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B19797" w14:textId="32A0584E" w:rsidR="005310D8" w:rsidRPr="008575C6" w:rsidRDefault="005310D8" w:rsidP="005310D8">
      <w:pPr>
        <w:pStyle w:val="a5"/>
        <w:tabs>
          <w:tab w:val="clear" w:pos="9072"/>
          <w:tab w:val="right" w:pos="7088"/>
          <w:tab w:val="right" w:pos="9781"/>
        </w:tabs>
        <w:rPr>
          <w:rFonts w:cs="Arial"/>
          <w:sz w:val="22"/>
          <w:szCs w:val="20"/>
        </w:rPr>
      </w:pPr>
      <w:r w:rsidRPr="008575C6">
        <w:rPr>
          <w:rFonts w:cs="Arial"/>
          <w:sz w:val="22"/>
        </w:rPr>
        <w:t>3GPP TSG-RAN WG1 Meeting #11</w:t>
      </w:r>
      <w:r w:rsidR="00ED0A08" w:rsidRPr="008575C6">
        <w:rPr>
          <w:rFonts w:eastAsiaTheme="minorEastAsia" w:cs="Arial" w:hint="eastAsia"/>
          <w:sz w:val="22"/>
          <w:lang w:eastAsia="zh-CN"/>
        </w:rPr>
        <w:t>7</w:t>
      </w:r>
      <w:r w:rsidRPr="008575C6">
        <w:rPr>
          <w:rFonts w:cs="Arial"/>
          <w:sz w:val="22"/>
        </w:rPr>
        <w:tab/>
      </w:r>
      <w:r w:rsidRPr="008575C6">
        <w:rPr>
          <w:rFonts w:cs="Arial"/>
          <w:sz w:val="22"/>
        </w:rPr>
        <w:tab/>
      </w:r>
      <w:r w:rsidRPr="008575C6">
        <w:rPr>
          <w:rFonts w:cs="Arial"/>
          <w:sz w:val="22"/>
        </w:rPr>
        <w:tab/>
      </w:r>
      <w:r w:rsidR="00ED012F" w:rsidRPr="008575C6">
        <w:rPr>
          <w:rFonts w:cs="Arial"/>
          <w:sz w:val="22"/>
        </w:rPr>
        <w:t>R1-2406242</w:t>
      </w:r>
    </w:p>
    <w:p w14:paraId="3DC29930" w14:textId="38EBA077" w:rsidR="004C3A18" w:rsidRDefault="00450EE2" w:rsidP="00A96562">
      <w:pPr>
        <w:rPr>
          <w:rFonts w:ascii="Arial" w:eastAsiaTheme="minorEastAsia" w:hAnsi="Arial" w:cs="Arial"/>
          <w:b/>
          <w:sz w:val="22"/>
          <w:lang w:eastAsia="zh-CN"/>
        </w:rPr>
      </w:pPr>
      <w:r w:rsidRPr="008575C6">
        <w:rPr>
          <w:rFonts w:ascii="Arial" w:eastAsia="MS Mincho" w:hAnsi="Arial" w:cs="Arial"/>
          <w:b/>
          <w:sz w:val="22"/>
        </w:rPr>
        <w:t>Maastricht, NL, August 19th – 23rd, 2024</w:t>
      </w:r>
    </w:p>
    <w:p w14:paraId="06251BAF" w14:textId="77777777" w:rsidR="00450EE2" w:rsidRPr="00450EE2" w:rsidRDefault="00450EE2" w:rsidP="00A96562">
      <w:pPr>
        <w:rPr>
          <w:rFonts w:ascii="Arial" w:eastAsiaTheme="minorEastAsia" w:hAnsi="Arial" w:cs="Arial"/>
          <w:b/>
          <w:sz w:val="22"/>
          <w:lang w:eastAsia="zh-CN"/>
        </w:rPr>
      </w:pPr>
    </w:p>
    <w:p w14:paraId="73C2F275" w14:textId="69DA302D"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Agenda item:</w:t>
      </w:r>
      <w:r w:rsidRPr="008A63AD">
        <w:rPr>
          <w:rFonts w:ascii="Arial" w:hAnsi="Arial" w:cs="Arial"/>
          <w:b/>
          <w:sz w:val="22"/>
          <w:szCs w:val="28"/>
        </w:rPr>
        <w:tab/>
      </w:r>
      <w:r w:rsidR="00825A99">
        <w:rPr>
          <w:rFonts w:ascii="Arial" w:hAnsi="Arial" w:cs="Arial"/>
          <w:b/>
          <w:sz w:val="22"/>
          <w:szCs w:val="28"/>
        </w:rPr>
        <w:t>9.4.2.</w:t>
      </w:r>
      <w:r w:rsidR="007A7B00">
        <w:rPr>
          <w:rFonts w:ascii="Arial" w:hAnsi="Arial" w:cs="Arial"/>
          <w:b/>
          <w:sz w:val="22"/>
          <w:szCs w:val="28"/>
        </w:rPr>
        <w:t>1</w:t>
      </w:r>
    </w:p>
    <w:p w14:paraId="18DC5C61" w14:textId="215A855D"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Title:</w:t>
      </w:r>
      <w:r w:rsidRPr="008A63AD">
        <w:rPr>
          <w:rFonts w:ascii="Arial" w:hAnsi="Arial" w:cs="Arial"/>
          <w:b/>
          <w:sz w:val="22"/>
          <w:szCs w:val="28"/>
        </w:rPr>
        <w:tab/>
      </w:r>
      <w:r w:rsidR="00296368" w:rsidRPr="00296368">
        <w:rPr>
          <w:rFonts w:ascii="Arial" w:hAnsi="Arial" w:cs="Arial"/>
          <w:b/>
          <w:sz w:val="22"/>
          <w:szCs w:val="28"/>
        </w:rPr>
        <w:t>Discussion on general aspects of physical layer design of A-IoT communication</w:t>
      </w:r>
    </w:p>
    <w:p w14:paraId="58D0C20A" w14:textId="77777777" w:rsidR="00A96562" w:rsidRPr="008A63AD" w:rsidRDefault="00A96562" w:rsidP="00A96562">
      <w:pPr>
        <w:spacing w:after="60"/>
        <w:ind w:left="1560" w:hanging="1560"/>
        <w:rPr>
          <w:rFonts w:ascii="Arial" w:hAnsi="Arial" w:cs="Arial"/>
          <w:bCs/>
          <w:color w:val="000000"/>
          <w:sz w:val="22"/>
          <w:szCs w:val="28"/>
        </w:rPr>
      </w:pPr>
      <w:r w:rsidRPr="008A63AD">
        <w:rPr>
          <w:rFonts w:ascii="Arial" w:hAnsi="Arial" w:cs="Arial"/>
          <w:b/>
          <w:sz w:val="22"/>
          <w:szCs w:val="28"/>
        </w:rPr>
        <w:t>Source:</w:t>
      </w:r>
      <w:r w:rsidRPr="008A63AD">
        <w:rPr>
          <w:rFonts w:ascii="Arial" w:hAnsi="Arial" w:cs="Arial"/>
          <w:bCs/>
          <w:color w:val="FF0000"/>
          <w:sz w:val="22"/>
          <w:szCs w:val="28"/>
        </w:rPr>
        <w:tab/>
      </w:r>
      <w:r w:rsidRPr="008A63AD">
        <w:rPr>
          <w:rFonts w:ascii="Arial" w:hAnsi="Arial" w:cs="Arial"/>
          <w:b/>
          <w:color w:val="000000"/>
          <w:sz w:val="22"/>
          <w:szCs w:val="28"/>
        </w:rPr>
        <w:t>OPPO</w:t>
      </w:r>
    </w:p>
    <w:p w14:paraId="5BB0DA70" w14:textId="77777777" w:rsidR="00A96562" w:rsidRPr="008A63AD" w:rsidRDefault="00A96562" w:rsidP="00A96562">
      <w:pPr>
        <w:spacing w:after="60"/>
        <w:ind w:left="1560" w:hanging="1560"/>
        <w:rPr>
          <w:rFonts w:ascii="Arial" w:hAnsi="Arial" w:cs="Arial"/>
          <w:bCs/>
          <w:sz w:val="22"/>
          <w:szCs w:val="28"/>
        </w:rPr>
      </w:pPr>
      <w:r w:rsidRPr="008A63AD">
        <w:rPr>
          <w:rFonts w:ascii="Arial" w:hAnsi="Arial" w:cs="Arial"/>
          <w:b/>
          <w:sz w:val="22"/>
          <w:szCs w:val="28"/>
        </w:rPr>
        <w:t>Document for:</w:t>
      </w:r>
      <w:r w:rsidRPr="008A63AD">
        <w:rPr>
          <w:rFonts w:ascii="Arial" w:hAnsi="Arial" w:cs="Arial"/>
          <w:bCs/>
          <w:sz w:val="22"/>
          <w:szCs w:val="28"/>
        </w:rPr>
        <w:tab/>
      </w:r>
      <w:r w:rsidRPr="008A63AD">
        <w:rPr>
          <w:rFonts w:ascii="Arial" w:hAnsi="Arial" w:cs="Arial"/>
          <w:b/>
          <w:sz w:val="22"/>
          <w:szCs w:val="28"/>
        </w:rPr>
        <w:t>Discussion and Decision</w:t>
      </w:r>
    </w:p>
    <w:p w14:paraId="64B691E2" w14:textId="77777777" w:rsidR="00603DA6" w:rsidRPr="00065304" w:rsidRDefault="00603DA6" w:rsidP="00603DA6">
      <w:pPr>
        <w:pBdr>
          <w:bottom w:val="single" w:sz="4" w:space="1" w:color="auto"/>
        </w:pBdr>
        <w:rPr>
          <w:rFonts w:ascii="Arial" w:hAnsi="Arial" w:cs="Arial"/>
          <w:sz w:val="8"/>
          <w:szCs w:val="12"/>
        </w:rPr>
      </w:pPr>
    </w:p>
    <w:p w14:paraId="4B076949" w14:textId="77777777" w:rsidR="00603DA6" w:rsidRPr="00566487" w:rsidRDefault="00603DA6" w:rsidP="006F65EB">
      <w:pPr>
        <w:pStyle w:val="1"/>
        <w:spacing w:before="240"/>
      </w:pPr>
      <w:r>
        <w:t>1. Introduction</w:t>
      </w:r>
    </w:p>
    <w:p w14:paraId="2E5EF515" w14:textId="0F1E4373" w:rsidR="005310D8" w:rsidRPr="00620162" w:rsidRDefault="00261578" w:rsidP="00AB42B2">
      <w:pPr>
        <w:pStyle w:val="a5"/>
        <w:spacing w:after="120"/>
        <w:jc w:val="both"/>
        <w:rPr>
          <w:rFonts w:eastAsiaTheme="minorEastAsia" w:cs="Arial"/>
          <w:b w:val="0"/>
          <w:bCs/>
          <w:szCs w:val="20"/>
          <w:lang w:val="en-GB" w:eastAsia="zh-CN"/>
        </w:rPr>
      </w:pPr>
      <w:r w:rsidRPr="00620162">
        <w:rPr>
          <w:rFonts w:eastAsiaTheme="minorEastAsia" w:cs="Arial"/>
          <w:b w:val="0"/>
          <w:bCs/>
          <w:szCs w:val="20"/>
          <w:lang w:val="en-GB" w:eastAsia="zh-CN"/>
        </w:rPr>
        <w:t>In RAN</w:t>
      </w:r>
      <w:r w:rsidR="00C8456D">
        <w:rPr>
          <w:rFonts w:eastAsiaTheme="minorEastAsia" w:cs="Arial" w:hint="eastAsia"/>
          <w:b w:val="0"/>
          <w:bCs/>
          <w:szCs w:val="20"/>
          <w:lang w:val="en-GB" w:eastAsia="zh-CN"/>
        </w:rPr>
        <w:t>1</w:t>
      </w:r>
      <w:r w:rsidRPr="00620162">
        <w:rPr>
          <w:rFonts w:eastAsiaTheme="minorEastAsia" w:cs="Arial"/>
          <w:b w:val="0"/>
          <w:bCs/>
          <w:szCs w:val="20"/>
          <w:lang w:val="en-GB" w:eastAsia="zh-CN"/>
        </w:rPr>
        <w:t>#1</w:t>
      </w:r>
      <w:r w:rsidR="00C8456D">
        <w:rPr>
          <w:rFonts w:eastAsiaTheme="minorEastAsia" w:cs="Arial" w:hint="eastAsia"/>
          <w:b w:val="0"/>
          <w:bCs/>
          <w:szCs w:val="20"/>
          <w:lang w:val="en-GB" w:eastAsia="zh-CN"/>
        </w:rPr>
        <w:t>1</w:t>
      </w:r>
      <w:r w:rsidR="0096632A">
        <w:rPr>
          <w:rFonts w:eastAsiaTheme="minorEastAsia" w:cs="Arial" w:hint="eastAsia"/>
          <w:b w:val="0"/>
          <w:bCs/>
          <w:szCs w:val="20"/>
          <w:lang w:val="en-GB" w:eastAsia="zh-CN"/>
        </w:rPr>
        <w:t>7</w:t>
      </w:r>
      <w:r w:rsidRPr="00620162">
        <w:rPr>
          <w:rFonts w:eastAsiaTheme="minorEastAsia" w:cs="Arial"/>
          <w:b w:val="0"/>
          <w:bCs/>
          <w:szCs w:val="20"/>
          <w:lang w:val="en-GB" w:eastAsia="zh-CN"/>
        </w:rPr>
        <w:t xml:space="preserve"> meeting, </w:t>
      </w:r>
      <w:r w:rsidR="00C8456D">
        <w:rPr>
          <w:rFonts w:eastAsiaTheme="minorEastAsia" w:cs="Arial" w:hint="eastAsia"/>
          <w:b w:val="0"/>
          <w:bCs/>
          <w:szCs w:val="20"/>
          <w:lang w:val="en-GB" w:eastAsia="zh-CN"/>
        </w:rPr>
        <w:t>the following agreement for general aspects of physical layer design of A-IoT system were reached [1]</w:t>
      </w:r>
      <w:r w:rsidRPr="00620162">
        <w:rPr>
          <w:rFonts w:eastAsiaTheme="minorEastAsia" w:cs="Arial"/>
          <w:b w:val="0"/>
          <w:bCs/>
          <w:szCs w:val="20"/>
          <w:lang w:val="en-GB" w:eastAsia="zh-CN"/>
        </w:rPr>
        <w:t>:</w:t>
      </w:r>
    </w:p>
    <w:tbl>
      <w:tblPr>
        <w:tblStyle w:val="aa"/>
        <w:tblW w:w="0" w:type="auto"/>
        <w:tblLook w:val="04A0" w:firstRow="1" w:lastRow="0" w:firstColumn="1" w:lastColumn="0" w:noHBand="0" w:noVBand="1"/>
      </w:tblPr>
      <w:tblGrid>
        <w:gridCol w:w="9770"/>
      </w:tblGrid>
      <w:tr w:rsidR="00261578" w14:paraId="160B7ED3" w14:textId="77777777" w:rsidTr="00261578">
        <w:tc>
          <w:tcPr>
            <w:tcW w:w="9770" w:type="dxa"/>
          </w:tcPr>
          <w:p w14:paraId="53F010D4" w14:textId="77777777" w:rsidR="0096632A" w:rsidRDefault="0096632A" w:rsidP="0096632A">
            <w:pPr>
              <w:rPr>
                <w:iCs/>
                <w:lang w:eastAsia="x-none"/>
              </w:rPr>
            </w:pPr>
          </w:p>
          <w:p w14:paraId="3BC2669D" w14:textId="77777777" w:rsidR="0096632A" w:rsidRPr="00987FA3" w:rsidRDefault="0096632A" w:rsidP="0096632A">
            <w:pPr>
              <w:jc w:val="both"/>
              <w:rPr>
                <w:rFonts w:eastAsia="等线"/>
                <w:bCs/>
                <w:szCs w:val="20"/>
                <w:lang w:eastAsia="zh-CN"/>
              </w:rPr>
            </w:pPr>
            <w:r w:rsidRPr="00987FA3">
              <w:rPr>
                <w:rFonts w:eastAsia="等线"/>
                <w:bCs/>
                <w:szCs w:val="20"/>
                <w:highlight w:val="green"/>
                <w:lang w:eastAsia="zh-CN"/>
              </w:rPr>
              <w:t>Agreement</w:t>
            </w:r>
          </w:p>
          <w:p w14:paraId="2BE76775" w14:textId="77777777" w:rsidR="0096632A" w:rsidRPr="00987FA3" w:rsidRDefault="0096632A" w:rsidP="0096632A">
            <w:pPr>
              <w:jc w:val="both"/>
              <w:rPr>
                <w:rFonts w:eastAsia="等线"/>
                <w:bCs/>
                <w:szCs w:val="20"/>
                <w:lang w:eastAsia="zh-CN"/>
              </w:rPr>
            </w:pPr>
            <w:r w:rsidRPr="00987FA3">
              <w:rPr>
                <w:rFonts w:eastAsia="等线"/>
                <w:bCs/>
                <w:szCs w:val="20"/>
                <w:lang w:eastAsia="zh-CN"/>
              </w:rPr>
              <w:t>Study the following regarding CP location/length determination for Method Type 1:</w:t>
            </w:r>
          </w:p>
          <w:p w14:paraId="6778C5D9" w14:textId="77777777" w:rsidR="0096632A" w:rsidRPr="00987FA3" w:rsidRDefault="0096632A" w:rsidP="0096632A">
            <w:pPr>
              <w:numPr>
                <w:ilvl w:val="1"/>
                <w:numId w:val="63"/>
              </w:numPr>
              <w:jc w:val="both"/>
            </w:pPr>
            <w:r w:rsidRPr="00987FA3">
              <w:t>Alt 1: Device assumes same CP length for each OFDM symbol, i.e. does not distinguish exact CP length among different OFDM symbols</w:t>
            </w:r>
          </w:p>
          <w:p w14:paraId="1F4B0793" w14:textId="77777777" w:rsidR="0096632A" w:rsidRPr="00987FA3" w:rsidRDefault="0096632A" w:rsidP="0096632A">
            <w:pPr>
              <w:numPr>
                <w:ilvl w:val="1"/>
                <w:numId w:val="63"/>
              </w:numPr>
              <w:jc w:val="both"/>
            </w:pPr>
            <w:r w:rsidRPr="00987FA3">
              <w:t>Alt 2: duration between transition edges is utilized by device to determine CP location/length, i.e. if the duration appears to be invalid based on known chip duration</w:t>
            </w:r>
          </w:p>
          <w:p w14:paraId="1C6E61E7" w14:textId="77777777" w:rsidR="0096632A" w:rsidRPr="00987FA3" w:rsidRDefault="0096632A" w:rsidP="0096632A">
            <w:pPr>
              <w:numPr>
                <w:ilvl w:val="0"/>
                <w:numId w:val="63"/>
              </w:numPr>
              <w:jc w:val="both"/>
              <w:rPr>
                <w:rFonts w:eastAsia="宋体"/>
                <w:lang w:eastAsia="zh-CN"/>
              </w:rPr>
            </w:pPr>
            <w:r w:rsidRPr="00987FA3">
              <w:rPr>
                <w:rFonts w:eastAsia="宋体"/>
                <w:lang w:eastAsia="zh-CN"/>
              </w:rPr>
              <w:t>Companies are encouraged to clarify the CP removal method used and implementation aspects for the device</w:t>
            </w:r>
          </w:p>
          <w:p w14:paraId="51AEAA0B" w14:textId="77777777" w:rsidR="0096632A" w:rsidRPr="00987FA3" w:rsidRDefault="0096632A" w:rsidP="0096632A">
            <w:pPr>
              <w:numPr>
                <w:ilvl w:val="0"/>
                <w:numId w:val="63"/>
              </w:numPr>
              <w:jc w:val="both"/>
              <w:rPr>
                <w:rFonts w:eastAsia="宋体"/>
                <w:lang w:eastAsia="zh-CN"/>
              </w:rPr>
            </w:pPr>
            <w:r w:rsidRPr="00987FA3">
              <w:rPr>
                <w:rFonts w:eastAsia="宋体"/>
                <w:lang w:eastAsia="zh-CN"/>
              </w:rPr>
              <w:t xml:space="preserve">Evaluations are encouraged to be performed for a small value of M, e.g. 4 and a large value of M, e.g. 24, at least by comparison to the case where the </w:t>
            </w:r>
            <w:r w:rsidRPr="00987FA3">
              <w:rPr>
                <w:rFonts w:eastAsia="等线"/>
                <w:bCs/>
                <w:szCs w:val="20"/>
                <w:lang w:eastAsia="zh-CN"/>
              </w:rPr>
              <w:t>CP length of each OFDM symbol is known by device</w:t>
            </w:r>
          </w:p>
          <w:p w14:paraId="34BE3AA5" w14:textId="77777777" w:rsidR="0096632A" w:rsidRPr="00987FA3" w:rsidRDefault="0096632A" w:rsidP="0096632A">
            <w:pPr>
              <w:numPr>
                <w:ilvl w:val="0"/>
                <w:numId w:val="63"/>
              </w:numPr>
              <w:jc w:val="both"/>
              <w:rPr>
                <w:rFonts w:eastAsia="宋体"/>
                <w:lang w:eastAsia="zh-CN"/>
              </w:rPr>
            </w:pPr>
            <w:r w:rsidRPr="00987FA3">
              <w:rPr>
                <w:rFonts w:eastAsia="宋体"/>
                <w:lang w:eastAsia="zh-CN"/>
              </w:rPr>
              <w:t>Companies should report the values of SFO, and SFO detection methods used in evaluations</w:t>
            </w:r>
          </w:p>
          <w:p w14:paraId="00DC8CD5" w14:textId="77777777" w:rsidR="0096632A" w:rsidRPr="00514F0D" w:rsidRDefault="0096632A" w:rsidP="0096632A">
            <w:pPr>
              <w:rPr>
                <w:iCs/>
                <w:lang w:eastAsia="x-none"/>
              </w:rPr>
            </w:pPr>
          </w:p>
          <w:p w14:paraId="28138665" w14:textId="77777777" w:rsidR="0096632A" w:rsidRDefault="0096632A" w:rsidP="0096632A">
            <w:pPr>
              <w:rPr>
                <w:iCs/>
                <w:lang w:eastAsia="x-none"/>
              </w:rPr>
            </w:pPr>
          </w:p>
          <w:p w14:paraId="1017A152" w14:textId="77777777" w:rsidR="0096632A" w:rsidRPr="00987FA3" w:rsidRDefault="0096632A" w:rsidP="0096632A">
            <w:pPr>
              <w:jc w:val="both"/>
              <w:rPr>
                <w:rFonts w:eastAsia="等线"/>
                <w:bCs/>
                <w:szCs w:val="20"/>
                <w:lang w:eastAsia="zh-CN"/>
              </w:rPr>
            </w:pPr>
            <w:r w:rsidRPr="00987FA3">
              <w:rPr>
                <w:rFonts w:eastAsia="等线"/>
                <w:bCs/>
                <w:szCs w:val="20"/>
                <w:highlight w:val="green"/>
                <w:lang w:eastAsia="zh-CN"/>
              </w:rPr>
              <w:t>Agreement</w:t>
            </w:r>
          </w:p>
          <w:p w14:paraId="7594707C" w14:textId="77777777" w:rsidR="0096632A" w:rsidRPr="00987FA3" w:rsidRDefault="0096632A" w:rsidP="0096632A">
            <w:pPr>
              <w:jc w:val="both"/>
              <w:rPr>
                <w:rFonts w:eastAsia="等线"/>
                <w:bCs/>
                <w:szCs w:val="20"/>
                <w:lang w:eastAsia="zh-CN"/>
              </w:rPr>
            </w:pPr>
            <w:r w:rsidRPr="00987FA3">
              <w:rPr>
                <w:rFonts w:eastAsia="等线"/>
                <w:bCs/>
                <w:szCs w:val="20"/>
                <w:lang w:eastAsia="zh-CN"/>
              </w:rPr>
              <w:t xml:space="preserve">Study the following options regarding subcarrier orthogonality for </w:t>
            </w:r>
            <w:r w:rsidRPr="00987FA3">
              <w:rPr>
                <w:rFonts w:eastAsia="宋体"/>
                <w:lang w:eastAsia="zh-CN"/>
              </w:rPr>
              <w:t>Method Type 2</w:t>
            </w:r>
            <w:r w:rsidRPr="00987FA3">
              <w:rPr>
                <w:rFonts w:eastAsia="等线"/>
                <w:bCs/>
                <w:szCs w:val="20"/>
                <w:lang w:eastAsia="zh-CN"/>
              </w:rPr>
              <w:t>:</w:t>
            </w:r>
          </w:p>
          <w:p w14:paraId="5AAC3540" w14:textId="77777777" w:rsidR="0096632A" w:rsidRPr="00987FA3" w:rsidRDefault="0096632A" w:rsidP="0096632A">
            <w:pPr>
              <w:numPr>
                <w:ilvl w:val="0"/>
                <w:numId w:val="63"/>
              </w:numPr>
              <w:jc w:val="both"/>
              <w:rPr>
                <w:rFonts w:eastAsia="宋体"/>
                <w:lang w:eastAsia="zh-CN"/>
              </w:rPr>
            </w:pPr>
            <w:r w:rsidRPr="00987FA3">
              <w:rPr>
                <w:rFonts w:eastAsia="宋体"/>
                <w:lang w:eastAsia="zh-CN"/>
              </w:rPr>
              <w:t>Alt 1: Method Type 2 retains subcarrier orthogonality (i.e. CP copied from the end of an OFDM symbol)</w:t>
            </w:r>
          </w:p>
          <w:p w14:paraId="1B83C593" w14:textId="77777777" w:rsidR="0096632A" w:rsidRPr="00987FA3" w:rsidRDefault="0096632A" w:rsidP="0096632A">
            <w:pPr>
              <w:numPr>
                <w:ilvl w:val="0"/>
                <w:numId w:val="64"/>
              </w:numPr>
              <w:jc w:val="both"/>
              <w:rPr>
                <w:rFonts w:eastAsia="宋体"/>
                <w:lang w:eastAsia="zh-CN"/>
              </w:rPr>
            </w:pPr>
            <w:r w:rsidRPr="00987FA3">
              <w:rPr>
                <w:rFonts w:eastAsia="等线"/>
                <w:bCs/>
                <w:szCs w:val="20"/>
                <w:lang w:eastAsia="zh-CN"/>
              </w:rPr>
              <w:t>Alt 1</w:t>
            </w:r>
            <w:r w:rsidRPr="00987FA3">
              <w:rPr>
                <w:rFonts w:eastAsia="等线" w:hint="eastAsia"/>
                <w:bCs/>
                <w:szCs w:val="20"/>
                <w:lang w:eastAsia="zh-CN"/>
              </w:rPr>
              <w:t>-</w:t>
            </w:r>
            <w:r w:rsidRPr="00987FA3">
              <w:rPr>
                <w:rFonts w:eastAsia="等线"/>
                <w:bCs/>
                <w:szCs w:val="20"/>
                <w:lang w:eastAsia="zh-CN"/>
              </w:rPr>
              <w:t>1</w:t>
            </w:r>
            <w:r w:rsidRPr="00987FA3">
              <w:rPr>
                <w:rFonts w:eastAsia="等线" w:hint="eastAsia"/>
                <w:bCs/>
                <w:szCs w:val="20"/>
                <w:lang w:eastAsia="zh-CN"/>
              </w:rPr>
              <w:t>:</w:t>
            </w:r>
            <w:r w:rsidRPr="00987FA3">
              <w:rPr>
                <w:rFonts w:eastAsia="等线"/>
                <w:bCs/>
                <w:szCs w:val="20"/>
                <w:lang w:eastAsia="zh-CN"/>
              </w:rPr>
              <w:t xml:space="preserve"> </w:t>
            </w:r>
            <w:r w:rsidRPr="00987FA3">
              <w:rPr>
                <w:rFonts w:eastAsia="等线" w:hint="eastAsia"/>
                <w:bCs/>
                <w:szCs w:val="20"/>
                <w:lang w:eastAsia="zh-CN"/>
              </w:rPr>
              <w:t>The</w:t>
            </w:r>
            <w:r w:rsidRPr="00987FA3">
              <w:rPr>
                <w:rFonts w:eastAsia="等线"/>
                <w:bCs/>
                <w:szCs w:val="20"/>
                <w:lang w:eastAsia="zh-CN"/>
              </w:rPr>
              <w:t xml:space="preserve"> first OOK chip(s) and the last OOK chip(s) in an OFDM symbol are the same</w:t>
            </w:r>
          </w:p>
          <w:p w14:paraId="293F4C68" w14:textId="77777777" w:rsidR="0096632A" w:rsidRPr="00987FA3" w:rsidRDefault="0096632A" w:rsidP="0096632A">
            <w:pPr>
              <w:numPr>
                <w:ilvl w:val="1"/>
                <w:numId w:val="64"/>
              </w:numPr>
              <w:jc w:val="both"/>
              <w:rPr>
                <w:rFonts w:eastAsia="宋体"/>
                <w:lang w:eastAsia="zh-CN"/>
              </w:rPr>
            </w:pPr>
            <w:r w:rsidRPr="00987FA3">
              <w:rPr>
                <w:rFonts w:eastAsia="宋体" w:hint="eastAsia"/>
                <w:lang w:eastAsia="zh-CN"/>
              </w:rPr>
              <w:t>F</w:t>
            </w:r>
            <w:r w:rsidRPr="00987FA3">
              <w:rPr>
                <w:rFonts w:eastAsia="宋体"/>
                <w:lang w:eastAsia="zh-CN"/>
              </w:rPr>
              <w:t>FS: whether this alternative applies if CP length is longer than the chip duration</w:t>
            </w:r>
          </w:p>
          <w:p w14:paraId="7C62E780" w14:textId="77777777" w:rsidR="0096632A" w:rsidRPr="00987FA3" w:rsidRDefault="0096632A" w:rsidP="0096632A">
            <w:pPr>
              <w:numPr>
                <w:ilvl w:val="0"/>
                <w:numId w:val="64"/>
              </w:numPr>
              <w:jc w:val="both"/>
              <w:rPr>
                <w:rFonts w:eastAsia="等线"/>
                <w:bCs/>
                <w:szCs w:val="20"/>
                <w:lang w:eastAsia="zh-CN"/>
              </w:rPr>
            </w:pPr>
            <w:r w:rsidRPr="00987FA3">
              <w:rPr>
                <w:rFonts w:eastAsia="等线"/>
                <w:bCs/>
                <w:szCs w:val="20"/>
                <w:lang w:eastAsia="zh-CN"/>
              </w:rPr>
              <w:t>Alt 1-2: Ensure a transition edge occurs only at the start or only at the end of the CP, and no transition edge occurs during the CP</w:t>
            </w:r>
          </w:p>
          <w:p w14:paraId="795822C4" w14:textId="77777777" w:rsidR="0096632A" w:rsidRPr="00987FA3" w:rsidRDefault="0096632A" w:rsidP="0096632A">
            <w:pPr>
              <w:numPr>
                <w:ilvl w:val="0"/>
                <w:numId w:val="64"/>
              </w:numPr>
              <w:jc w:val="both"/>
              <w:rPr>
                <w:rFonts w:eastAsia="等线"/>
                <w:bCs/>
                <w:szCs w:val="20"/>
                <w:lang w:eastAsia="zh-CN"/>
              </w:rPr>
            </w:pPr>
            <w:r w:rsidRPr="00987FA3">
              <w:rPr>
                <w:rFonts w:eastAsia="等线"/>
                <w:bCs/>
                <w:szCs w:val="20"/>
                <w:lang w:eastAsia="zh-CN"/>
              </w:rPr>
              <w:t>Other potential methods are not precluded</w:t>
            </w:r>
          </w:p>
          <w:p w14:paraId="453AB06A" w14:textId="77777777" w:rsidR="0096632A" w:rsidRPr="00987FA3" w:rsidRDefault="0096632A" w:rsidP="0096632A">
            <w:pPr>
              <w:numPr>
                <w:ilvl w:val="0"/>
                <w:numId w:val="63"/>
              </w:numPr>
              <w:jc w:val="both"/>
              <w:rPr>
                <w:rFonts w:eastAsia="宋体"/>
                <w:lang w:eastAsia="zh-CN"/>
              </w:rPr>
            </w:pPr>
            <w:r w:rsidRPr="00987FA3">
              <w:rPr>
                <w:rFonts w:eastAsia="宋体"/>
                <w:lang w:eastAsia="zh-CN"/>
              </w:rPr>
              <w:t>Alt 2: Method Type 2 does not retain subcarrier orthogonality</w:t>
            </w:r>
          </w:p>
          <w:p w14:paraId="778EAC0B" w14:textId="77777777" w:rsidR="0096632A" w:rsidRPr="00987FA3" w:rsidRDefault="0096632A" w:rsidP="0096632A">
            <w:pPr>
              <w:numPr>
                <w:ilvl w:val="0"/>
                <w:numId w:val="64"/>
              </w:numPr>
              <w:jc w:val="both"/>
              <w:rPr>
                <w:rFonts w:eastAsia="宋体"/>
                <w:lang w:eastAsia="zh-CN"/>
              </w:rPr>
            </w:pPr>
          </w:p>
          <w:p w14:paraId="376B2486" w14:textId="77777777" w:rsidR="0096632A" w:rsidRPr="00987FA3" w:rsidRDefault="0096632A" w:rsidP="0096632A">
            <w:pPr>
              <w:numPr>
                <w:ilvl w:val="0"/>
                <w:numId w:val="64"/>
              </w:numPr>
              <w:jc w:val="both"/>
              <w:rPr>
                <w:rFonts w:eastAsia="宋体"/>
                <w:lang w:eastAsia="zh-CN"/>
              </w:rPr>
            </w:pPr>
            <w:r w:rsidRPr="00987FA3">
              <w:rPr>
                <w:rFonts w:eastAsia="宋体" w:hint="eastAsia"/>
                <w:lang w:eastAsia="zh-CN"/>
              </w:rPr>
              <w:t>P</w:t>
            </w:r>
            <w:r w:rsidRPr="00987FA3">
              <w:rPr>
                <w:rFonts w:eastAsia="宋体"/>
                <w:lang w:eastAsia="zh-CN"/>
              </w:rPr>
              <w:t>roponents to bring further details to RAN1#118</w:t>
            </w:r>
          </w:p>
          <w:p w14:paraId="2464EC58" w14:textId="77777777" w:rsidR="0096632A" w:rsidRPr="00987FA3" w:rsidRDefault="0096632A" w:rsidP="0096632A">
            <w:pPr>
              <w:numPr>
                <w:ilvl w:val="0"/>
                <w:numId w:val="63"/>
              </w:numPr>
              <w:jc w:val="both"/>
              <w:rPr>
                <w:rFonts w:eastAsia="宋体"/>
                <w:lang w:eastAsia="zh-CN"/>
              </w:rPr>
            </w:pPr>
            <w:r w:rsidRPr="00987FA3">
              <w:rPr>
                <w:rFonts w:eastAsia="宋体"/>
                <w:lang w:eastAsia="zh-CN"/>
              </w:rPr>
              <w:t xml:space="preserve">Evaluations and discussions are encouraged to be performed for a small value of </w:t>
            </w:r>
            <w:r w:rsidRPr="00987FA3">
              <w:rPr>
                <w:rFonts w:eastAsia="宋体"/>
                <w:i/>
                <w:iCs/>
                <w:lang w:eastAsia="zh-CN"/>
              </w:rPr>
              <w:t>M</w:t>
            </w:r>
            <w:r w:rsidRPr="00987FA3">
              <w:rPr>
                <w:rFonts w:eastAsia="宋体"/>
                <w:lang w:eastAsia="zh-CN"/>
              </w:rPr>
              <w:t xml:space="preserve">, e.g. </w:t>
            </w:r>
            <w:r w:rsidRPr="00987FA3">
              <w:rPr>
                <w:rFonts w:eastAsia="宋体"/>
                <w:i/>
                <w:iCs/>
                <w:lang w:eastAsia="zh-CN"/>
              </w:rPr>
              <w:t>M</w:t>
            </w:r>
            <w:r w:rsidRPr="00987FA3">
              <w:rPr>
                <w:rFonts w:eastAsia="宋体"/>
                <w:lang w:eastAsia="zh-CN"/>
              </w:rPr>
              <w:t xml:space="preserve"> = 4 and a large value of </w:t>
            </w:r>
            <w:r w:rsidRPr="00987FA3">
              <w:rPr>
                <w:rFonts w:eastAsia="宋体"/>
                <w:i/>
                <w:iCs/>
                <w:lang w:eastAsia="zh-CN"/>
              </w:rPr>
              <w:t>M</w:t>
            </w:r>
            <w:r w:rsidRPr="00987FA3">
              <w:rPr>
                <w:rFonts w:eastAsia="宋体"/>
                <w:lang w:eastAsia="zh-CN"/>
              </w:rPr>
              <w:t xml:space="preserve">, e.g. </w:t>
            </w:r>
            <w:r w:rsidRPr="00987FA3">
              <w:rPr>
                <w:rFonts w:eastAsia="宋体"/>
                <w:i/>
                <w:iCs/>
                <w:lang w:eastAsia="zh-CN"/>
              </w:rPr>
              <w:t>M</w:t>
            </w:r>
            <w:r w:rsidRPr="00987FA3">
              <w:rPr>
                <w:rFonts w:eastAsia="宋体"/>
                <w:lang w:eastAsia="zh-CN"/>
              </w:rPr>
              <w:t xml:space="preserve"> = 24.</w:t>
            </w:r>
          </w:p>
          <w:p w14:paraId="4ECBA045" w14:textId="77777777" w:rsidR="0096632A" w:rsidRPr="00987FA3" w:rsidRDefault="0096632A" w:rsidP="0096632A">
            <w:pPr>
              <w:numPr>
                <w:ilvl w:val="0"/>
                <w:numId w:val="63"/>
              </w:numPr>
              <w:jc w:val="both"/>
              <w:rPr>
                <w:rFonts w:eastAsia="宋体"/>
                <w:lang w:eastAsia="zh-CN"/>
              </w:rPr>
            </w:pPr>
            <w:r w:rsidRPr="00987FA3">
              <w:rPr>
                <w:rFonts w:eastAsia="宋体"/>
                <w:lang w:eastAsia="zh-CN"/>
              </w:rPr>
              <w:t>Companies should report the values of SFO, and SFO detection methods used in evaluations</w:t>
            </w:r>
          </w:p>
          <w:p w14:paraId="5BF5DB0E" w14:textId="77777777" w:rsidR="0096632A" w:rsidRPr="00600253" w:rsidRDefault="0096632A" w:rsidP="0096632A">
            <w:pPr>
              <w:rPr>
                <w:iCs/>
                <w:szCs w:val="20"/>
                <w:lang w:eastAsia="x-none"/>
              </w:rPr>
            </w:pPr>
          </w:p>
          <w:p w14:paraId="01E199E8" w14:textId="77777777" w:rsidR="0096632A" w:rsidRPr="00600253" w:rsidRDefault="0096632A" w:rsidP="0096632A">
            <w:pPr>
              <w:jc w:val="both"/>
              <w:rPr>
                <w:bCs/>
                <w:szCs w:val="20"/>
                <w:lang w:eastAsia="zh-CN"/>
              </w:rPr>
            </w:pPr>
            <w:r w:rsidRPr="00600253">
              <w:rPr>
                <w:bCs/>
                <w:szCs w:val="20"/>
                <w:highlight w:val="green"/>
                <w:lang w:eastAsia="zh-CN"/>
              </w:rPr>
              <w:t>Agreement</w:t>
            </w:r>
          </w:p>
          <w:p w14:paraId="46DA0963" w14:textId="77777777" w:rsidR="0096632A" w:rsidRPr="00600253" w:rsidRDefault="0096632A" w:rsidP="0096632A">
            <w:pPr>
              <w:jc w:val="both"/>
              <w:rPr>
                <w:bCs/>
                <w:szCs w:val="20"/>
                <w:lang w:eastAsia="zh-CN"/>
              </w:rPr>
            </w:pPr>
            <w:r w:rsidRPr="00600253">
              <w:rPr>
                <w:bCs/>
                <w:szCs w:val="20"/>
                <w:lang w:eastAsia="zh-CN"/>
              </w:rPr>
              <w:t>Define repetition types for study purposes as follows:</w:t>
            </w:r>
          </w:p>
          <w:p w14:paraId="35A6E5F9" w14:textId="77777777" w:rsidR="0096632A" w:rsidRPr="00600253" w:rsidRDefault="0096632A" w:rsidP="0096632A">
            <w:pPr>
              <w:numPr>
                <w:ilvl w:val="0"/>
                <w:numId w:val="44"/>
              </w:numPr>
              <w:jc w:val="both"/>
              <w:rPr>
                <w:bCs/>
                <w:szCs w:val="20"/>
                <w:lang w:eastAsia="zh-CN"/>
              </w:rPr>
            </w:pPr>
            <w:r w:rsidRPr="00600253">
              <w:rPr>
                <w:bCs/>
                <w:szCs w:val="20"/>
                <w:lang w:eastAsia="zh-CN"/>
              </w:rPr>
              <w:t>Block level: All the bits received from higher layers and/or physical layer (according to what is present) after CRC attachment (if used) are blockwise repeated Rblock times</w:t>
            </w:r>
          </w:p>
          <w:p w14:paraId="5ED1451E" w14:textId="77777777" w:rsidR="0096632A" w:rsidRPr="00600253" w:rsidRDefault="0096632A" w:rsidP="0096632A">
            <w:pPr>
              <w:numPr>
                <w:ilvl w:val="0"/>
                <w:numId w:val="44"/>
              </w:numPr>
              <w:jc w:val="both"/>
              <w:rPr>
                <w:bCs/>
                <w:szCs w:val="20"/>
                <w:lang w:eastAsia="zh-CN"/>
              </w:rPr>
            </w:pPr>
            <w:r w:rsidRPr="00600253">
              <w:rPr>
                <w:bCs/>
                <w:szCs w:val="20"/>
                <w:lang w:eastAsia="zh-CN"/>
              </w:rPr>
              <w:t>Bit level type 1: Each bit after CRC attachment (if used) is repeated Rbit times</w:t>
            </w:r>
          </w:p>
          <w:p w14:paraId="1D556A90" w14:textId="77777777" w:rsidR="0096632A" w:rsidRPr="00600253" w:rsidRDefault="0096632A" w:rsidP="0096632A">
            <w:pPr>
              <w:numPr>
                <w:ilvl w:val="0"/>
                <w:numId w:val="44"/>
              </w:numPr>
              <w:jc w:val="both"/>
              <w:rPr>
                <w:bCs/>
                <w:szCs w:val="20"/>
                <w:lang w:eastAsia="zh-CN"/>
              </w:rPr>
            </w:pPr>
            <w:r w:rsidRPr="00600253">
              <w:rPr>
                <w:bCs/>
                <w:szCs w:val="20"/>
                <w:lang w:eastAsia="zh-CN"/>
              </w:rPr>
              <w:t>Bit level type 2: Each bit after both CRC attachment (if used) and FEC (if used) is repeated Rbit times</w:t>
            </w:r>
          </w:p>
          <w:p w14:paraId="70E5E7E8" w14:textId="77777777" w:rsidR="0096632A" w:rsidRPr="00600253" w:rsidRDefault="0096632A" w:rsidP="0096632A">
            <w:pPr>
              <w:numPr>
                <w:ilvl w:val="0"/>
                <w:numId w:val="44"/>
              </w:numPr>
              <w:jc w:val="both"/>
              <w:rPr>
                <w:bCs/>
                <w:szCs w:val="20"/>
                <w:lang w:eastAsia="zh-CN"/>
              </w:rPr>
            </w:pPr>
            <w:r w:rsidRPr="00600253">
              <w:rPr>
                <w:bCs/>
                <w:szCs w:val="20"/>
                <w:lang w:eastAsia="zh-CN"/>
              </w:rPr>
              <w:t>Chip level: Each chip after line coding (if used) or after square wave modulation (if used) is repeated Rchip times</w:t>
            </w:r>
          </w:p>
          <w:p w14:paraId="3EFEA811" w14:textId="77777777" w:rsidR="0096632A" w:rsidRPr="00600253" w:rsidRDefault="0096632A" w:rsidP="0096632A">
            <w:pPr>
              <w:numPr>
                <w:ilvl w:val="1"/>
                <w:numId w:val="44"/>
              </w:numPr>
              <w:jc w:val="both"/>
              <w:rPr>
                <w:bCs/>
                <w:szCs w:val="20"/>
                <w:lang w:eastAsia="zh-CN"/>
              </w:rPr>
            </w:pPr>
            <w:r w:rsidRPr="00600253">
              <w:rPr>
                <w:bCs/>
                <w:szCs w:val="20"/>
                <w:lang w:eastAsia="zh-CN"/>
              </w:rPr>
              <w:t>NOTE: Equivalent to extending the duration of each chip by Rchip times</w:t>
            </w:r>
          </w:p>
          <w:p w14:paraId="4A826686" w14:textId="77777777" w:rsidR="0096632A" w:rsidRPr="00600253" w:rsidRDefault="0096632A" w:rsidP="0096632A">
            <w:pPr>
              <w:rPr>
                <w:szCs w:val="20"/>
                <w:lang w:eastAsia="zh-CN"/>
              </w:rPr>
            </w:pPr>
          </w:p>
          <w:p w14:paraId="07A3EE10" w14:textId="77777777" w:rsidR="0096632A" w:rsidRPr="00600253" w:rsidRDefault="0096632A" w:rsidP="0096632A">
            <w:pPr>
              <w:jc w:val="both"/>
              <w:rPr>
                <w:bCs/>
                <w:szCs w:val="20"/>
                <w:lang w:eastAsia="zh-CN"/>
              </w:rPr>
            </w:pPr>
            <w:r w:rsidRPr="00600253">
              <w:rPr>
                <w:bCs/>
                <w:szCs w:val="20"/>
                <w:highlight w:val="green"/>
                <w:lang w:eastAsia="zh-CN"/>
              </w:rPr>
              <w:t>Agreement</w:t>
            </w:r>
          </w:p>
          <w:p w14:paraId="36F084F3" w14:textId="77777777" w:rsidR="0096632A" w:rsidRPr="00600253" w:rsidRDefault="0096632A" w:rsidP="0096632A">
            <w:pPr>
              <w:jc w:val="both"/>
              <w:rPr>
                <w:bCs/>
                <w:szCs w:val="20"/>
                <w:lang w:eastAsia="zh-CN"/>
              </w:rPr>
            </w:pPr>
            <w:r w:rsidRPr="00600253">
              <w:rPr>
                <w:bCs/>
                <w:szCs w:val="20"/>
                <w:lang w:eastAsia="zh-CN"/>
              </w:rPr>
              <w:t>For D2R, study at least block-level and bit-level repetition type 1 and type 2.</w:t>
            </w:r>
          </w:p>
          <w:p w14:paraId="44292D67" w14:textId="77777777" w:rsidR="0096632A" w:rsidRPr="00600253" w:rsidRDefault="0096632A" w:rsidP="0096632A">
            <w:pPr>
              <w:rPr>
                <w:iCs/>
                <w:szCs w:val="20"/>
                <w:lang w:eastAsia="x-none"/>
              </w:rPr>
            </w:pPr>
          </w:p>
          <w:p w14:paraId="7ABF9B10" w14:textId="77777777" w:rsidR="0096632A" w:rsidRPr="00600253" w:rsidRDefault="0096632A" w:rsidP="0096632A">
            <w:pPr>
              <w:jc w:val="both"/>
              <w:rPr>
                <w:bCs/>
                <w:szCs w:val="20"/>
                <w:lang w:eastAsia="zh-CN"/>
              </w:rPr>
            </w:pPr>
            <w:r w:rsidRPr="00600253">
              <w:rPr>
                <w:bCs/>
                <w:szCs w:val="20"/>
                <w:highlight w:val="green"/>
                <w:lang w:eastAsia="zh-CN"/>
              </w:rPr>
              <w:t>Agreement</w:t>
            </w:r>
          </w:p>
          <w:p w14:paraId="23AC9C11" w14:textId="77777777" w:rsidR="0096632A" w:rsidRPr="00600253" w:rsidRDefault="0096632A" w:rsidP="0096632A">
            <w:pPr>
              <w:rPr>
                <w:rFonts w:eastAsia="等线"/>
                <w:bCs/>
                <w:szCs w:val="20"/>
                <w:lang w:eastAsia="zh-CN"/>
              </w:rPr>
            </w:pPr>
            <w:r w:rsidRPr="00600253">
              <w:rPr>
                <w:rFonts w:eastAsia="等线"/>
                <w:bCs/>
                <w:szCs w:val="20"/>
                <w:lang w:eastAsia="zh-CN"/>
              </w:rPr>
              <w:t>For R2D evaluation purposes, the R2D waveform for DFT-s-OFDM is generated as follows:</w:t>
            </w:r>
          </w:p>
          <w:p w14:paraId="2FEBF757" w14:textId="77777777" w:rsidR="0096632A" w:rsidRPr="00600253" w:rsidRDefault="0096632A" w:rsidP="0096632A">
            <w:pPr>
              <w:numPr>
                <w:ilvl w:val="0"/>
                <w:numId w:val="65"/>
              </w:numPr>
              <w:jc w:val="both"/>
              <w:rPr>
                <w:bCs/>
                <w:szCs w:val="20"/>
              </w:rPr>
            </w:pPr>
            <w:r w:rsidRPr="00600253">
              <w:rPr>
                <w:bCs/>
                <w:szCs w:val="20"/>
              </w:rPr>
              <w:t>The time domain OOK signal is the M chips of one OFDM symbol.</w:t>
            </w:r>
          </w:p>
          <w:p w14:paraId="0A7CA32B" w14:textId="77777777" w:rsidR="0096632A" w:rsidRPr="00600253" w:rsidRDefault="0096632A" w:rsidP="0096632A">
            <w:pPr>
              <w:numPr>
                <w:ilvl w:val="0"/>
                <w:numId w:val="65"/>
              </w:numPr>
              <w:jc w:val="both"/>
              <w:rPr>
                <w:bCs/>
                <w:szCs w:val="20"/>
              </w:rPr>
            </w:pPr>
            <w:r w:rsidRPr="00600253">
              <w:rPr>
                <w:bCs/>
                <w:szCs w:val="20"/>
              </w:rPr>
              <w:t>A chip is represented (e.g. upsampled) by L samples</w:t>
            </w:r>
          </w:p>
          <w:p w14:paraId="6A8C64F0" w14:textId="77777777" w:rsidR="0096632A" w:rsidRPr="00600253" w:rsidRDefault="0096632A" w:rsidP="0096632A">
            <w:pPr>
              <w:numPr>
                <w:ilvl w:val="1"/>
                <w:numId w:val="65"/>
              </w:numPr>
              <w:jc w:val="both"/>
              <w:rPr>
                <w:bCs/>
                <w:szCs w:val="20"/>
              </w:rPr>
            </w:pPr>
            <w:r w:rsidRPr="00600253">
              <w:rPr>
                <w:bCs/>
                <w:szCs w:val="20"/>
              </w:rPr>
              <w:t>Companies to report L</w:t>
            </w:r>
          </w:p>
          <w:p w14:paraId="27092D7F" w14:textId="77777777" w:rsidR="0096632A" w:rsidRPr="00600253" w:rsidRDefault="0096632A" w:rsidP="0096632A">
            <w:pPr>
              <w:numPr>
                <w:ilvl w:val="0"/>
                <w:numId w:val="65"/>
              </w:numPr>
              <w:jc w:val="both"/>
              <w:rPr>
                <w:bCs/>
                <w:szCs w:val="20"/>
              </w:rPr>
            </w:pPr>
            <w:r w:rsidRPr="00600253">
              <w:rPr>
                <w:bCs/>
                <w:szCs w:val="20"/>
              </w:rPr>
              <w:lastRenderedPageBreak/>
              <w:t xml:space="preserve">An N’-points DFT is performed on </w:t>
            </w:r>
            <w:r w:rsidRPr="00600253">
              <w:rPr>
                <w:rFonts w:eastAsia="Yu Mincho"/>
                <w:bCs/>
                <w:szCs w:val="20"/>
                <w:lang w:eastAsia="ja-JP"/>
              </w:rPr>
              <w:t xml:space="preserve">the samples of one OFDM symbol to </w:t>
            </w:r>
            <w:r w:rsidRPr="00600253">
              <w:rPr>
                <w:bCs/>
                <w:szCs w:val="20"/>
              </w:rPr>
              <w:t>obtain the frequency domain signal.</w:t>
            </w:r>
          </w:p>
          <w:p w14:paraId="2623209A" w14:textId="77777777" w:rsidR="0096632A" w:rsidRPr="00600253" w:rsidRDefault="0096632A" w:rsidP="0096632A">
            <w:pPr>
              <w:numPr>
                <w:ilvl w:val="1"/>
                <w:numId w:val="65"/>
              </w:numPr>
              <w:jc w:val="both"/>
              <w:rPr>
                <w:bCs/>
                <w:szCs w:val="20"/>
              </w:rPr>
            </w:pPr>
            <w:r w:rsidRPr="00600253">
              <w:rPr>
                <w:bCs/>
                <w:szCs w:val="20"/>
              </w:rPr>
              <w:t>Companies to report N’, e.g. N’=128 or equal to X</w:t>
            </w:r>
          </w:p>
          <w:p w14:paraId="2CA68804" w14:textId="77777777" w:rsidR="0096632A" w:rsidRPr="00600253" w:rsidRDefault="0096632A" w:rsidP="0096632A">
            <w:pPr>
              <w:numPr>
                <w:ilvl w:val="0"/>
                <w:numId w:val="65"/>
              </w:numPr>
              <w:jc w:val="both"/>
              <w:rPr>
                <w:bCs/>
                <w:szCs w:val="20"/>
              </w:rPr>
            </w:pPr>
            <w:r w:rsidRPr="00600253">
              <w:rPr>
                <w:rFonts w:eastAsia="Yu Mincho"/>
                <w:bCs/>
                <w:szCs w:val="20"/>
                <w:lang w:eastAsia="ja-JP"/>
              </w:rPr>
              <w:t xml:space="preserve">Map the frequency domain signal obtained by N’-points DFT </w:t>
            </w:r>
            <w:r w:rsidRPr="00600253">
              <w:rPr>
                <w:bCs/>
                <w:szCs w:val="20"/>
              </w:rPr>
              <w:t>to the X subcarriers of B</w:t>
            </w:r>
            <w:r w:rsidRPr="00600253">
              <w:rPr>
                <w:bCs/>
                <w:szCs w:val="20"/>
                <w:vertAlign w:val="subscript"/>
              </w:rPr>
              <w:t>tx,R2D</w:t>
            </w:r>
            <w:r w:rsidRPr="00600253">
              <w:rPr>
                <w:bCs/>
                <w:szCs w:val="20"/>
              </w:rPr>
              <w:t xml:space="preserve">. </w:t>
            </w:r>
          </w:p>
          <w:p w14:paraId="0BBCD3A7" w14:textId="77777777" w:rsidR="0096632A" w:rsidRPr="00600253" w:rsidRDefault="0096632A" w:rsidP="0096632A">
            <w:pPr>
              <w:numPr>
                <w:ilvl w:val="1"/>
                <w:numId w:val="65"/>
              </w:numPr>
              <w:jc w:val="both"/>
              <w:rPr>
                <w:bCs/>
                <w:szCs w:val="20"/>
              </w:rPr>
            </w:pPr>
            <w:r w:rsidRPr="00600253">
              <w:rPr>
                <w:rFonts w:eastAsia="Yu Mincho"/>
                <w:bCs/>
                <w:szCs w:val="20"/>
                <w:lang w:eastAsia="ja-JP"/>
              </w:rPr>
              <w:t>Companies report how to map and report X</w:t>
            </w:r>
          </w:p>
          <w:p w14:paraId="66106B1B" w14:textId="77777777" w:rsidR="0096632A" w:rsidRPr="00600253" w:rsidRDefault="0096632A" w:rsidP="0096632A">
            <w:pPr>
              <w:numPr>
                <w:ilvl w:val="0"/>
                <w:numId w:val="65"/>
              </w:numPr>
              <w:jc w:val="both"/>
              <w:rPr>
                <w:bCs/>
                <w:szCs w:val="20"/>
              </w:rPr>
            </w:pPr>
            <w:r w:rsidRPr="00600253">
              <w:rPr>
                <w:bCs/>
                <w:szCs w:val="20"/>
              </w:rPr>
              <w:t>An N-points IDFT is performed to obtain the time domain signal.</w:t>
            </w:r>
          </w:p>
          <w:p w14:paraId="1EE9E8EA" w14:textId="77777777" w:rsidR="0096632A" w:rsidRPr="00600253" w:rsidRDefault="0096632A" w:rsidP="0096632A">
            <w:pPr>
              <w:numPr>
                <w:ilvl w:val="1"/>
                <w:numId w:val="65"/>
              </w:numPr>
              <w:jc w:val="both"/>
              <w:rPr>
                <w:bCs/>
                <w:szCs w:val="20"/>
              </w:rPr>
            </w:pPr>
            <w:r w:rsidRPr="00600253">
              <w:rPr>
                <w:bCs/>
                <w:szCs w:val="20"/>
              </w:rPr>
              <w:t>Companies to report N, and how value was selected</w:t>
            </w:r>
          </w:p>
          <w:p w14:paraId="0E992763" w14:textId="77777777" w:rsidR="0096632A" w:rsidRPr="00600253" w:rsidRDefault="0096632A" w:rsidP="0096632A">
            <w:pPr>
              <w:ind w:firstLineChars="150" w:firstLine="300"/>
              <w:jc w:val="both"/>
              <w:rPr>
                <w:bCs/>
                <w:szCs w:val="20"/>
              </w:rPr>
            </w:pPr>
            <w:r w:rsidRPr="00600253">
              <w:rPr>
                <w:rFonts w:eastAsia="Yu Mincho"/>
                <w:bCs/>
                <w:szCs w:val="20"/>
                <w:lang w:eastAsia="ja-JP"/>
              </w:rPr>
              <w:t xml:space="preserve">Note: companies report whether/how </w:t>
            </w:r>
            <w:r w:rsidRPr="00600253">
              <w:rPr>
                <w:bCs/>
                <w:szCs w:val="20"/>
              </w:rPr>
              <w:t>CP samples are added.</w:t>
            </w:r>
          </w:p>
          <w:p w14:paraId="2488B44B" w14:textId="77777777" w:rsidR="0096632A" w:rsidRPr="00600253" w:rsidRDefault="0096632A" w:rsidP="0096632A">
            <w:pPr>
              <w:jc w:val="both"/>
              <w:rPr>
                <w:b/>
                <w:bCs/>
                <w:szCs w:val="20"/>
              </w:rPr>
            </w:pPr>
          </w:p>
          <w:p w14:paraId="2B7964FC" w14:textId="77777777" w:rsidR="0096632A" w:rsidRPr="00600253" w:rsidRDefault="0096632A" w:rsidP="0096632A">
            <w:pPr>
              <w:jc w:val="both"/>
              <w:rPr>
                <w:bCs/>
                <w:szCs w:val="20"/>
                <w:lang w:eastAsia="zh-CN"/>
              </w:rPr>
            </w:pPr>
            <w:r w:rsidRPr="00600253">
              <w:rPr>
                <w:bCs/>
                <w:szCs w:val="20"/>
                <w:highlight w:val="green"/>
                <w:lang w:eastAsia="zh-CN"/>
              </w:rPr>
              <w:t>Agreement</w:t>
            </w:r>
          </w:p>
          <w:p w14:paraId="6B23D2D0" w14:textId="77777777" w:rsidR="0096632A" w:rsidRPr="00600253" w:rsidRDefault="0096632A" w:rsidP="0096632A">
            <w:pPr>
              <w:jc w:val="both"/>
              <w:rPr>
                <w:bCs/>
                <w:szCs w:val="20"/>
                <w:lang w:eastAsia="zh-CN"/>
              </w:rPr>
            </w:pPr>
            <w:r w:rsidRPr="00600253">
              <w:rPr>
                <w:bCs/>
                <w:szCs w:val="20"/>
                <w:lang w:eastAsia="zh-CN"/>
              </w:rPr>
              <w:t xml:space="preserve">The study assumes the following bit to chip mapping for Manchester encoding: </w:t>
            </w:r>
          </w:p>
          <w:p w14:paraId="585B6967" w14:textId="77777777" w:rsidR="0096632A" w:rsidRPr="00600253" w:rsidRDefault="0096632A" w:rsidP="0096632A">
            <w:pPr>
              <w:numPr>
                <w:ilvl w:val="1"/>
                <w:numId w:val="66"/>
              </w:numPr>
              <w:jc w:val="both"/>
              <w:rPr>
                <w:bCs/>
                <w:szCs w:val="20"/>
                <w:lang w:eastAsia="zh-CN"/>
              </w:rPr>
            </w:pPr>
            <w:r w:rsidRPr="00600253">
              <w:rPr>
                <w:bCs/>
                <w:szCs w:val="20"/>
                <w:lang w:eastAsia="zh-CN"/>
              </w:rPr>
              <w:t>bit 0→chips{10}, bit 1→chips{01}</w:t>
            </w:r>
          </w:p>
          <w:p w14:paraId="45E7675D" w14:textId="77777777" w:rsidR="0096632A" w:rsidRPr="00600253" w:rsidRDefault="0096632A" w:rsidP="0096632A">
            <w:pPr>
              <w:numPr>
                <w:ilvl w:val="0"/>
                <w:numId w:val="66"/>
              </w:numPr>
              <w:jc w:val="both"/>
              <w:rPr>
                <w:szCs w:val="20"/>
                <w:lang w:eastAsia="zh-CN"/>
              </w:rPr>
            </w:pPr>
            <w:r w:rsidRPr="00600253">
              <w:rPr>
                <w:bCs/>
                <w:szCs w:val="20"/>
                <w:lang w:eastAsia="zh-CN"/>
              </w:rPr>
              <w:t>FFS: Variant of the above for CP handling</w:t>
            </w:r>
          </w:p>
          <w:p w14:paraId="3D16280E" w14:textId="427B69BC" w:rsidR="00261578" w:rsidRPr="0096632A" w:rsidRDefault="00261578" w:rsidP="008C34C3">
            <w:pPr>
              <w:rPr>
                <w:rFonts w:eastAsia="宋体"/>
                <w:lang w:eastAsia="zh-CN"/>
              </w:rPr>
            </w:pPr>
          </w:p>
        </w:tc>
      </w:tr>
    </w:tbl>
    <w:p w14:paraId="6B68635D" w14:textId="77777777" w:rsidR="00261578" w:rsidRDefault="00261578" w:rsidP="00AB42B2">
      <w:pPr>
        <w:pStyle w:val="a5"/>
        <w:spacing w:after="120"/>
        <w:jc w:val="both"/>
        <w:rPr>
          <w:rFonts w:eastAsiaTheme="minorEastAsia" w:cs="Arial"/>
          <w:b w:val="0"/>
          <w:bCs/>
          <w:color w:val="FF0000"/>
          <w:szCs w:val="20"/>
          <w:lang w:val="en-GB" w:eastAsia="zh-CN"/>
        </w:rPr>
      </w:pPr>
    </w:p>
    <w:p w14:paraId="40B29617" w14:textId="29D40960" w:rsidR="00630E63" w:rsidRPr="00EB774D" w:rsidRDefault="00630E63" w:rsidP="00AB42B2">
      <w:pPr>
        <w:pStyle w:val="a5"/>
        <w:spacing w:after="120"/>
        <w:jc w:val="both"/>
        <w:rPr>
          <w:rFonts w:eastAsiaTheme="minorEastAsia" w:cs="Arial"/>
          <w:b w:val="0"/>
          <w:bCs/>
          <w:szCs w:val="20"/>
          <w:lang w:val="en-GB" w:eastAsia="zh-CN"/>
        </w:rPr>
      </w:pPr>
      <w:r w:rsidRPr="00EB774D">
        <w:rPr>
          <w:rFonts w:eastAsiaTheme="minorEastAsia" w:cs="Arial"/>
          <w:b w:val="0"/>
          <w:bCs/>
          <w:szCs w:val="20"/>
          <w:lang w:val="en-GB" w:eastAsia="zh-CN"/>
        </w:rPr>
        <w:t xml:space="preserve">In this paper, we </w:t>
      </w:r>
      <w:r w:rsidR="0062532B">
        <w:rPr>
          <w:rFonts w:eastAsiaTheme="minorEastAsia" w:cs="Arial" w:hint="eastAsia"/>
          <w:b w:val="0"/>
          <w:bCs/>
          <w:szCs w:val="20"/>
          <w:lang w:val="en-GB" w:eastAsia="zh-CN"/>
        </w:rPr>
        <w:t>continue</w:t>
      </w:r>
      <w:r w:rsidRPr="00EB774D">
        <w:rPr>
          <w:rFonts w:eastAsiaTheme="minorEastAsia" w:cs="Arial"/>
          <w:b w:val="0"/>
          <w:bCs/>
          <w:szCs w:val="20"/>
          <w:lang w:val="en-GB" w:eastAsia="zh-CN"/>
        </w:rPr>
        <w:t xml:space="preserve"> discuss</w:t>
      </w:r>
      <w:r w:rsidR="0062532B">
        <w:rPr>
          <w:rFonts w:eastAsiaTheme="minorEastAsia" w:cs="Arial" w:hint="eastAsia"/>
          <w:b w:val="0"/>
          <w:bCs/>
          <w:szCs w:val="20"/>
          <w:lang w:val="en-GB" w:eastAsia="zh-CN"/>
        </w:rPr>
        <w:t>ing</w:t>
      </w:r>
      <w:r w:rsidRPr="00EB774D">
        <w:rPr>
          <w:rFonts w:eastAsiaTheme="minorEastAsia" w:cs="Arial"/>
          <w:b w:val="0"/>
          <w:bCs/>
          <w:szCs w:val="20"/>
          <w:lang w:val="en-GB" w:eastAsia="zh-CN"/>
        </w:rPr>
        <w:t xml:space="preserve"> the following aspects of A-IoT communication:</w:t>
      </w:r>
    </w:p>
    <w:p w14:paraId="34BB9866" w14:textId="77777777" w:rsidR="00652AB8" w:rsidRDefault="00652AB8" w:rsidP="004F3BF6">
      <w:pPr>
        <w:pStyle w:val="a0"/>
        <w:numPr>
          <w:ilvl w:val="0"/>
          <w:numId w:val="7"/>
        </w:numPr>
        <w:spacing w:after="60"/>
        <w:rPr>
          <w:rFonts w:ascii="Arial" w:eastAsia="宋体" w:hAnsi="Arial" w:cs="Arial"/>
          <w:color w:val="000000"/>
          <w:lang w:eastAsia="zh-CN"/>
        </w:rPr>
      </w:pPr>
      <w:r>
        <w:rPr>
          <w:rFonts w:ascii="Arial" w:eastAsia="宋体" w:hAnsi="Arial" w:cs="Arial" w:hint="eastAsia"/>
          <w:color w:val="000000"/>
          <w:lang w:eastAsia="zh-CN"/>
        </w:rPr>
        <w:t>R2D link</w:t>
      </w:r>
    </w:p>
    <w:p w14:paraId="29645CC5" w14:textId="06CAFF95" w:rsidR="0062532B" w:rsidRPr="00727F36" w:rsidRDefault="0062532B"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W</w:t>
      </w:r>
      <w:r w:rsidRPr="00727F36">
        <w:rPr>
          <w:rFonts w:ascii="Arial" w:eastAsia="宋体" w:hAnsi="Arial" w:cs="Arial" w:hint="eastAsia"/>
          <w:color w:val="000000"/>
          <w:lang w:eastAsia="zh-CN"/>
        </w:rPr>
        <w:t>aveform</w:t>
      </w:r>
      <w:r w:rsidR="004F3BF6" w:rsidRPr="00727F36">
        <w:rPr>
          <w:rFonts w:ascii="Arial" w:eastAsia="宋体" w:hAnsi="Arial" w:cs="Arial" w:hint="eastAsia"/>
          <w:color w:val="000000"/>
          <w:lang w:eastAsia="zh-CN"/>
        </w:rPr>
        <w:t xml:space="preserve"> and numerology</w:t>
      </w:r>
    </w:p>
    <w:p w14:paraId="535612D3" w14:textId="2CAE6988" w:rsidR="0062532B" w:rsidRPr="00C4449A" w:rsidRDefault="0062532B" w:rsidP="00652AB8">
      <w:pPr>
        <w:pStyle w:val="a0"/>
        <w:numPr>
          <w:ilvl w:val="1"/>
          <w:numId w:val="7"/>
        </w:numPr>
        <w:spacing w:after="60"/>
        <w:rPr>
          <w:rFonts w:ascii="Arial" w:eastAsia="宋体" w:hAnsi="Arial" w:cs="Arial"/>
          <w:color w:val="000000"/>
          <w:lang w:eastAsia="zh-CN"/>
        </w:rPr>
      </w:pPr>
      <w:r w:rsidRPr="00C4449A">
        <w:rPr>
          <w:rFonts w:ascii="Arial" w:eastAsia="宋体" w:hAnsi="Arial" w:cs="Arial"/>
          <w:color w:val="000000"/>
          <w:lang w:eastAsia="zh-CN"/>
        </w:rPr>
        <w:t>M</w:t>
      </w:r>
      <w:r w:rsidRPr="00C4449A">
        <w:rPr>
          <w:rFonts w:ascii="Arial" w:eastAsia="宋体" w:hAnsi="Arial" w:cs="Arial" w:hint="eastAsia"/>
          <w:color w:val="000000"/>
          <w:lang w:eastAsia="zh-CN"/>
        </w:rPr>
        <w:t>odulation and channel coding</w:t>
      </w:r>
    </w:p>
    <w:p w14:paraId="1AAAA7D8" w14:textId="3662606D" w:rsidR="0062532B" w:rsidRPr="00727F36" w:rsidRDefault="00544672"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Multiple access mechanisms</w:t>
      </w:r>
    </w:p>
    <w:p w14:paraId="6036913E" w14:textId="3747EF4B" w:rsidR="00544672" w:rsidRPr="00727F36" w:rsidRDefault="007018A8" w:rsidP="00652AB8">
      <w:pPr>
        <w:pStyle w:val="a0"/>
        <w:numPr>
          <w:ilvl w:val="1"/>
          <w:numId w:val="7"/>
        </w:numPr>
        <w:spacing w:after="60"/>
        <w:rPr>
          <w:rFonts w:ascii="Arial" w:eastAsia="宋体" w:hAnsi="Arial" w:cs="Arial"/>
          <w:color w:val="000000"/>
          <w:lang w:eastAsia="zh-CN"/>
        </w:rPr>
      </w:pPr>
      <w:r>
        <w:rPr>
          <w:rFonts w:ascii="Arial" w:eastAsia="宋体" w:hAnsi="Arial" w:cs="Arial" w:hint="eastAsia"/>
          <w:color w:val="000000"/>
          <w:lang w:eastAsia="zh-CN"/>
        </w:rPr>
        <w:t>CRC</w:t>
      </w:r>
    </w:p>
    <w:p w14:paraId="49CAB3A7" w14:textId="69C69575" w:rsidR="00652AB8" w:rsidRPr="00727F36" w:rsidRDefault="00652AB8" w:rsidP="00652AB8">
      <w:pPr>
        <w:pStyle w:val="a0"/>
        <w:numPr>
          <w:ilvl w:val="0"/>
          <w:numId w:val="7"/>
        </w:numPr>
        <w:spacing w:after="60"/>
        <w:rPr>
          <w:rFonts w:ascii="Arial" w:eastAsia="宋体" w:hAnsi="Arial" w:cs="Arial"/>
          <w:color w:val="000000"/>
          <w:lang w:eastAsia="zh-CN"/>
        </w:rPr>
      </w:pPr>
      <w:r w:rsidRPr="00727F36">
        <w:rPr>
          <w:rFonts w:ascii="Arial" w:eastAsia="宋体" w:hAnsi="Arial" w:cs="Arial" w:hint="eastAsia"/>
          <w:color w:val="000000"/>
          <w:lang w:eastAsia="zh-CN"/>
        </w:rPr>
        <w:t>D2R link</w:t>
      </w:r>
    </w:p>
    <w:p w14:paraId="005AF692" w14:textId="77777777" w:rsidR="00652AB8" w:rsidRPr="00727F36" w:rsidRDefault="00652AB8"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W</w:t>
      </w:r>
      <w:r w:rsidRPr="00727F36">
        <w:rPr>
          <w:rFonts w:ascii="Arial" w:eastAsia="宋体" w:hAnsi="Arial" w:cs="Arial" w:hint="eastAsia"/>
          <w:color w:val="000000"/>
          <w:lang w:eastAsia="zh-CN"/>
        </w:rPr>
        <w:t>aveform and numerology</w:t>
      </w:r>
    </w:p>
    <w:p w14:paraId="3CB1FDE8" w14:textId="5DB3EC55" w:rsidR="00652AB8" w:rsidRPr="00C4449A" w:rsidRDefault="00652AB8" w:rsidP="00652AB8">
      <w:pPr>
        <w:pStyle w:val="a0"/>
        <w:numPr>
          <w:ilvl w:val="1"/>
          <w:numId w:val="7"/>
        </w:numPr>
        <w:spacing w:after="60"/>
        <w:rPr>
          <w:rFonts w:ascii="Arial" w:eastAsia="宋体" w:hAnsi="Arial" w:cs="Arial"/>
          <w:color w:val="000000"/>
          <w:lang w:eastAsia="zh-CN"/>
        </w:rPr>
      </w:pPr>
      <w:r w:rsidRPr="00C4449A">
        <w:rPr>
          <w:rFonts w:ascii="Arial" w:eastAsia="宋体" w:hAnsi="Arial" w:cs="Arial"/>
          <w:color w:val="000000"/>
          <w:lang w:eastAsia="zh-CN"/>
        </w:rPr>
        <w:t>M</w:t>
      </w:r>
      <w:r w:rsidRPr="00C4449A">
        <w:rPr>
          <w:rFonts w:ascii="Arial" w:eastAsia="宋体" w:hAnsi="Arial" w:cs="Arial" w:hint="eastAsia"/>
          <w:color w:val="000000"/>
          <w:lang w:eastAsia="zh-CN"/>
        </w:rPr>
        <w:t xml:space="preserve">odulation and channel coding </w:t>
      </w:r>
    </w:p>
    <w:p w14:paraId="13666FF9" w14:textId="77777777" w:rsidR="00652AB8" w:rsidRPr="00727F36" w:rsidRDefault="00652AB8" w:rsidP="00652AB8">
      <w:pPr>
        <w:pStyle w:val="a0"/>
        <w:numPr>
          <w:ilvl w:val="1"/>
          <w:numId w:val="7"/>
        </w:numPr>
        <w:spacing w:after="60"/>
        <w:rPr>
          <w:rFonts w:ascii="Arial" w:eastAsia="宋体" w:hAnsi="Arial" w:cs="Arial"/>
          <w:color w:val="000000"/>
          <w:lang w:eastAsia="zh-CN"/>
        </w:rPr>
      </w:pPr>
      <w:r w:rsidRPr="00727F36">
        <w:rPr>
          <w:rFonts w:ascii="Arial" w:eastAsia="宋体" w:hAnsi="Arial" w:cs="Arial"/>
          <w:color w:val="000000"/>
          <w:lang w:eastAsia="zh-CN"/>
        </w:rPr>
        <w:t>Multiple access mechanisms</w:t>
      </w:r>
    </w:p>
    <w:p w14:paraId="0FCBB9B4" w14:textId="77777777" w:rsidR="00C87916" w:rsidRPr="00EB774D" w:rsidRDefault="00C87916" w:rsidP="00C87916">
      <w:pPr>
        <w:pStyle w:val="a0"/>
        <w:numPr>
          <w:ilvl w:val="0"/>
          <w:numId w:val="7"/>
        </w:numPr>
        <w:spacing w:after="60"/>
        <w:rPr>
          <w:rFonts w:ascii="Arial" w:eastAsia="宋体" w:hAnsi="Arial" w:cs="Arial"/>
          <w:color w:val="000000"/>
          <w:lang w:eastAsia="zh-CN"/>
        </w:rPr>
      </w:pPr>
      <w:r w:rsidRPr="00EB774D">
        <w:rPr>
          <w:rFonts w:ascii="Arial" w:eastAsia="宋体" w:hAnsi="Arial" w:cs="Arial"/>
          <w:color w:val="000000"/>
          <w:lang w:eastAsia="zh-CN"/>
        </w:rPr>
        <w:t xml:space="preserve">Spectrum deployment </w:t>
      </w:r>
    </w:p>
    <w:p w14:paraId="33676A40" w14:textId="182268A5" w:rsidR="00EB774D" w:rsidRDefault="00FF138F" w:rsidP="009B5DBF">
      <w:pPr>
        <w:pStyle w:val="a0"/>
        <w:numPr>
          <w:ilvl w:val="0"/>
          <w:numId w:val="7"/>
        </w:numPr>
        <w:spacing w:after="60"/>
        <w:rPr>
          <w:rFonts w:ascii="Arial" w:eastAsia="宋体" w:hAnsi="Arial" w:cs="Arial"/>
          <w:color w:val="000000"/>
          <w:lang w:eastAsia="zh-CN"/>
        </w:rPr>
      </w:pPr>
      <w:r w:rsidRPr="00FF138F">
        <w:rPr>
          <w:rFonts w:ascii="Arial" w:eastAsia="宋体" w:hAnsi="Arial" w:cs="Arial"/>
          <w:color w:val="000000"/>
          <w:lang w:eastAsia="zh-CN"/>
        </w:rPr>
        <w:t>Coexistence between A-IoT and</w:t>
      </w:r>
      <w:r w:rsidR="00EB774D">
        <w:rPr>
          <w:rFonts w:ascii="Arial" w:eastAsia="宋体" w:hAnsi="Arial" w:cs="Arial"/>
          <w:color w:val="000000"/>
          <w:lang w:eastAsia="zh-CN"/>
        </w:rPr>
        <w:t xml:space="preserve"> legacy LTE/NR system</w:t>
      </w:r>
    </w:p>
    <w:p w14:paraId="75D7A96A" w14:textId="4C23FC91" w:rsidR="00BC5187" w:rsidRDefault="00652AB8" w:rsidP="00C4449A">
      <w:pPr>
        <w:pStyle w:val="1"/>
        <w:numPr>
          <w:ilvl w:val="0"/>
          <w:numId w:val="48"/>
        </w:numPr>
        <w:spacing w:before="240"/>
      </w:pPr>
      <w:r>
        <w:rPr>
          <w:rFonts w:hint="eastAsia"/>
        </w:rPr>
        <w:t>R2D link</w:t>
      </w:r>
    </w:p>
    <w:p w14:paraId="66518C91" w14:textId="58A0A0B1" w:rsidR="0013191D" w:rsidRPr="0013191D" w:rsidRDefault="0013191D" w:rsidP="0013191D">
      <w:pPr>
        <w:pStyle w:val="a0"/>
        <w:rPr>
          <w:rFonts w:eastAsiaTheme="minorEastAsia"/>
          <w:lang w:eastAsia="zh-CN"/>
        </w:rPr>
      </w:pPr>
      <w:r>
        <w:rPr>
          <w:rFonts w:eastAsiaTheme="minorEastAsia"/>
          <w:lang w:eastAsia="zh-CN"/>
        </w:rPr>
        <w:t>I</w:t>
      </w:r>
      <w:r>
        <w:rPr>
          <w:rFonts w:eastAsiaTheme="minorEastAsia" w:hint="eastAsia"/>
          <w:lang w:eastAsia="zh-CN"/>
        </w:rPr>
        <w:t xml:space="preserve">n this section, we will discuss physical design of R2D link. </w:t>
      </w:r>
    </w:p>
    <w:p w14:paraId="7410EA4A" w14:textId="57FCF155" w:rsidR="0013191D" w:rsidRDefault="0013191D" w:rsidP="00C23E33">
      <w:pPr>
        <w:pStyle w:val="20"/>
      </w:pPr>
      <w:r>
        <w:rPr>
          <w:rFonts w:eastAsiaTheme="minorEastAsia" w:hint="eastAsia"/>
        </w:rPr>
        <w:t>1.1</w:t>
      </w:r>
      <w:r w:rsidR="00607810" w:rsidRPr="00607810">
        <w:rPr>
          <w:rFonts w:eastAsiaTheme="minorEastAsia"/>
        </w:rPr>
        <w:t xml:space="preserve"> </w:t>
      </w:r>
      <w:r>
        <w:rPr>
          <w:color w:val="000000"/>
        </w:rPr>
        <w:t>W</w:t>
      </w:r>
      <w:r>
        <w:rPr>
          <w:rFonts w:hint="eastAsia"/>
          <w:color w:val="000000"/>
        </w:rPr>
        <w:t>aveform and numerology</w:t>
      </w:r>
    </w:p>
    <w:p w14:paraId="252C7D0D" w14:textId="4A532A40" w:rsidR="00607810" w:rsidRPr="00100EEB" w:rsidRDefault="00A64E77" w:rsidP="00C50E1E">
      <w:pPr>
        <w:pStyle w:val="a0"/>
        <w:rPr>
          <w:rFonts w:eastAsiaTheme="minorEastAsia"/>
          <w:lang w:eastAsia="zh-CN"/>
        </w:rPr>
      </w:pPr>
      <w:r>
        <w:rPr>
          <w:rFonts w:eastAsiaTheme="minorEastAsia" w:hint="eastAsia"/>
          <w:lang w:eastAsia="zh-CN"/>
        </w:rPr>
        <w:t>T</w:t>
      </w:r>
      <w:r w:rsidR="0013191D" w:rsidRPr="00100EEB">
        <w:rPr>
          <w:rFonts w:eastAsiaTheme="minorEastAsia" w:hint="eastAsia"/>
          <w:lang w:eastAsia="zh-CN"/>
        </w:rPr>
        <w:t>he following agreements about waveform for R2D link were reached</w:t>
      </w:r>
      <w:r>
        <w:rPr>
          <w:rFonts w:eastAsiaTheme="minorEastAsia" w:hint="eastAsia"/>
          <w:lang w:eastAsia="zh-CN"/>
        </w:rPr>
        <w:t xml:space="preserve"> in </w:t>
      </w:r>
      <w:r w:rsidRPr="00100EEB">
        <w:rPr>
          <w:rFonts w:eastAsiaTheme="minorEastAsia" w:hint="eastAsia"/>
          <w:lang w:eastAsia="zh-CN"/>
        </w:rPr>
        <w:t>RAN1#116 meeting</w:t>
      </w:r>
      <w:r>
        <w:rPr>
          <w:rFonts w:eastAsiaTheme="minorEastAsia" w:hint="eastAsia"/>
          <w:lang w:eastAsia="zh-CN"/>
        </w:rPr>
        <w:t xml:space="preserve"> </w:t>
      </w:r>
      <w:r w:rsidR="007E59C6">
        <w:rPr>
          <w:rFonts w:eastAsiaTheme="minorEastAsia" w:hint="eastAsia"/>
          <w:lang w:eastAsia="zh-CN"/>
        </w:rPr>
        <w:t>[</w:t>
      </w:r>
      <w:r w:rsidR="00ED012F">
        <w:rPr>
          <w:rFonts w:eastAsiaTheme="minorEastAsia" w:hint="eastAsia"/>
          <w:lang w:eastAsia="zh-CN"/>
        </w:rPr>
        <w:t>3</w:t>
      </w:r>
      <w:r w:rsidR="007E59C6">
        <w:rPr>
          <w:rFonts w:eastAsiaTheme="minorEastAsia" w:hint="eastAsia"/>
          <w:lang w:eastAsia="zh-CN"/>
        </w:rPr>
        <w:t xml:space="preserve">] </w:t>
      </w:r>
      <w:r>
        <w:rPr>
          <w:rFonts w:eastAsiaTheme="minorEastAsia" w:hint="eastAsia"/>
          <w:lang w:eastAsia="zh-CN"/>
        </w:rPr>
        <w:t xml:space="preserve">and RAN1#116-bis meeting </w:t>
      </w:r>
      <w:r w:rsidR="007E59C6">
        <w:rPr>
          <w:rFonts w:eastAsiaTheme="minorEastAsia" w:hint="eastAsia"/>
          <w:lang w:eastAsia="zh-CN"/>
        </w:rPr>
        <w:t>[</w:t>
      </w:r>
      <w:r w:rsidR="00ED012F">
        <w:rPr>
          <w:rFonts w:eastAsiaTheme="minorEastAsia" w:hint="eastAsia"/>
          <w:lang w:eastAsia="zh-CN"/>
        </w:rPr>
        <w:t>2</w:t>
      </w:r>
      <w:r w:rsidR="007E59C6">
        <w:rPr>
          <w:rFonts w:eastAsiaTheme="minorEastAsia" w:hint="eastAsia"/>
          <w:lang w:eastAsia="zh-CN"/>
        </w:rPr>
        <w:t xml:space="preserve">] </w:t>
      </w:r>
      <w:r>
        <w:rPr>
          <w:rFonts w:eastAsiaTheme="minorEastAsia" w:hint="eastAsia"/>
          <w:lang w:eastAsia="zh-CN"/>
        </w:rPr>
        <w:t xml:space="preserve">respectively. </w:t>
      </w:r>
    </w:p>
    <w:tbl>
      <w:tblPr>
        <w:tblStyle w:val="aa"/>
        <w:tblW w:w="0" w:type="auto"/>
        <w:tblLook w:val="04A0" w:firstRow="1" w:lastRow="0" w:firstColumn="1" w:lastColumn="0" w:noHBand="0" w:noVBand="1"/>
      </w:tblPr>
      <w:tblGrid>
        <w:gridCol w:w="9770"/>
      </w:tblGrid>
      <w:tr w:rsidR="0013191D" w14:paraId="66A831CA" w14:textId="77777777" w:rsidTr="0013191D">
        <w:tc>
          <w:tcPr>
            <w:tcW w:w="9770" w:type="dxa"/>
          </w:tcPr>
          <w:p w14:paraId="036FCAFC" w14:textId="3EA04549" w:rsidR="00A64E77" w:rsidRDefault="00A64E77" w:rsidP="0013191D">
            <w:pPr>
              <w:jc w:val="both"/>
              <w:rPr>
                <w:rFonts w:eastAsiaTheme="minorEastAsia"/>
                <w:bCs/>
                <w:highlight w:val="green"/>
                <w:lang w:eastAsia="zh-CN"/>
              </w:rPr>
            </w:pPr>
            <w:r>
              <w:rPr>
                <w:rFonts w:eastAsiaTheme="minorEastAsia" w:hint="eastAsia"/>
                <w:lang w:eastAsia="zh-CN"/>
              </w:rPr>
              <w:t>[</w:t>
            </w:r>
            <w:r w:rsidRPr="00100EEB">
              <w:rPr>
                <w:rFonts w:eastAsiaTheme="minorEastAsia" w:hint="eastAsia"/>
                <w:lang w:eastAsia="zh-CN"/>
              </w:rPr>
              <w:t>RAN1#116 meeting</w:t>
            </w:r>
            <w:r>
              <w:rPr>
                <w:rFonts w:eastAsiaTheme="minorEastAsia" w:hint="eastAsia"/>
                <w:lang w:eastAsia="zh-CN"/>
              </w:rPr>
              <w:t>]</w:t>
            </w:r>
          </w:p>
          <w:p w14:paraId="245FA8D0" w14:textId="404DCAF4" w:rsidR="0013191D" w:rsidRPr="00A27FA9" w:rsidRDefault="0013191D" w:rsidP="0013191D">
            <w:pPr>
              <w:jc w:val="both"/>
              <w:rPr>
                <w:bCs/>
                <w:lang w:eastAsia="x-none"/>
              </w:rPr>
            </w:pPr>
            <w:r w:rsidRPr="00A27FA9">
              <w:rPr>
                <w:bCs/>
                <w:highlight w:val="green"/>
                <w:lang w:eastAsia="x-none"/>
              </w:rPr>
              <w:t>Agreement</w:t>
            </w:r>
          </w:p>
          <w:p w14:paraId="04DBEF0F" w14:textId="77777777" w:rsidR="0013191D" w:rsidRPr="00A27FA9" w:rsidRDefault="0013191D" w:rsidP="0013191D">
            <w:pPr>
              <w:jc w:val="both"/>
              <w:rPr>
                <w:bCs/>
                <w:lang w:eastAsia="x-none"/>
              </w:rPr>
            </w:pPr>
            <w:r w:rsidRPr="00A27FA9">
              <w:rPr>
                <w:bCs/>
                <w:lang w:eastAsia="x-none"/>
              </w:rPr>
              <w:t xml:space="preserve">A-IoT DL study includes an OFDM-based waveform from A-IoT R2D (reader-to-device) perspective. </w:t>
            </w:r>
          </w:p>
          <w:p w14:paraId="046ECE79" w14:textId="77777777" w:rsidR="0013191D" w:rsidRPr="00A27FA9" w:rsidRDefault="0013191D" w:rsidP="0013191D">
            <w:pPr>
              <w:numPr>
                <w:ilvl w:val="0"/>
                <w:numId w:val="41"/>
              </w:numPr>
              <w:jc w:val="both"/>
              <w:rPr>
                <w:bCs/>
                <w:lang w:eastAsia="x-none"/>
              </w:rPr>
            </w:pPr>
            <w:r w:rsidRPr="00A27FA9">
              <w:rPr>
                <w:bCs/>
                <w:lang w:eastAsia="x-none"/>
              </w:rPr>
              <w:t>Depending on what modulation(s) are decided to be studied:</w:t>
            </w:r>
          </w:p>
          <w:p w14:paraId="29F39807" w14:textId="77777777" w:rsidR="0013191D" w:rsidRPr="00A27FA9" w:rsidRDefault="0013191D" w:rsidP="0013191D">
            <w:pPr>
              <w:numPr>
                <w:ilvl w:val="1"/>
                <w:numId w:val="41"/>
              </w:numPr>
              <w:jc w:val="both"/>
              <w:rPr>
                <w:bCs/>
                <w:lang w:eastAsia="x-none"/>
              </w:rPr>
            </w:pPr>
            <w:r w:rsidRPr="00A27FA9">
              <w:rPr>
                <w:bCs/>
                <w:lang w:eastAsia="x-none"/>
              </w:rPr>
              <w:t>Study whether/</w:t>
            </w:r>
            <w:r w:rsidRPr="000A2077">
              <w:rPr>
                <w:bCs/>
                <w:lang w:eastAsia="x-none"/>
              </w:rPr>
              <w:t>how to handle CP at transmitter/device/design</w:t>
            </w:r>
            <w:r w:rsidRPr="00A27FA9">
              <w:rPr>
                <w:bCs/>
                <w:lang w:eastAsia="x-none"/>
              </w:rPr>
              <w:t xml:space="preserve"> </w:t>
            </w:r>
          </w:p>
          <w:p w14:paraId="011C147F" w14:textId="77777777" w:rsidR="0013191D" w:rsidRPr="00A27FA9" w:rsidRDefault="0013191D" w:rsidP="0013191D">
            <w:pPr>
              <w:numPr>
                <w:ilvl w:val="0"/>
                <w:numId w:val="41"/>
              </w:numPr>
              <w:jc w:val="both"/>
              <w:rPr>
                <w:bCs/>
                <w:lang w:eastAsia="x-none"/>
              </w:rPr>
            </w:pPr>
            <w:r w:rsidRPr="00A27FA9">
              <w:rPr>
                <w:bCs/>
                <w:lang w:eastAsia="x-none"/>
              </w:rPr>
              <w:t>Study other characteristics of the OFDM waveform, e.g.:</w:t>
            </w:r>
          </w:p>
          <w:p w14:paraId="2D4AF859" w14:textId="77777777" w:rsidR="0013191D" w:rsidRPr="00A27FA9" w:rsidRDefault="0013191D" w:rsidP="0013191D">
            <w:pPr>
              <w:numPr>
                <w:ilvl w:val="1"/>
                <w:numId w:val="41"/>
              </w:numPr>
              <w:jc w:val="both"/>
              <w:rPr>
                <w:bCs/>
                <w:lang w:eastAsia="x-none"/>
              </w:rPr>
            </w:pPr>
            <w:r w:rsidRPr="00A27FA9">
              <w:rPr>
                <w:bCs/>
                <w:lang w:eastAsia="x-none"/>
              </w:rPr>
              <w:t>CP-OFDM</w:t>
            </w:r>
          </w:p>
          <w:p w14:paraId="30262841" w14:textId="77777777" w:rsidR="0013191D" w:rsidRPr="00A27FA9" w:rsidRDefault="0013191D" w:rsidP="0013191D">
            <w:pPr>
              <w:numPr>
                <w:ilvl w:val="1"/>
                <w:numId w:val="41"/>
              </w:numPr>
              <w:jc w:val="both"/>
              <w:rPr>
                <w:bCs/>
                <w:lang w:eastAsia="x-none"/>
              </w:rPr>
            </w:pPr>
            <w:r w:rsidRPr="00A27FA9">
              <w:rPr>
                <w:bCs/>
                <w:lang w:eastAsia="x-none"/>
              </w:rPr>
              <w:t>DFT-s-OFDM</w:t>
            </w:r>
          </w:p>
          <w:p w14:paraId="42E31440" w14:textId="77777777" w:rsidR="0013191D" w:rsidRPr="00A27FA9" w:rsidRDefault="0013191D" w:rsidP="0013191D">
            <w:pPr>
              <w:numPr>
                <w:ilvl w:val="1"/>
                <w:numId w:val="41"/>
              </w:numPr>
              <w:jc w:val="both"/>
              <w:rPr>
                <w:bCs/>
                <w:lang w:eastAsia="x-none"/>
              </w:rPr>
            </w:pPr>
            <w:r w:rsidRPr="00A27FA9">
              <w:rPr>
                <w:bCs/>
                <w:lang w:eastAsia="x-none"/>
              </w:rPr>
              <w:t>Etc.</w:t>
            </w:r>
          </w:p>
          <w:p w14:paraId="1C8CBA26" w14:textId="77777777" w:rsidR="0013191D" w:rsidRPr="00A27FA9" w:rsidRDefault="0013191D" w:rsidP="0013191D">
            <w:pPr>
              <w:numPr>
                <w:ilvl w:val="1"/>
                <w:numId w:val="41"/>
              </w:numPr>
              <w:jc w:val="both"/>
              <w:rPr>
                <w:bCs/>
                <w:lang w:eastAsia="x-none"/>
              </w:rPr>
            </w:pPr>
            <w:r w:rsidRPr="00A27FA9">
              <w:rPr>
                <w:bCs/>
                <w:lang w:eastAsia="x-none"/>
              </w:rPr>
              <w:t>The type of OFDM waveform is transparent to A-IoT device.</w:t>
            </w:r>
          </w:p>
          <w:p w14:paraId="400C90D0" w14:textId="77777777" w:rsidR="0013191D" w:rsidRDefault="0013191D" w:rsidP="000A2077">
            <w:pPr>
              <w:rPr>
                <w:rFonts w:eastAsiaTheme="minorEastAsia"/>
                <w:bCs/>
                <w:lang w:eastAsia="zh-CN"/>
              </w:rPr>
            </w:pPr>
            <w:r w:rsidRPr="00A27FA9">
              <w:rPr>
                <w:bCs/>
                <w:lang w:eastAsia="x-none"/>
              </w:rPr>
              <w:t>Other waveforms from DL transmitter’s perspective can be proposed, and further discussion will consider whether or not they are included in the study.</w:t>
            </w:r>
          </w:p>
          <w:p w14:paraId="410B4958" w14:textId="77777777" w:rsidR="00A64E77" w:rsidRDefault="00A64E77" w:rsidP="000A2077">
            <w:pPr>
              <w:rPr>
                <w:rFonts w:eastAsiaTheme="minorEastAsia"/>
                <w:bCs/>
                <w:lang w:eastAsia="zh-CN"/>
              </w:rPr>
            </w:pPr>
          </w:p>
          <w:p w14:paraId="25E3F251" w14:textId="6C8192EF" w:rsidR="00A64E77" w:rsidRDefault="00A64E77" w:rsidP="000A2077">
            <w:pPr>
              <w:rPr>
                <w:rFonts w:eastAsiaTheme="minorEastAsia"/>
                <w:bCs/>
                <w:lang w:eastAsia="zh-CN"/>
              </w:rPr>
            </w:pPr>
            <w:r>
              <w:rPr>
                <w:rFonts w:eastAsiaTheme="minorEastAsia" w:hint="eastAsia"/>
                <w:bCs/>
                <w:lang w:eastAsia="zh-CN"/>
              </w:rPr>
              <w:t>[</w:t>
            </w:r>
            <w:r>
              <w:rPr>
                <w:rFonts w:eastAsiaTheme="minorEastAsia" w:hint="eastAsia"/>
                <w:lang w:eastAsia="zh-CN"/>
              </w:rPr>
              <w:t>RAN1#116-bis meeting</w:t>
            </w:r>
            <w:r>
              <w:rPr>
                <w:rFonts w:eastAsiaTheme="minorEastAsia" w:hint="eastAsia"/>
                <w:bCs/>
                <w:lang w:eastAsia="zh-CN"/>
              </w:rPr>
              <w:t>]</w:t>
            </w:r>
          </w:p>
          <w:p w14:paraId="69099EC4" w14:textId="77777777" w:rsidR="00A64E77" w:rsidRPr="00F41F25" w:rsidRDefault="00A64E77" w:rsidP="00A64E77">
            <w:pPr>
              <w:rPr>
                <w:bCs/>
                <w:lang w:eastAsia="x-none"/>
              </w:rPr>
            </w:pPr>
            <w:r w:rsidRPr="00F41F25">
              <w:rPr>
                <w:bCs/>
                <w:highlight w:val="green"/>
                <w:lang w:eastAsia="x-none"/>
              </w:rPr>
              <w:t>Agreement</w:t>
            </w:r>
          </w:p>
          <w:p w14:paraId="311CB153" w14:textId="77777777" w:rsidR="00A64E77" w:rsidRPr="0049489E" w:rsidRDefault="00A64E77" w:rsidP="00A64E77">
            <w:pPr>
              <w:rPr>
                <w:bCs/>
                <w:lang w:eastAsia="x-none"/>
              </w:rPr>
            </w:pPr>
            <w:r w:rsidRPr="0049489E">
              <w:rPr>
                <w:bCs/>
                <w:lang w:eastAsia="x-none"/>
              </w:rPr>
              <w:t>R2D study includes subcarrier spacing of 15 kHz, from the reader perspective, for OFDM-based waveform.</w:t>
            </w:r>
          </w:p>
          <w:p w14:paraId="34CB9B1D" w14:textId="77777777" w:rsidR="00A64E77" w:rsidRPr="0049489E" w:rsidRDefault="00A64E77" w:rsidP="00A64E77">
            <w:pPr>
              <w:numPr>
                <w:ilvl w:val="0"/>
                <w:numId w:val="51"/>
              </w:numPr>
              <w:rPr>
                <w:bCs/>
                <w:lang w:eastAsia="x-none"/>
              </w:rPr>
            </w:pPr>
            <w:r w:rsidRPr="0049489E">
              <w:rPr>
                <w:bCs/>
                <w:lang w:eastAsia="x-none"/>
              </w:rPr>
              <w:t>Inclusion in the study of subcarrier spacing of 30 kHz is FFS.</w:t>
            </w:r>
          </w:p>
          <w:p w14:paraId="113984CC" w14:textId="1A7F2E71" w:rsidR="00A64E77" w:rsidRPr="00A64E77" w:rsidRDefault="00A64E77" w:rsidP="000A2077">
            <w:pPr>
              <w:rPr>
                <w:rFonts w:eastAsiaTheme="minorEastAsia"/>
                <w:bCs/>
                <w:lang w:eastAsia="zh-CN"/>
              </w:rPr>
            </w:pPr>
          </w:p>
        </w:tc>
      </w:tr>
    </w:tbl>
    <w:p w14:paraId="32FC3BF9" w14:textId="77777777" w:rsidR="0013191D" w:rsidRPr="00607810" w:rsidRDefault="0013191D" w:rsidP="00C50E1E">
      <w:pPr>
        <w:pStyle w:val="a0"/>
        <w:rPr>
          <w:rFonts w:eastAsiaTheme="minorEastAsia"/>
          <w:b/>
          <w:bCs/>
          <w:lang w:eastAsia="zh-CN"/>
        </w:rPr>
      </w:pPr>
    </w:p>
    <w:p w14:paraId="55DA5707" w14:textId="1B7C3411" w:rsidR="00221C7E" w:rsidRDefault="00A8350B" w:rsidP="007D2B3F">
      <w:pPr>
        <w:pStyle w:val="a0"/>
        <w:rPr>
          <w:rFonts w:eastAsiaTheme="minorEastAsia"/>
          <w:lang w:eastAsia="zh-CN"/>
        </w:rPr>
      </w:pPr>
      <w:r>
        <w:rPr>
          <w:rFonts w:eastAsiaTheme="minorEastAsia"/>
          <w:lang w:eastAsia="zh-CN"/>
        </w:rPr>
        <w:t>I</w:t>
      </w:r>
      <w:r>
        <w:rPr>
          <w:rFonts w:eastAsiaTheme="minorEastAsia" w:hint="eastAsia"/>
          <w:lang w:eastAsia="zh-CN"/>
        </w:rPr>
        <w:t>t was agreed to use OFDM</w:t>
      </w:r>
      <w:r w:rsidR="00EB5015">
        <w:rPr>
          <w:rFonts w:eastAsiaTheme="minorEastAsia" w:hint="eastAsia"/>
          <w:lang w:eastAsia="zh-CN"/>
        </w:rPr>
        <w:t>-based</w:t>
      </w:r>
      <w:r>
        <w:rPr>
          <w:rFonts w:eastAsiaTheme="minorEastAsia" w:hint="eastAsia"/>
          <w:lang w:eastAsia="zh-CN"/>
        </w:rPr>
        <w:t xml:space="preserve"> waveform for R2D link, such as CP-OFDM or DFT-s-OFDM. </w:t>
      </w:r>
      <w:r>
        <w:rPr>
          <w:rFonts w:eastAsiaTheme="minorEastAsia"/>
          <w:lang w:eastAsia="zh-CN"/>
        </w:rPr>
        <w:t>T</w:t>
      </w:r>
      <w:r>
        <w:rPr>
          <w:rFonts w:eastAsiaTheme="minorEastAsia" w:hint="eastAsia"/>
          <w:lang w:eastAsia="zh-CN"/>
        </w:rPr>
        <w:t xml:space="preserve">his is beneficial for interference handling if A-IoT is deployed in-band with legacy NR/LTE communication. </w:t>
      </w:r>
      <w:r>
        <w:rPr>
          <w:rFonts w:eastAsiaTheme="minorEastAsia"/>
          <w:lang w:eastAsia="zh-CN"/>
        </w:rPr>
        <w:t>O</w:t>
      </w:r>
      <w:r>
        <w:rPr>
          <w:rFonts w:eastAsiaTheme="minorEastAsia" w:hint="eastAsia"/>
          <w:lang w:eastAsia="zh-CN"/>
        </w:rPr>
        <w:t xml:space="preserve">ther waveform can be proposed, </w:t>
      </w:r>
      <w:r>
        <w:rPr>
          <w:rFonts w:eastAsiaTheme="minorEastAsia" w:hint="eastAsia"/>
          <w:lang w:eastAsia="zh-CN"/>
        </w:rPr>
        <w:lastRenderedPageBreak/>
        <w:t xml:space="preserve">such as in case of A-IoT deployed in stand-alone band. </w:t>
      </w:r>
      <w:r>
        <w:rPr>
          <w:rFonts w:eastAsiaTheme="minorEastAsia"/>
          <w:lang w:eastAsia="zh-CN"/>
        </w:rPr>
        <w:t>I</w:t>
      </w:r>
      <w:r>
        <w:rPr>
          <w:rFonts w:eastAsiaTheme="minorEastAsia" w:hint="eastAsia"/>
          <w:lang w:eastAsia="zh-CN"/>
        </w:rPr>
        <w:t>n our view, even in case of stand-alone band, it is also preferred to use same OFDM waveform considering the following reasons.</w:t>
      </w:r>
    </w:p>
    <w:p w14:paraId="0629217C" w14:textId="430779AF" w:rsidR="00A8350B" w:rsidRDefault="00A8350B" w:rsidP="007D2B3F">
      <w:pPr>
        <w:pStyle w:val="a0"/>
        <w:rPr>
          <w:rFonts w:eastAsiaTheme="minorEastAsia"/>
          <w:lang w:eastAsia="zh-CN"/>
        </w:rPr>
      </w:pPr>
      <w:r>
        <w:rPr>
          <w:rFonts w:eastAsiaTheme="minorEastAsia"/>
          <w:lang w:eastAsia="zh-CN"/>
        </w:rPr>
        <w:t>F</w:t>
      </w:r>
      <w:r>
        <w:rPr>
          <w:rFonts w:eastAsiaTheme="minorEastAsia" w:hint="eastAsia"/>
          <w:lang w:eastAsia="zh-CN"/>
        </w:rPr>
        <w:t xml:space="preserve">irstly, if different waveform is used for different deployment, that will complex the transmitter design, especially for topology 2, in which case intermediate node is UE. </w:t>
      </w:r>
      <w:r>
        <w:rPr>
          <w:rFonts w:eastAsiaTheme="minorEastAsia"/>
          <w:lang w:eastAsia="zh-CN"/>
        </w:rPr>
        <w:t>I</w:t>
      </w:r>
      <w:r>
        <w:rPr>
          <w:rFonts w:eastAsiaTheme="minorEastAsia" w:hint="eastAsia"/>
          <w:lang w:eastAsia="zh-CN"/>
        </w:rPr>
        <w:t xml:space="preserve">n legacy UE, only OFDM waveform is supported for UL transmission. </w:t>
      </w:r>
      <w:r>
        <w:rPr>
          <w:rFonts w:eastAsiaTheme="minorEastAsia"/>
          <w:lang w:eastAsia="zh-CN"/>
        </w:rPr>
        <w:t>I</w:t>
      </w:r>
      <w:r>
        <w:rPr>
          <w:rFonts w:eastAsiaTheme="minorEastAsia" w:hint="eastAsia"/>
          <w:lang w:eastAsia="zh-CN"/>
        </w:rPr>
        <w:t xml:space="preserve">f new waveform </w:t>
      </w:r>
      <w:r w:rsidR="00DD4D98">
        <w:rPr>
          <w:rFonts w:eastAsiaTheme="minorEastAsia" w:hint="eastAsia"/>
          <w:lang w:eastAsia="zh-CN"/>
        </w:rPr>
        <w:t xml:space="preserve">needs to be supported, that will increase the cost and complexity of intermediate UE. </w:t>
      </w:r>
    </w:p>
    <w:p w14:paraId="2EE3D83F" w14:textId="68B76DD6" w:rsidR="00DD4D98" w:rsidRDefault="00DD4D98" w:rsidP="007D2B3F">
      <w:pPr>
        <w:pStyle w:val="a0"/>
        <w:rPr>
          <w:rFonts w:eastAsiaTheme="minorEastAsia"/>
          <w:lang w:eastAsia="zh-CN"/>
        </w:rPr>
      </w:pPr>
      <w:r>
        <w:rPr>
          <w:rFonts w:eastAsiaTheme="minorEastAsia"/>
          <w:lang w:eastAsia="zh-CN"/>
        </w:rPr>
        <w:t>S</w:t>
      </w:r>
      <w:r>
        <w:rPr>
          <w:rFonts w:eastAsiaTheme="minorEastAsia" w:hint="eastAsia"/>
          <w:lang w:eastAsia="zh-CN"/>
        </w:rPr>
        <w:t xml:space="preserve">econdly, new RF requirement needs to be studied in RAN4. </w:t>
      </w:r>
      <w:r>
        <w:rPr>
          <w:rFonts w:eastAsiaTheme="minorEastAsia"/>
          <w:lang w:eastAsia="zh-CN"/>
        </w:rPr>
        <w:t>T</w:t>
      </w:r>
      <w:r>
        <w:rPr>
          <w:rFonts w:eastAsiaTheme="minorEastAsia" w:hint="eastAsia"/>
          <w:lang w:eastAsia="zh-CN"/>
        </w:rPr>
        <w:t xml:space="preserve">he RF requirements of OFDM based waveform were </w:t>
      </w:r>
      <w:r>
        <w:rPr>
          <w:rFonts w:eastAsiaTheme="minorEastAsia"/>
          <w:lang w:eastAsia="zh-CN"/>
        </w:rPr>
        <w:t>thoroughly</w:t>
      </w:r>
      <w:r>
        <w:rPr>
          <w:rFonts w:eastAsiaTheme="minorEastAsia" w:hint="eastAsia"/>
          <w:lang w:eastAsia="zh-CN"/>
        </w:rPr>
        <w:t xml:space="preserve"> studied in RAN4</w:t>
      </w:r>
      <w:r w:rsidR="00042FD7">
        <w:rPr>
          <w:rFonts w:eastAsiaTheme="minorEastAsia" w:hint="eastAsia"/>
          <w:lang w:eastAsia="zh-CN"/>
        </w:rPr>
        <w:t xml:space="preserve"> during 4G and 5G</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new waveform needs to be supported, the RF requirements of the new waveform should be studied in RAN4, which will result in large specification work. </w:t>
      </w:r>
    </w:p>
    <w:p w14:paraId="65C65954" w14:textId="6BC56EE7" w:rsidR="00DD4D98" w:rsidRPr="00DD4D98" w:rsidRDefault="00DD4D98" w:rsidP="007D2B3F">
      <w:pPr>
        <w:pStyle w:val="a0"/>
        <w:rPr>
          <w:rFonts w:eastAsiaTheme="minorEastAsia"/>
          <w:b/>
          <w:bCs/>
          <w:lang w:eastAsia="zh-CN"/>
        </w:rPr>
      </w:pPr>
      <w:r w:rsidRPr="00DD4D98">
        <w:rPr>
          <w:rFonts w:eastAsiaTheme="minorEastAsia" w:hint="eastAsia"/>
          <w:b/>
          <w:bCs/>
          <w:lang w:eastAsia="zh-CN"/>
        </w:rPr>
        <w:t xml:space="preserve">Proposal 1: OFDM based waveform is </w:t>
      </w:r>
      <w:r w:rsidR="007F65A0">
        <w:rPr>
          <w:rFonts w:eastAsiaTheme="minorEastAsia" w:hint="eastAsia"/>
          <w:b/>
          <w:bCs/>
          <w:lang w:eastAsia="zh-CN"/>
        </w:rPr>
        <w:t>studied</w:t>
      </w:r>
      <w:r w:rsidR="007F65A0" w:rsidRPr="00DD4D98">
        <w:rPr>
          <w:rFonts w:eastAsiaTheme="minorEastAsia" w:hint="eastAsia"/>
          <w:b/>
          <w:bCs/>
          <w:lang w:eastAsia="zh-CN"/>
        </w:rPr>
        <w:t xml:space="preserve"> </w:t>
      </w:r>
      <w:r w:rsidRPr="00DD4D98">
        <w:rPr>
          <w:rFonts w:eastAsiaTheme="minorEastAsia" w:hint="eastAsia"/>
          <w:b/>
          <w:bCs/>
          <w:lang w:eastAsia="zh-CN"/>
        </w:rPr>
        <w:t xml:space="preserve">in A-IoT system, irrespective of deployment cases: </w:t>
      </w:r>
      <w:r w:rsidRPr="00DD4D98">
        <w:rPr>
          <w:rFonts w:eastAsiaTheme="minorEastAsia"/>
          <w:b/>
          <w:bCs/>
          <w:lang w:eastAsia="zh-CN"/>
        </w:rPr>
        <w:t>in-band, in guard-band and in standalone band</w:t>
      </w:r>
      <w:r w:rsidRPr="00DD4D98">
        <w:rPr>
          <w:rFonts w:eastAsiaTheme="minorEastAsia" w:hint="eastAsia"/>
          <w:b/>
          <w:bCs/>
          <w:lang w:eastAsia="zh-CN"/>
        </w:rPr>
        <w:t xml:space="preserve">. </w:t>
      </w:r>
      <w:r w:rsidR="001B1A58" w:rsidRPr="001B1A58">
        <w:rPr>
          <w:rFonts w:eastAsiaTheme="minorEastAsia"/>
          <w:b/>
          <w:bCs/>
          <w:lang w:eastAsia="zh-CN"/>
        </w:rPr>
        <w:t xml:space="preserve">Other waveforms </w:t>
      </w:r>
      <w:r w:rsidR="001B1A58">
        <w:rPr>
          <w:rFonts w:eastAsiaTheme="minorEastAsia" w:hint="eastAsia"/>
          <w:b/>
          <w:bCs/>
          <w:lang w:eastAsia="zh-CN"/>
        </w:rPr>
        <w:t xml:space="preserve">for R2D link are not </w:t>
      </w:r>
      <w:r w:rsidR="007F65A0">
        <w:rPr>
          <w:rFonts w:eastAsiaTheme="minorEastAsia" w:hint="eastAsia"/>
          <w:b/>
          <w:bCs/>
          <w:lang w:eastAsia="zh-CN"/>
        </w:rPr>
        <w:t>studied</w:t>
      </w:r>
      <w:r w:rsidR="007F65A0" w:rsidRPr="00DD4D98">
        <w:rPr>
          <w:rFonts w:eastAsiaTheme="minorEastAsia" w:hint="eastAsia"/>
          <w:b/>
          <w:bCs/>
          <w:lang w:eastAsia="zh-CN"/>
        </w:rPr>
        <w:t xml:space="preserve"> </w:t>
      </w:r>
      <w:r w:rsidR="001B1A58">
        <w:rPr>
          <w:rFonts w:eastAsiaTheme="minorEastAsia" w:hint="eastAsia"/>
          <w:b/>
          <w:bCs/>
          <w:lang w:eastAsia="zh-CN"/>
        </w:rPr>
        <w:t>.</w:t>
      </w:r>
    </w:p>
    <w:p w14:paraId="012C5DF6" w14:textId="7388BE07" w:rsidR="00EB5015" w:rsidRDefault="00EB5015" w:rsidP="007D2B3F">
      <w:pPr>
        <w:pStyle w:val="a0"/>
        <w:rPr>
          <w:rFonts w:eastAsiaTheme="minorEastAsia"/>
          <w:lang w:eastAsia="zh-CN"/>
        </w:rPr>
      </w:pPr>
      <w:r>
        <w:rPr>
          <w:rFonts w:eastAsiaTheme="minorEastAsia"/>
          <w:lang w:eastAsia="zh-CN"/>
        </w:rPr>
        <w:t>R</w:t>
      </w:r>
      <w:r>
        <w:rPr>
          <w:rFonts w:eastAsiaTheme="minorEastAsia" w:hint="eastAsia"/>
          <w:lang w:eastAsia="zh-CN"/>
        </w:rPr>
        <w:t>egarding numerology of R2D link, the following were agreed in RAN1#116-bis meeting [</w:t>
      </w:r>
      <w:r w:rsidR="003224CE">
        <w:rPr>
          <w:rFonts w:eastAsiaTheme="minorEastAsia" w:hint="eastAsia"/>
          <w:lang w:eastAsia="zh-CN"/>
        </w:rPr>
        <w:t>2</w:t>
      </w:r>
      <w:r>
        <w:rPr>
          <w:rFonts w:eastAsiaTheme="minorEastAsia" w:hint="eastAsia"/>
          <w:lang w:eastAsia="zh-CN"/>
        </w:rPr>
        <w:t>]</w:t>
      </w:r>
    </w:p>
    <w:tbl>
      <w:tblPr>
        <w:tblStyle w:val="aa"/>
        <w:tblW w:w="0" w:type="auto"/>
        <w:tblLook w:val="04A0" w:firstRow="1" w:lastRow="0" w:firstColumn="1" w:lastColumn="0" w:noHBand="0" w:noVBand="1"/>
      </w:tblPr>
      <w:tblGrid>
        <w:gridCol w:w="9770"/>
      </w:tblGrid>
      <w:tr w:rsidR="00EB5015" w14:paraId="7E502E7E" w14:textId="77777777" w:rsidTr="00EB5015">
        <w:tc>
          <w:tcPr>
            <w:tcW w:w="9770" w:type="dxa"/>
          </w:tcPr>
          <w:p w14:paraId="478B49C2" w14:textId="77777777" w:rsidR="00EB5015" w:rsidRPr="00F41F25" w:rsidRDefault="00EB5015" w:rsidP="00EB5015">
            <w:pPr>
              <w:rPr>
                <w:bCs/>
                <w:lang w:eastAsia="x-none"/>
              </w:rPr>
            </w:pPr>
            <w:r w:rsidRPr="00F41F25">
              <w:rPr>
                <w:bCs/>
                <w:highlight w:val="green"/>
                <w:lang w:eastAsia="x-none"/>
              </w:rPr>
              <w:t>Agreement</w:t>
            </w:r>
          </w:p>
          <w:p w14:paraId="45997463" w14:textId="77777777" w:rsidR="00EB5015" w:rsidRPr="0049489E" w:rsidRDefault="00EB5015" w:rsidP="00EB5015">
            <w:pPr>
              <w:rPr>
                <w:bCs/>
                <w:lang w:eastAsia="x-none"/>
              </w:rPr>
            </w:pPr>
            <w:r w:rsidRPr="0049489E">
              <w:rPr>
                <w:bCs/>
                <w:lang w:eastAsia="x-none"/>
              </w:rPr>
              <w:t>R2D study includes subcarrier spacing of 15 kHz, from the reader perspective, for OFDM-based waveform.</w:t>
            </w:r>
          </w:p>
          <w:p w14:paraId="2B12DCCC" w14:textId="77777777" w:rsidR="00EB5015" w:rsidRPr="0049489E" w:rsidRDefault="00EB5015" w:rsidP="00EB5015">
            <w:pPr>
              <w:numPr>
                <w:ilvl w:val="0"/>
                <w:numId w:val="51"/>
              </w:numPr>
              <w:rPr>
                <w:bCs/>
                <w:lang w:eastAsia="x-none"/>
              </w:rPr>
            </w:pPr>
            <w:r w:rsidRPr="0049489E">
              <w:rPr>
                <w:bCs/>
                <w:lang w:eastAsia="x-none"/>
              </w:rPr>
              <w:t>Inclusion in the study of subcarrier spacing of 30 kHz is FFS.</w:t>
            </w:r>
          </w:p>
          <w:p w14:paraId="6453CF9A" w14:textId="77777777" w:rsidR="00EB5015" w:rsidRPr="00EB5015" w:rsidRDefault="00EB5015" w:rsidP="007D2B3F">
            <w:pPr>
              <w:pStyle w:val="a0"/>
              <w:rPr>
                <w:rFonts w:eastAsiaTheme="minorEastAsia"/>
                <w:lang w:eastAsia="zh-CN"/>
              </w:rPr>
            </w:pPr>
          </w:p>
        </w:tc>
      </w:tr>
    </w:tbl>
    <w:p w14:paraId="2C2BD2F4" w14:textId="73CC56D7" w:rsidR="00DD4D98" w:rsidRDefault="00D23DDF" w:rsidP="007D2B3F">
      <w:pPr>
        <w:pStyle w:val="a0"/>
        <w:rPr>
          <w:rFonts w:eastAsiaTheme="minorEastAsia"/>
          <w:lang w:eastAsia="zh-CN"/>
        </w:rPr>
      </w:pPr>
      <w:r>
        <w:rPr>
          <w:rFonts w:eastAsiaTheme="minorEastAsia"/>
          <w:lang w:eastAsia="zh-CN"/>
        </w:rPr>
        <w:t>I</w:t>
      </w:r>
      <w:r>
        <w:rPr>
          <w:rFonts w:eastAsiaTheme="minorEastAsia" w:hint="eastAsia"/>
          <w:lang w:eastAsia="zh-CN"/>
        </w:rPr>
        <w:t>t is most likely that A-IoT system is deployed on FR1, such as 900 MHz</w:t>
      </w:r>
      <w:r w:rsidR="002353F3">
        <w:rPr>
          <w:rFonts w:eastAsiaTheme="minorEastAsia" w:hint="eastAsia"/>
          <w:lang w:eastAsia="zh-CN"/>
        </w:rPr>
        <w:t xml:space="preserve">, which is proposed to be baseline for evaluation. </w:t>
      </w:r>
      <w:r w:rsidR="00453AD2">
        <w:rPr>
          <w:rFonts w:eastAsiaTheme="minorEastAsia"/>
          <w:lang w:eastAsia="zh-CN"/>
        </w:rPr>
        <w:t>I</w:t>
      </w:r>
      <w:r w:rsidR="00453AD2">
        <w:rPr>
          <w:rFonts w:eastAsiaTheme="minorEastAsia" w:hint="eastAsia"/>
          <w:lang w:eastAsia="zh-CN"/>
        </w:rPr>
        <w:t xml:space="preserve">n FR1, the numerology of NR is 15kHz or 30kHz. </w:t>
      </w:r>
      <w:r w:rsidR="00453AD2">
        <w:rPr>
          <w:rFonts w:eastAsiaTheme="minorEastAsia"/>
          <w:lang w:eastAsia="zh-CN"/>
        </w:rPr>
        <w:t>A</w:t>
      </w:r>
      <w:r w:rsidR="00453AD2">
        <w:rPr>
          <w:rFonts w:eastAsiaTheme="minorEastAsia" w:hint="eastAsia"/>
          <w:lang w:eastAsia="zh-CN"/>
        </w:rPr>
        <w:t xml:space="preserve">lthough 60kHz is also supported in specification, it is less likely to be deployed in real system. </w:t>
      </w:r>
      <w:r w:rsidR="00453AD2">
        <w:rPr>
          <w:rFonts w:eastAsiaTheme="minorEastAsia"/>
          <w:lang w:eastAsia="zh-CN"/>
        </w:rPr>
        <w:t>T</w:t>
      </w:r>
      <w:r w:rsidR="00453AD2">
        <w:rPr>
          <w:rFonts w:eastAsiaTheme="minorEastAsia" w:hint="eastAsia"/>
          <w:lang w:eastAsia="zh-CN"/>
        </w:rPr>
        <w:t>o avoid</w:t>
      </w:r>
      <w:r w:rsidR="00BC6440">
        <w:rPr>
          <w:rFonts w:eastAsiaTheme="minorEastAsia" w:hint="eastAsia"/>
          <w:lang w:eastAsia="zh-CN"/>
        </w:rPr>
        <w:t xml:space="preserve">/alleviate the </w:t>
      </w:r>
      <w:r w:rsidR="00BC6440">
        <w:rPr>
          <w:rFonts w:eastAsiaTheme="minorEastAsia"/>
          <w:lang w:eastAsia="zh-CN"/>
        </w:rPr>
        <w:t>interference</w:t>
      </w:r>
      <w:r w:rsidR="00BC6440">
        <w:rPr>
          <w:rFonts w:eastAsiaTheme="minorEastAsia" w:hint="eastAsia"/>
          <w:lang w:eastAsia="zh-CN"/>
        </w:rPr>
        <w:t xml:space="preserve"> between A-IoT system and NR system</w:t>
      </w:r>
      <w:r w:rsidR="007F65A0">
        <w:rPr>
          <w:rFonts w:eastAsiaTheme="minorEastAsia" w:hint="eastAsia"/>
          <w:lang w:eastAsia="zh-CN"/>
        </w:rPr>
        <w:t xml:space="preserve"> in case of in-band deployment</w:t>
      </w:r>
      <w:r w:rsidR="00BC6440">
        <w:rPr>
          <w:rFonts w:eastAsiaTheme="minorEastAsia" w:hint="eastAsia"/>
          <w:lang w:eastAsia="zh-CN"/>
        </w:rPr>
        <w:t xml:space="preserve">, it is preferred to use same numerology for both systems. </w:t>
      </w:r>
      <w:r w:rsidR="007F65A0">
        <w:rPr>
          <w:rFonts w:eastAsiaTheme="minorEastAsia"/>
          <w:lang w:eastAsia="zh-CN"/>
        </w:rPr>
        <w:t>T</w:t>
      </w:r>
      <w:r w:rsidR="007F65A0">
        <w:rPr>
          <w:rFonts w:eastAsiaTheme="minorEastAsia" w:hint="eastAsia"/>
          <w:lang w:eastAsia="zh-CN"/>
        </w:rPr>
        <w:t xml:space="preserve">herefore, both 15kHz and 30kHz subcarrier spacing can be studied for A-IoT system. </w:t>
      </w:r>
    </w:p>
    <w:p w14:paraId="210AD6A3" w14:textId="103C7A33" w:rsidR="00DC3613" w:rsidRDefault="00BC6440" w:rsidP="007D2B3F">
      <w:pPr>
        <w:pStyle w:val="a0"/>
        <w:rPr>
          <w:rFonts w:eastAsiaTheme="minorEastAsia"/>
          <w:b/>
          <w:bCs/>
          <w:lang w:eastAsia="zh-CN"/>
        </w:rPr>
      </w:pPr>
      <w:r w:rsidRPr="00DD4D98">
        <w:rPr>
          <w:rFonts w:eastAsiaTheme="minorEastAsia" w:hint="eastAsia"/>
          <w:b/>
          <w:bCs/>
          <w:lang w:eastAsia="zh-CN"/>
        </w:rPr>
        <w:t xml:space="preserve">Proposal </w:t>
      </w:r>
      <w:r>
        <w:rPr>
          <w:rFonts w:eastAsiaTheme="minorEastAsia" w:hint="eastAsia"/>
          <w:b/>
          <w:bCs/>
          <w:lang w:eastAsia="zh-CN"/>
        </w:rPr>
        <w:t>2</w:t>
      </w:r>
      <w:r w:rsidRPr="00DD4D98">
        <w:rPr>
          <w:rFonts w:eastAsiaTheme="minorEastAsia" w:hint="eastAsia"/>
          <w:b/>
          <w:bCs/>
          <w:lang w:eastAsia="zh-CN"/>
        </w:rPr>
        <w:t>:</w:t>
      </w:r>
      <w:r>
        <w:rPr>
          <w:rFonts w:eastAsiaTheme="minorEastAsia" w:hint="eastAsia"/>
          <w:b/>
          <w:bCs/>
          <w:lang w:eastAsia="zh-CN"/>
        </w:rPr>
        <w:t xml:space="preserve"> 30kHz subcarrier spacing can be studied for A-IoT R2D link. </w:t>
      </w:r>
    </w:p>
    <w:p w14:paraId="4D51C610" w14:textId="77777777" w:rsidR="00476605" w:rsidRDefault="00476605" w:rsidP="00476605">
      <w:pPr>
        <w:pStyle w:val="a0"/>
        <w:spacing w:before="240" w:after="100"/>
        <w:rPr>
          <w:rFonts w:eastAsia="宋体"/>
          <w:lang w:eastAsia="zh-CN"/>
        </w:rPr>
      </w:pPr>
      <w:r>
        <w:rPr>
          <w:rFonts w:eastAsia="宋体" w:hint="eastAsia"/>
          <w:lang w:eastAsia="zh-CN"/>
        </w:rPr>
        <w:t>F</w:t>
      </w:r>
      <w:r>
        <w:rPr>
          <w:rFonts w:eastAsia="宋体"/>
          <w:lang w:eastAsia="zh-CN"/>
        </w:rPr>
        <w:t xml:space="preserve">or OOK-4 with M&gt;1, the number of OOK chips transmitted within one CP-OFDM symbol is </w:t>
      </w:r>
      <w:r>
        <w:rPr>
          <w:rFonts w:eastAsia="宋体" w:hint="eastAsia"/>
          <w:lang w:eastAsia="zh-CN"/>
        </w:rPr>
        <w:t>larger</w:t>
      </w:r>
      <w:r>
        <w:rPr>
          <w:rFonts w:eastAsia="宋体"/>
          <w:lang w:eastAsia="zh-CN"/>
        </w:rPr>
        <w:t xml:space="preserve"> </w:t>
      </w:r>
      <w:r>
        <w:rPr>
          <w:rFonts w:eastAsia="宋体" w:hint="eastAsia"/>
          <w:lang w:eastAsia="zh-CN"/>
        </w:rPr>
        <w:t>than</w:t>
      </w:r>
      <w:r>
        <w:rPr>
          <w:rFonts w:eastAsia="宋体"/>
          <w:lang w:eastAsia="zh-CN"/>
        </w:rPr>
        <w:t xml:space="preserve"> 1. When M </w:t>
      </w:r>
      <w:r>
        <w:rPr>
          <w:rFonts w:eastAsia="宋体" w:hint="eastAsia"/>
          <w:lang w:eastAsia="zh-CN"/>
        </w:rPr>
        <w:t>≥</w:t>
      </w:r>
      <w:r>
        <w:rPr>
          <w:rFonts w:eastAsia="宋体"/>
          <w:lang w:eastAsia="zh-CN"/>
        </w:rPr>
        <w:t xml:space="preserve"> 2, the first OOK </w:t>
      </w:r>
      <w:r>
        <w:rPr>
          <w:rFonts w:eastAsia="宋体" w:hint="eastAsia"/>
          <w:lang w:eastAsia="zh-CN"/>
        </w:rPr>
        <w:t>chip</w:t>
      </w:r>
      <w:r>
        <w:rPr>
          <w:rFonts w:eastAsia="宋体"/>
          <w:lang w:eastAsia="zh-CN"/>
        </w:rPr>
        <w:t xml:space="preserve"> maybe different from the last OOK chip within the same CP-OFDM symbol. And for M = 2 with Manchester coding, the first OOK chip is always different from the last OOK chip within the same CP-OFDM symbol. As shown in Figure 1, </w:t>
      </w:r>
      <w:r w:rsidRPr="00AF6145">
        <w:rPr>
          <w:rFonts w:eastAsia="宋体"/>
          <w:lang w:eastAsia="zh-CN"/>
        </w:rPr>
        <w:t xml:space="preserve">if the first OOK </w:t>
      </w:r>
      <w:r>
        <w:rPr>
          <w:rFonts w:eastAsia="宋体"/>
          <w:lang w:eastAsia="zh-CN"/>
        </w:rPr>
        <w:t>chip’s</w:t>
      </w:r>
      <w:r w:rsidRPr="00AF6145">
        <w:rPr>
          <w:rFonts w:eastAsia="宋体"/>
          <w:lang w:eastAsia="zh-CN"/>
        </w:rPr>
        <w:t xml:space="preserve"> state </w:t>
      </w:r>
      <w:r>
        <w:rPr>
          <w:rFonts w:eastAsia="宋体"/>
          <w:lang w:eastAsia="zh-CN"/>
        </w:rPr>
        <w:t xml:space="preserve">is different </w:t>
      </w:r>
      <w:r w:rsidRPr="00AF6145">
        <w:rPr>
          <w:rFonts w:eastAsia="宋体"/>
          <w:lang w:eastAsia="zh-CN"/>
        </w:rPr>
        <w:t xml:space="preserve">from that of the last </w:t>
      </w:r>
      <w:r>
        <w:rPr>
          <w:rFonts w:eastAsia="宋体"/>
          <w:lang w:eastAsia="zh-CN"/>
        </w:rPr>
        <w:t>chip</w:t>
      </w:r>
      <w:r w:rsidRPr="00AF6145">
        <w:rPr>
          <w:rFonts w:eastAsia="宋体"/>
          <w:lang w:eastAsia="zh-CN"/>
        </w:rPr>
        <w:t xml:space="preserve"> within </w:t>
      </w:r>
      <w:r>
        <w:rPr>
          <w:rFonts w:eastAsia="宋体"/>
          <w:lang w:eastAsia="zh-CN"/>
        </w:rPr>
        <w:t>the same CP-</w:t>
      </w:r>
      <w:r w:rsidRPr="00AF6145">
        <w:rPr>
          <w:rFonts w:eastAsia="宋体"/>
          <w:lang w:eastAsia="zh-CN"/>
        </w:rPr>
        <w:t xml:space="preserve">OFDM symbol, the CP </w:t>
      </w:r>
      <w:r>
        <w:rPr>
          <w:rFonts w:eastAsia="宋体"/>
          <w:lang w:eastAsia="zh-CN"/>
        </w:rPr>
        <w:t xml:space="preserve">before first OOK chip </w:t>
      </w:r>
      <w:r w:rsidRPr="00AF6145">
        <w:rPr>
          <w:rFonts w:eastAsia="宋体"/>
          <w:lang w:eastAsia="zh-CN"/>
        </w:rPr>
        <w:t xml:space="preserve">will </w:t>
      </w:r>
      <w:r>
        <w:rPr>
          <w:rFonts w:eastAsia="宋体"/>
          <w:lang w:eastAsia="zh-CN"/>
        </w:rPr>
        <w:t>introduce an opposite state</w:t>
      </w:r>
      <w:r w:rsidRPr="00AF6145">
        <w:rPr>
          <w:rFonts w:eastAsia="宋体"/>
          <w:lang w:eastAsia="zh-CN"/>
        </w:rPr>
        <w:t>, which hurts the performance of OOK demodulation.</w:t>
      </w:r>
    </w:p>
    <w:p w14:paraId="55282961" w14:textId="77777777" w:rsidR="00476605" w:rsidRDefault="00476605" w:rsidP="00476605">
      <w:pPr>
        <w:pStyle w:val="a0"/>
        <w:spacing w:before="240" w:after="100"/>
        <w:jc w:val="center"/>
      </w:pPr>
      <w:r>
        <w:object w:dxaOrig="17768" w:dyaOrig="5138" w14:anchorId="5FE46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133.35pt" o:ole="">
            <v:imagedata r:id="rId8" o:title=""/>
          </v:shape>
          <o:OLEObject Type="Embed" ProgID="Visio.Drawing.15" ShapeID="_x0000_i1025" DrawAspect="Content" ObjectID="_1784709721" r:id="rId9"/>
        </w:object>
      </w:r>
    </w:p>
    <w:p w14:paraId="00C858B7" w14:textId="77777777" w:rsidR="00476605" w:rsidRDefault="00476605" w:rsidP="00476605">
      <w:pPr>
        <w:pStyle w:val="a0"/>
        <w:spacing w:before="240" w:after="100"/>
        <w:jc w:val="center"/>
      </w:pPr>
      <w:r>
        <w:object w:dxaOrig="20701" w:dyaOrig="9300" w14:anchorId="59813818">
          <v:shape id="_x0000_i1026" type="#_x0000_t75" style="width:248.55pt;height:112.7pt" o:ole="">
            <v:imagedata r:id="rId10" o:title=""/>
          </v:shape>
          <o:OLEObject Type="Embed" ProgID="Visio.Drawing.15" ShapeID="_x0000_i1026" DrawAspect="Content" ObjectID="_1784709722" r:id="rId11"/>
        </w:object>
      </w:r>
    </w:p>
    <w:p w14:paraId="21001C3B" w14:textId="77777777" w:rsidR="00476605" w:rsidRPr="00B3592A" w:rsidRDefault="00476605" w:rsidP="00476605">
      <w:pPr>
        <w:pStyle w:val="a0"/>
        <w:spacing w:before="240" w:after="100"/>
        <w:jc w:val="center"/>
        <w:rPr>
          <w:rFonts w:eastAsia="宋体"/>
          <w:lang w:eastAsia="zh-CN"/>
        </w:rPr>
      </w:pPr>
      <w:r>
        <w:rPr>
          <w:rFonts w:eastAsia="宋体"/>
          <w:lang w:eastAsia="zh-CN"/>
        </w:rPr>
        <w:t>Figure 1 CP impact of OOK-4 with M&gt;1</w:t>
      </w:r>
    </w:p>
    <w:p w14:paraId="3EA7EC61" w14:textId="5FEEF825" w:rsidR="007E59C6" w:rsidRPr="007308C4" w:rsidRDefault="007E59C6" w:rsidP="007D2B3F">
      <w:pPr>
        <w:pStyle w:val="a0"/>
        <w:rPr>
          <w:rFonts w:eastAsiaTheme="minorEastAsia"/>
          <w:lang w:eastAsia="zh-CN"/>
        </w:rPr>
      </w:pPr>
      <w:r>
        <w:rPr>
          <w:rFonts w:eastAsiaTheme="minorEastAsia"/>
          <w:lang w:eastAsia="zh-CN"/>
        </w:rPr>
        <w:t>R</w:t>
      </w:r>
      <w:r>
        <w:rPr>
          <w:rFonts w:eastAsiaTheme="minorEastAsia" w:hint="eastAsia"/>
          <w:lang w:eastAsia="zh-CN"/>
        </w:rPr>
        <w:t>egarding CP handling, the following agreements were reached in RAN1#11</w:t>
      </w:r>
      <w:r w:rsidR="00F34CFB">
        <w:rPr>
          <w:rFonts w:eastAsiaTheme="minorEastAsia"/>
          <w:lang w:eastAsia="zh-CN"/>
        </w:rPr>
        <w:t>7</w:t>
      </w:r>
      <w:r>
        <w:rPr>
          <w:rFonts w:eastAsiaTheme="minorEastAsia" w:hint="eastAsia"/>
          <w:lang w:eastAsia="zh-CN"/>
        </w:rPr>
        <w:t xml:space="preserve"> meeting [1]</w:t>
      </w:r>
    </w:p>
    <w:tbl>
      <w:tblPr>
        <w:tblStyle w:val="aa"/>
        <w:tblW w:w="0" w:type="auto"/>
        <w:tblLook w:val="04A0" w:firstRow="1" w:lastRow="0" w:firstColumn="1" w:lastColumn="0" w:noHBand="0" w:noVBand="1"/>
      </w:tblPr>
      <w:tblGrid>
        <w:gridCol w:w="9770"/>
      </w:tblGrid>
      <w:tr w:rsidR="007E59C6" w14:paraId="1825F2E7" w14:textId="77777777" w:rsidTr="007E59C6">
        <w:tc>
          <w:tcPr>
            <w:tcW w:w="9770" w:type="dxa"/>
          </w:tcPr>
          <w:p w14:paraId="4570E18B" w14:textId="77777777" w:rsidR="00F34CFB" w:rsidRPr="00987FA3" w:rsidRDefault="00F34CFB" w:rsidP="00F34CFB">
            <w:pPr>
              <w:jc w:val="both"/>
              <w:rPr>
                <w:rFonts w:eastAsia="等线"/>
                <w:bCs/>
                <w:szCs w:val="20"/>
                <w:lang w:eastAsia="zh-CN"/>
              </w:rPr>
            </w:pPr>
            <w:r w:rsidRPr="00987FA3">
              <w:rPr>
                <w:rFonts w:eastAsia="等线"/>
                <w:bCs/>
                <w:szCs w:val="20"/>
                <w:highlight w:val="green"/>
                <w:lang w:eastAsia="zh-CN"/>
              </w:rPr>
              <w:t>Agreement</w:t>
            </w:r>
          </w:p>
          <w:p w14:paraId="16895935" w14:textId="77777777" w:rsidR="00F34CFB" w:rsidRPr="002E7369" w:rsidRDefault="00F34CFB" w:rsidP="00F34CFB">
            <w:pPr>
              <w:jc w:val="both"/>
              <w:rPr>
                <w:rFonts w:eastAsia="等线"/>
                <w:bCs/>
                <w:szCs w:val="20"/>
                <w:lang w:eastAsia="zh-CN"/>
              </w:rPr>
            </w:pPr>
            <w:r w:rsidRPr="002E7369">
              <w:rPr>
                <w:rFonts w:eastAsia="等线"/>
                <w:bCs/>
                <w:szCs w:val="20"/>
                <w:lang w:eastAsia="zh-CN"/>
              </w:rPr>
              <w:t>Study the following regarding CP location/length determination for Method Type 1:</w:t>
            </w:r>
          </w:p>
          <w:p w14:paraId="2E2FF336" w14:textId="77777777" w:rsidR="00F34CFB" w:rsidRPr="002E7369" w:rsidRDefault="00F34CFB" w:rsidP="00F34CFB">
            <w:pPr>
              <w:numPr>
                <w:ilvl w:val="0"/>
                <w:numId w:val="67"/>
              </w:numPr>
              <w:jc w:val="both"/>
            </w:pPr>
            <w:r w:rsidRPr="002E7369">
              <w:t>Alt 1: Device assumes same CP length for each OFDM symbol, i.e. does not distinguish exact CP length among different OFDM symbols</w:t>
            </w:r>
          </w:p>
          <w:p w14:paraId="009237DC" w14:textId="77777777" w:rsidR="00F34CFB" w:rsidRPr="002E7369" w:rsidRDefault="00F34CFB" w:rsidP="00F34CFB">
            <w:pPr>
              <w:numPr>
                <w:ilvl w:val="0"/>
                <w:numId w:val="67"/>
              </w:numPr>
              <w:jc w:val="both"/>
            </w:pPr>
            <w:r w:rsidRPr="002E7369">
              <w:lastRenderedPageBreak/>
              <w:t>Alt 2: duration between transition edges is utilized by device to determine CP location/length, i.e. if the duration appears to be invalid based on known chip duration</w:t>
            </w:r>
          </w:p>
          <w:p w14:paraId="0475B337" w14:textId="77777777" w:rsidR="00F34CFB" w:rsidRPr="002E7369" w:rsidRDefault="00F34CFB" w:rsidP="00F34CFB">
            <w:pPr>
              <w:rPr>
                <w:lang w:eastAsia="zh-CN"/>
              </w:rPr>
            </w:pPr>
            <w:r w:rsidRPr="002E7369">
              <w:rPr>
                <w:lang w:eastAsia="zh-CN"/>
              </w:rPr>
              <w:t>Companies are encouraged to clarify the CP removal method used and implementation aspects for the device</w:t>
            </w:r>
          </w:p>
          <w:p w14:paraId="3268F29D" w14:textId="77777777" w:rsidR="00F34CFB" w:rsidRPr="002E7369" w:rsidRDefault="00F34CFB" w:rsidP="00F34CFB">
            <w:pPr>
              <w:rPr>
                <w:lang w:eastAsia="zh-CN"/>
              </w:rPr>
            </w:pPr>
            <w:r w:rsidRPr="002E7369">
              <w:rPr>
                <w:lang w:eastAsia="zh-CN"/>
              </w:rPr>
              <w:t xml:space="preserve">Evaluations are encouraged to be performed for a small value of M, e.g. 4 and a large value of M, e.g. 24, at least by comparison to the case where the </w:t>
            </w:r>
            <w:r w:rsidRPr="002E7369">
              <w:rPr>
                <w:rFonts w:eastAsia="等线"/>
                <w:bCs/>
                <w:szCs w:val="20"/>
                <w:lang w:eastAsia="zh-CN"/>
              </w:rPr>
              <w:t>CP length of each OFDM symbol is known by device</w:t>
            </w:r>
          </w:p>
          <w:p w14:paraId="7F3047C2" w14:textId="77777777" w:rsidR="00F34CFB" w:rsidRPr="00987FA3" w:rsidRDefault="00F34CFB" w:rsidP="00F34CFB">
            <w:pPr>
              <w:rPr>
                <w:lang w:eastAsia="zh-CN"/>
              </w:rPr>
            </w:pPr>
            <w:r w:rsidRPr="002E7369">
              <w:rPr>
                <w:lang w:eastAsia="zh-CN"/>
              </w:rPr>
              <w:t>Companies should report the values of SFO, and SFO detection methods used in evaluations</w:t>
            </w:r>
          </w:p>
          <w:p w14:paraId="7A3DCC68" w14:textId="77777777" w:rsidR="00F34CFB" w:rsidRDefault="00F34CFB" w:rsidP="00F34CFB">
            <w:pPr>
              <w:rPr>
                <w:iCs/>
                <w:lang w:eastAsia="x-none"/>
              </w:rPr>
            </w:pPr>
          </w:p>
          <w:p w14:paraId="2FD79BCE" w14:textId="77777777" w:rsidR="00F34CFB" w:rsidRPr="00987FA3" w:rsidRDefault="00F34CFB" w:rsidP="00F34CFB">
            <w:pPr>
              <w:jc w:val="both"/>
              <w:rPr>
                <w:rFonts w:eastAsia="等线"/>
                <w:bCs/>
                <w:szCs w:val="20"/>
                <w:lang w:eastAsia="zh-CN"/>
              </w:rPr>
            </w:pPr>
            <w:r w:rsidRPr="00987FA3">
              <w:rPr>
                <w:rFonts w:eastAsia="等线"/>
                <w:bCs/>
                <w:szCs w:val="20"/>
                <w:highlight w:val="green"/>
                <w:lang w:eastAsia="zh-CN"/>
              </w:rPr>
              <w:t>Agreement</w:t>
            </w:r>
          </w:p>
          <w:p w14:paraId="7D810892" w14:textId="77777777" w:rsidR="00F34CFB" w:rsidRPr="002E7369" w:rsidRDefault="00F34CFB" w:rsidP="00F34CFB">
            <w:pPr>
              <w:jc w:val="both"/>
              <w:rPr>
                <w:rFonts w:eastAsia="等线"/>
                <w:bCs/>
                <w:szCs w:val="20"/>
                <w:lang w:eastAsia="zh-CN"/>
              </w:rPr>
            </w:pPr>
            <w:r w:rsidRPr="002E7369">
              <w:rPr>
                <w:rFonts w:eastAsia="等线"/>
                <w:bCs/>
                <w:szCs w:val="20"/>
                <w:lang w:eastAsia="zh-CN"/>
              </w:rPr>
              <w:t xml:space="preserve">Study the following options regarding subcarrier orthogonality for </w:t>
            </w:r>
            <w:r w:rsidRPr="002E7369">
              <w:rPr>
                <w:rFonts w:eastAsia="宋体"/>
                <w:lang w:eastAsia="zh-CN"/>
              </w:rPr>
              <w:t>Method Type 2</w:t>
            </w:r>
            <w:r w:rsidRPr="002E7369">
              <w:rPr>
                <w:rFonts w:eastAsia="等线"/>
                <w:bCs/>
                <w:szCs w:val="20"/>
                <w:lang w:eastAsia="zh-CN"/>
              </w:rPr>
              <w:t>:</w:t>
            </w:r>
          </w:p>
          <w:p w14:paraId="5A32C7F7" w14:textId="77777777" w:rsidR="00F34CFB" w:rsidRPr="002E7369" w:rsidRDefault="00F34CFB" w:rsidP="00F34CFB">
            <w:pPr>
              <w:numPr>
                <w:ilvl w:val="0"/>
                <w:numId w:val="68"/>
              </w:numPr>
              <w:jc w:val="both"/>
              <w:rPr>
                <w:rFonts w:eastAsia="宋体"/>
                <w:lang w:eastAsia="zh-CN"/>
              </w:rPr>
            </w:pPr>
            <w:r w:rsidRPr="002E7369">
              <w:rPr>
                <w:rFonts w:eastAsia="宋体"/>
                <w:lang w:eastAsia="zh-CN"/>
              </w:rPr>
              <w:t>Alt 1: Method Type 2 retains subcarrier orthogonality (i.e. CP copied from the end of an OFDM symbol)</w:t>
            </w:r>
          </w:p>
          <w:p w14:paraId="692E438B" w14:textId="77777777" w:rsidR="00F34CFB" w:rsidRPr="002E7369" w:rsidRDefault="00F34CFB" w:rsidP="00F34CFB">
            <w:pPr>
              <w:numPr>
                <w:ilvl w:val="1"/>
                <w:numId w:val="68"/>
              </w:numPr>
              <w:jc w:val="both"/>
              <w:rPr>
                <w:rFonts w:eastAsia="宋体"/>
                <w:lang w:eastAsia="zh-CN"/>
              </w:rPr>
            </w:pPr>
            <w:r w:rsidRPr="002E7369">
              <w:rPr>
                <w:rFonts w:eastAsia="等线"/>
                <w:bCs/>
                <w:szCs w:val="20"/>
                <w:lang w:eastAsia="zh-CN"/>
              </w:rPr>
              <w:t>Alt 1</w:t>
            </w:r>
            <w:r w:rsidRPr="002E7369">
              <w:rPr>
                <w:rFonts w:eastAsia="等线" w:hint="eastAsia"/>
                <w:bCs/>
                <w:szCs w:val="20"/>
                <w:lang w:eastAsia="zh-CN"/>
              </w:rPr>
              <w:t>-</w:t>
            </w:r>
            <w:r w:rsidRPr="002E7369">
              <w:rPr>
                <w:rFonts w:eastAsia="等线"/>
                <w:bCs/>
                <w:szCs w:val="20"/>
                <w:lang w:eastAsia="zh-CN"/>
              </w:rPr>
              <w:t>1</w:t>
            </w:r>
            <w:r w:rsidRPr="002E7369">
              <w:rPr>
                <w:rFonts w:eastAsia="等线" w:hint="eastAsia"/>
                <w:bCs/>
                <w:szCs w:val="20"/>
                <w:lang w:eastAsia="zh-CN"/>
              </w:rPr>
              <w:t>:</w:t>
            </w:r>
            <w:r w:rsidRPr="002E7369">
              <w:rPr>
                <w:rFonts w:eastAsia="等线"/>
                <w:bCs/>
                <w:szCs w:val="20"/>
                <w:lang w:eastAsia="zh-CN"/>
              </w:rPr>
              <w:t xml:space="preserve"> </w:t>
            </w:r>
            <w:r w:rsidRPr="002E7369">
              <w:rPr>
                <w:rFonts w:eastAsia="等线" w:hint="eastAsia"/>
                <w:bCs/>
                <w:szCs w:val="20"/>
                <w:lang w:eastAsia="zh-CN"/>
              </w:rPr>
              <w:t>The</w:t>
            </w:r>
            <w:r w:rsidRPr="002E7369">
              <w:rPr>
                <w:rFonts w:eastAsia="等线"/>
                <w:bCs/>
                <w:szCs w:val="20"/>
                <w:lang w:eastAsia="zh-CN"/>
              </w:rPr>
              <w:t xml:space="preserve"> first OOK chip(s) and the last OOK chip(s) in an OFDM symbol are the same</w:t>
            </w:r>
          </w:p>
          <w:p w14:paraId="2EE20C28" w14:textId="77777777" w:rsidR="00F34CFB" w:rsidRPr="002E7369" w:rsidRDefault="00F34CFB" w:rsidP="00F34CFB">
            <w:pPr>
              <w:numPr>
                <w:ilvl w:val="2"/>
                <w:numId w:val="68"/>
              </w:numPr>
              <w:jc w:val="both"/>
              <w:rPr>
                <w:rFonts w:eastAsia="宋体"/>
                <w:lang w:eastAsia="zh-CN"/>
              </w:rPr>
            </w:pPr>
            <w:r w:rsidRPr="002E7369">
              <w:rPr>
                <w:rFonts w:eastAsia="宋体" w:hint="eastAsia"/>
                <w:lang w:eastAsia="zh-CN"/>
              </w:rPr>
              <w:t>F</w:t>
            </w:r>
            <w:r w:rsidRPr="002E7369">
              <w:rPr>
                <w:rFonts w:eastAsia="宋体"/>
                <w:lang w:eastAsia="zh-CN"/>
              </w:rPr>
              <w:t>FS: whether this alternative applies if CP length is longer than the chip duration</w:t>
            </w:r>
          </w:p>
          <w:p w14:paraId="30F91A26" w14:textId="77777777" w:rsidR="00F34CFB" w:rsidRPr="002E7369" w:rsidRDefault="00F34CFB" w:rsidP="00F34CFB">
            <w:pPr>
              <w:numPr>
                <w:ilvl w:val="1"/>
                <w:numId w:val="68"/>
              </w:numPr>
              <w:jc w:val="both"/>
              <w:rPr>
                <w:rFonts w:eastAsia="等线"/>
                <w:bCs/>
                <w:szCs w:val="20"/>
                <w:lang w:eastAsia="zh-CN"/>
              </w:rPr>
            </w:pPr>
            <w:r w:rsidRPr="002E7369">
              <w:rPr>
                <w:rFonts w:eastAsia="等线"/>
                <w:bCs/>
                <w:szCs w:val="20"/>
                <w:lang w:eastAsia="zh-CN"/>
              </w:rPr>
              <w:t>Alt 1-2: Ensure a transition edge occurs only at the start or only at the end of the CP, and no transition edge occurs during the CP</w:t>
            </w:r>
          </w:p>
          <w:p w14:paraId="5F6CDF72" w14:textId="77777777" w:rsidR="00F34CFB" w:rsidRPr="002E7369" w:rsidRDefault="00F34CFB" w:rsidP="00F34CFB">
            <w:pPr>
              <w:numPr>
                <w:ilvl w:val="1"/>
                <w:numId w:val="68"/>
              </w:numPr>
              <w:jc w:val="both"/>
              <w:rPr>
                <w:rFonts w:eastAsia="等线"/>
                <w:bCs/>
                <w:szCs w:val="20"/>
                <w:lang w:eastAsia="zh-CN"/>
              </w:rPr>
            </w:pPr>
            <w:r w:rsidRPr="002E7369">
              <w:rPr>
                <w:rFonts w:eastAsia="等线"/>
                <w:bCs/>
                <w:szCs w:val="20"/>
                <w:lang w:eastAsia="zh-CN"/>
              </w:rPr>
              <w:t>Other potential methods are not precluded</w:t>
            </w:r>
          </w:p>
          <w:p w14:paraId="6EC508BB" w14:textId="77777777" w:rsidR="00F34CFB" w:rsidRPr="002E7369" w:rsidRDefault="00F34CFB" w:rsidP="00F34CFB">
            <w:pPr>
              <w:numPr>
                <w:ilvl w:val="0"/>
                <w:numId w:val="68"/>
              </w:numPr>
              <w:jc w:val="both"/>
              <w:rPr>
                <w:rFonts w:eastAsia="宋体"/>
                <w:lang w:eastAsia="zh-CN"/>
              </w:rPr>
            </w:pPr>
            <w:r w:rsidRPr="002E7369">
              <w:rPr>
                <w:rFonts w:eastAsia="宋体"/>
                <w:lang w:eastAsia="zh-CN"/>
              </w:rPr>
              <w:t>Alt 2: Method Type 2 does not retain subcarrier orthogonality</w:t>
            </w:r>
          </w:p>
          <w:p w14:paraId="17ECD27D" w14:textId="77777777" w:rsidR="00F34CFB" w:rsidRPr="002E7369" w:rsidRDefault="00F34CFB" w:rsidP="00F34CFB">
            <w:pPr>
              <w:numPr>
                <w:ilvl w:val="1"/>
                <w:numId w:val="68"/>
              </w:numPr>
              <w:jc w:val="both"/>
              <w:rPr>
                <w:rFonts w:eastAsia="宋体"/>
                <w:lang w:eastAsia="zh-CN"/>
              </w:rPr>
            </w:pPr>
            <w:r w:rsidRPr="002E7369">
              <w:rPr>
                <w:rFonts w:eastAsia="宋体" w:hint="eastAsia"/>
                <w:lang w:eastAsia="zh-CN"/>
              </w:rPr>
              <w:t>P</w:t>
            </w:r>
            <w:r w:rsidRPr="002E7369">
              <w:rPr>
                <w:rFonts w:eastAsia="宋体"/>
                <w:lang w:eastAsia="zh-CN"/>
              </w:rPr>
              <w:t>roponents to bring further details to RAN1#118</w:t>
            </w:r>
          </w:p>
          <w:p w14:paraId="4FCB1165" w14:textId="77777777" w:rsidR="00F34CFB" w:rsidRDefault="00F34CFB" w:rsidP="00F34CFB">
            <w:pPr>
              <w:numPr>
                <w:ilvl w:val="0"/>
                <w:numId w:val="68"/>
              </w:numPr>
              <w:jc w:val="both"/>
              <w:rPr>
                <w:rFonts w:eastAsia="宋体"/>
                <w:lang w:eastAsia="zh-CN"/>
              </w:rPr>
            </w:pPr>
            <w:r w:rsidRPr="002E7369">
              <w:rPr>
                <w:rFonts w:eastAsia="宋体"/>
                <w:lang w:eastAsia="zh-CN"/>
              </w:rPr>
              <w:t xml:space="preserve">Evaluations and discussions are encouraged to be performed for a small value of </w:t>
            </w:r>
            <w:r w:rsidRPr="002E7369">
              <w:rPr>
                <w:rFonts w:eastAsia="宋体"/>
                <w:i/>
                <w:iCs/>
                <w:lang w:eastAsia="zh-CN"/>
              </w:rPr>
              <w:t>M</w:t>
            </w:r>
            <w:r w:rsidRPr="002E7369">
              <w:rPr>
                <w:rFonts w:eastAsia="宋体"/>
                <w:lang w:eastAsia="zh-CN"/>
              </w:rPr>
              <w:t xml:space="preserve">, e.g. </w:t>
            </w:r>
            <w:r w:rsidRPr="002E7369">
              <w:rPr>
                <w:rFonts w:eastAsia="宋体"/>
                <w:i/>
                <w:iCs/>
                <w:lang w:eastAsia="zh-CN"/>
              </w:rPr>
              <w:t>M</w:t>
            </w:r>
            <w:r w:rsidRPr="002E7369">
              <w:rPr>
                <w:rFonts w:eastAsia="宋体"/>
                <w:lang w:eastAsia="zh-CN"/>
              </w:rPr>
              <w:t xml:space="preserve"> = 4 and a large value of </w:t>
            </w:r>
            <w:r w:rsidRPr="002E7369">
              <w:rPr>
                <w:rFonts w:eastAsia="宋体"/>
                <w:i/>
                <w:iCs/>
                <w:lang w:eastAsia="zh-CN"/>
              </w:rPr>
              <w:t>M</w:t>
            </w:r>
            <w:r w:rsidRPr="002E7369">
              <w:rPr>
                <w:rFonts w:eastAsia="宋体"/>
                <w:lang w:eastAsia="zh-CN"/>
              </w:rPr>
              <w:t xml:space="preserve">, e.g. </w:t>
            </w:r>
            <w:r w:rsidRPr="002E7369">
              <w:rPr>
                <w:rFonts w:eastAsia="宋体"/>
                <w:i/>
                <w:iCs/>
                <w:lang w:eastAsia="zh-CN"/>
              </w:rPr>
              <w:t>M</w:t>
            </w:r>
            <w:r w:rsidRPr="002E7369">
              <w:rPr>
                <w:rFonts w:eastAsia="宋体"/>
                <w:lang w:eastAsia="zh-CN"/>
              </w:rPr>
              <w:t xml:space="preserve"> = 24.</w:t>
            </w:r>
          </w:p>
          <w:p w14:paraId="2AA1B192" w14:textId="133ABF56" w:rsidR="00F34CFB" w:rsidRDefault="00F34CFB" w:rsidP="008575C6">
            <w:pPr>
              <w:numPr>
                <w:ilvl w:val="0"/>
                <w:numId w:val="68"/>
              </w:numPr>
              <w:jc w:val="both"/>
              <w:rPr>
                <w:rFonts w:eastAsia="宋体"/>
                <w:lang w:eastAsia="zh-CN"/>
              </w:rPr>
            </w:pPr>
            <w:r w:rsidRPr="002E7369">
              <w:rPr>
                <w:rFonts w:eastAsia="宋体"/>
                <w:lang w:eastAsia="zh-CN"/>
              </w:rPr>
              <w:t>Companies should report the values of SFO, and SFO detection methods used in evaluations.</w:t>
            </w:r>
          </w:p>
        </w:tc>
      </w:tr>
    </w:tbl>
    <w:p w14:paraId="22FE91D1" w14:textId="27BCFECD" w:rsidR="00D62A0E" w:rsidRDefault="00476605" w:rsidP="00D62A0E">
      <w:pPr>
        <w:pStyle w:val="a0"/>
        <w:spacing w:before="240" w:after="100"/>
        <w:rPr>
          <w:rFonts w:eastAsia="宋体"/>
          <w:lang w:eastAsia="zh-CN"/>
        </w:rPr>
      </w:pPr>
      <w:r>
        <w:rPr>
          <w:rFonts w:eastAsia="宋体" w:hint="eastAsia"/>
          <w:lang w:eastAsia="zh-CN"/>
        </w:rPr>
        <w:lastRenderedPageBreak/>
        <w:t>For</w:t>
      </w:r>
      <w:r>
        <w:rPr>
          <w:rFonts w:eastAsia="宋体"/>
          <w:lang w:eastAsia="zh-CN"/>
        </w:rPr>
        <w:t xml:space="preserve"> Method Type 1, </w:t>
      </w:r>
      <w:r w:rsidR="008A0069">
        <w:rPr>
          <w:rFonts w:eastAsia="宋体"/>
          <w:lang w:eastAsia="zh-CN"/>
        </w:rPr>
        <w:t>A-IoT</w:t>
      </w:r>
      <w:r w:rsidR="009671FB">
        <w:rPr>
          <w:rFonts w:eastAsia="宋体"/>
          <w:lang w:eastAsia="zh-CN"/>
        </w:rPr>
        <w:t xml:space="preserve"> device</w:t>
      </w:r>
      <w:r>
        <w:rPr>
          <w:rFonts w:eastAsia="宋体"/>
          <w:lang w:eastAsia="zh-CN"/>
        </w:rPr>
        <w:t xml:space="preserve"> needs to </w:t>
      </w:r>
      <w:r w:rsidR="00B4646C">
        <w:rPr>
          <w:rFonts w:eastAsia="宋体"/>
          <w:lang w:eastAsia="zh-CN"/>
        </w:rPr>
        <w:t>handle</w:t>
      </w:r>
      <w:r>
        <w:rPr>
          <w:rFonts w:eastAsia="宋体"/>
          <w:lang w:eastAsia="zh-CN"/>
        </w:rPr>
        <w:t xml:space="preserve"> </w:t>
      </w:r>
      <w:r w:rsidR="004408AF">
        <w:rPr>
          <w:rFonts w:eastAsia="宋体"/>
          <w:lang w:eastAsia="zh-CN"/>
        </w:rPr>
        <w:t xml:space="preserve">the </w:t>
      </w:r>
      <w:r>
        <w:rPr>
          <w:rFonts w:eastAsia="宋体"/>
          <w:lang w:eastAsia="zh-CN"/>
        </w:rPr>
        <w:t xml:space="preserve">CP </w:t>
      </w:r>
      <w:r w:rsidR="00424145">
        <w:rPr>
          <w:rFonts w:eastAsia="宋体"/>
          <w:lang w:eastAsia="zh-CN"/>
        </w:rPr>
        <w:t xml:space="preserve">before </w:t>
      </w:r>
      <w:r w:rsidR="00F93937">
        <w:rPr>
          <w:rFonts w:eastAsia="宋体"/>
          <w:lang w:eastAsia="zh-CN"/>
        </w:rPr>
        <w:t xml:space="preserve">the </w:t>
      </w:r>
      <w:r w:rsidR="00424145">
        <w:rPr>
          <w:rFonts w:eastAsia="宋体"/>
          <w:lang w:eastAsia="zh-CN"/>
        </w:rPr>
        <w:t xml:space="preserve">first OOK </w:t>
      </w:r>
      <w:r w:rsidR="00AE56B3">
        <w:rPr>
          <w:rFonts w:eastAsia="宋体"/>
          <w:lang w:eastAsia="zh-CN"/>
        </w:rPr>
        <w:t>chip</w:t>
      </w:r>
      <w:r w:rsidR="00424145">
        <w:rPr>
          <w:rFonts w:eastAsia="宋体"/>
          <w:lang w:eastAsia="zh-CN"/>
        </w:rPr>
        <w:t xml:space="preserve"> within every CP-OFDM symbol duration, it may require very accurate clock synchronization, and </w:t>
      </w:r>
      <w:r w:rsidR="00BE0529">
        <w:rPr>
          <w:rFonts w:eastAsia="宋体"/>
          <w:lang w:eastAsia="zh-CN"/>
        </w:rPr>
        <w:t>A-IoT</w:t>
      </w:r>
      <w:r w:rsidR="00424145">
        <w:rPr>
          <w:rFonts w:eastAsia="宋体"/>
          <w:lang w:eastAsia="zh-CN"/>
        </w:rPr>
        <w:t xml:space="preserve"> </w:t>
      </w:r>
      <w:r w:rsidR="00E17E08">
        <w:rPr>
          <w:rFonts w:eastAsia="宋体"/>
          <w:lang w:eastAsia="zh-CN"/>
        </w:rPr>
        <w:t xml:space="preserve">device </w:t>
      </w:r>
      <w:r w:rsidR="00424145">
        <w:rPr>
          <w:rFonts w:eastAsia="宋体"/>
          <w:lang w:eastAsia="zh-CN"/>
        </w:rPr>
        <w:t xml:space="preserve">needs to </w:t>
      </w:r>
      <w:r w:rsidR="002A2EC2">
        <w:rPr>
          <w:rFonts w:eastAsia="宋体"/>
          <w:lang w:eastAsia="zh-CN"/>
        </w:rPr>
        <w:t xml:space="preserve">remove </w:t>
      </w:r>
      <w:r w:rsidR="00424145">
        <w:rPr>
          <w:rFonts w:eastAsia="宋体"/>
          <w:lang w:eastAsia="zh-CN"/>
        </w:rPr>
        <w:t>the CP within every CP-OFDM symbol</w:t>
      </w:r>
      <w:r w:rsidR="006D6AA1">
        <w:rPr>
          <w:rFonts w:eastAsia="宋体"/>
          <w:lang w:eastAsia="zh-CN"/>
        </w:rPr>
        <w:t xml:space="preserve">. </w:t>
      </w:r>
      <w:r w:rsidR="00D62A0E">
        <w:rPr>
          <w:rFonts w:eastAsia="宋体"/>
          <w:lang w:eastAsia="zh-CN"/>
        </w:rPr>
        <w:t xml:space="preserve">In our views, it is difficult for A-IoT device </w:t>
      </w:r>
      <w:r w:rsidR="006C0480">
        <w:rPr>
          <w:rFonts w:eastAsia="宋体"/>
          <w:lang w:eastAsia="zh-CN"/>
        </w:rPr>
        <w:t xml:space="preserve">to </w:t>
      </w:r>
      <w:r w:rsidR="00154BC6">
        <w:rPr>
          <w:rFonts w:eastAsia="宋体"/>
          <w:lang w:eastAsia="zh-CN"/>
        </w:rPr>
        <w:t xml:space="preserve">determine the CP location and </w:t>
      </w:r>
      <w:r w:rsidR="006C0480">
        <w:rPr>
          <w:rFonts w:eastAsia="宋体"/>
          <w:lang w:eastAsia="zh-CN"/>
        </w:rPr>
        <w:t xml:space="preserve">remove the CP </w:t>
      </w:r>
      <w:r w:rsidR="006C0480" w:rsidRPr="00A056EB">
        <w:rPr>
          <w:rFonts w:eastAsia="宋体" w:hint="eastAsia"/>
          <w:lang w:eastAsia="zh-CN"/>
        </w:rPr>
        <w:t>correctly due to the large SFO,</w:t>
      </w:r>
      <w:r w:rsidR="00576F72">
        <w:rPr>
          <w:rFonts w:eastAsia="宋体"/>
          <w:lang w:eastAsia="zh-CN"/>
        </w:rPr>
        <w:t xml:space="preserve"> </w:t>
      </w:r>
      <w:r w:rsidR="00576F72" w:rsidRPr="00576F72">
        <w:rPr>
          <w:rFonts w:eastAsia="宋体"/>
          <w:lang w:eastAsia="zh-CN"/>
        </w:rPr>
        <w:t>which would introduce additional rising/falling edge or reduce chip duration.</w:t>
      </w:r>
    </w:p>
    <w:p w14:paraId="1FE6426F" w14:textId="77777777" w:rsidR="006E76A8" w:rsidRDefault="00CA6A8C" w:rsidP="000E1BC1">
      <w:pPr>
        <w:pStyle w:val="a0"/>
        <w:spacing w:before="240" w:after="100"/>
        <w:rPr>
          <w:rFonts w:eastAsia="宋体"/>
          <w:lang w:eastAsia="zh-CN"/>
        </w:rPr>
      </w:pPr>
      <w:r>
        <w:rPr>
          <w:rFonts w:eastAsia="宋体" w:hint="eastAsia"/>
          <w:lang w:eastAsia="zh-CN"/>
        </w:rPr>
        <w:t>F</w:t>
      </w:r>
      <w:r>
        <w:rPr>
          <w:rFonts w:eastAsia="宋体"/>
          <w:lang w:eastAsia="zh-CN"/>
        </w:rPr>
        <w:t xml:space="preserve">or Method Type 2, </w:t>
      </w:r>
      <w:r w:rsidR="00CB101E" w:rsidRPr="00CB101E">
        <w:rPr>
          <w:rFonts w:eastAsia="宋体"/>
          <w:lang w:eastAsia="zh-CN"/>
        </w:rPr>
        <w:t>Ensure the CP insertion of OFDM-based waveform will not introduce false rising/falling edge between the last OOK chip in OFDM symbol (n-1) and the first OOK chip in OFDM symbol n.</w:t>
      </w:r>
      <w:r w:rsidR="00CB101E">
        <w:rPr>
          <w:rFonts w:eastAsia="宋体"/>
          <w:lang w:eastAsia="zh-CN"/>
        </w:rPr>
        <w:t xml:space="preserve"> </w:t>
      </w:r>
    </w:p>
    <w:p w14:paraId="1BCF30CA" w14:textId="41BB8918" w:rsidR="006E76A8" w:rsidRDefault="006E76A8" w:rsidP="007308C4">
      <w:pPr>
        <w:pStyle w:val="a0"/>
        <w:spacing w:before="240" w:after="0"/>
        <w:rPr>
          <w:rFonts w:eastAsia="宋体"/>
          <w:lang w:eastAsia="zh-CN"/>
        </w:rPr>
      </w:pPr>
      <w:r>
        <w:rPr>
          <w:rFonts w:eastAsia="宋体" w:hint="eastAsia"/>
          <w:lang w:eastAsia="zh-CN"/>
        </w:rPr>
        <w:t>R</w:t>
      </w:r>
      <w:r>
        <w:rPr>
          <w:rFonts w:eastAsia="宋体"/>
          <w:lang w:eastAsia="zh-CN"/>
        </w:rPr>
        <w:t xml:space="preserve">egarding </w:t>
      </w:r>
      <w:r w:rsidR="001364A2" w:rsidRPr="006E76A8">
        <w:rPr>
          <w:rFonts w:eastAsia="宋体"/>
          <w:lang w:eastAsia="zh-CN"/>
        </w:rPr>
        <w:t>whether</w:t>
      </w:r>
      <w:r w:rsidRPr="006E76A8">
        <w:rPr>
          <w:rFonts w:eastAsia="宋体"/>
          <w:lang w:eastAsia="zh-CN"/>
        </w:rPr>
        <w:t>/how to arrange that OOK chips have equal length after CP insertion</w:t>
      </w:r>
      <w:r w:rsidR="002C3743">
        <w:rPr>
          <w:rFonts w:eastAsia="宋体"/>
          <w:lang w:eastAsia="zh-CN"/>
        </w:rPr>
        <w:t>. The following</w:t>
      </w:r>
      <w:r w:rsidR="00751409">
        <w:rPr>
          <w:rFonts w:eastAsia="宋体" w:hint="eastAsia"/>
          <w:lang w:eastAsia="zh-CN"/>
        </w:rPr>
        <w:t xml:space="preserve"> options can be considered</w:t>
      </w:r>
      <w:r w:rsidR="002C3743">
        <w:rPr>
          <w:rFonts w:eastAsia="宋体"/>
          <w:lang w:eastAsia="zh-CN"/>
        </w:rPr>
        <w:t>.</w:t>
      </w:r>
    </w:p>
    <w:p w14:paraId="05C57E1A" w14:textId="7D098075" w:rsidR="002C3743" w:rsidRDefault="00E8794C" w:rsidP="007308C4">
      <w:pPr>
        <w:pStyle w:val="a0"/>
        <w:numPr>
          <w:ilvl w:val="0"/>
          <w:numId w:val="56"/>
        </w:numPr>
        <w:spacing w:after="0"/>
        <w:rPr>
          <w:rFonts w:eastAsia="宋体"/>
          <w:lang w:eastAsia="zh-CN"/>
        </w:rPr>
      </w:pPr>
      <w:r w:rsidRPr="007308C4">
        <w:rPr>
          <w:rFonts w:eastAsia="宋体"/>
          <w:b/>
          <w:lang w:eastAsia="zh-CN"/>
        </w:rPr>
        <w:t>Option 1:</w:t>
      </w:r>
      <w:r>
        <w:rPr>
          <w:rFonts w:eastAsia="宋体"/>
          <w:lang w:eastAsia="zh-CN"/>
        </w:rPr>
        <w:t xml:space="preserve"> </w:t>
      </w:r>
      <w:r w:rsidR="002345BF" w:rsidRPr="002345BF">
        <w:rPr>
          <w:rFonts w:eastAsia="宋体"/>
          <w:lang w:eastAsia="zh-CN"/>
        </w:rPr>
        <w:t>The length of CP plus the length of first OOK chip is equal to the length of remaining OOK chip within the same CP-OFDM.</w:t>
      </w:r>
    </w:p>
    <w:p w14:paraId="44F48359" w14:textId="0E1A1538" w:rsidR="00E8794C" w:rsidRDefault="00E8794C" w:rsidP="007308C4">
      <w:pPr>
        <w:pStyle w:val="a0"/>
        <w:numPr>
          <w:ilvl w:val="0"/>
          <w:numId w:val="56"/>
        </w:numPr>
        <w:spacing w:after="100"/>
        <w:rPr>
          <w:rFonts w:eastAsia="宋体"/>
          <w:lang w:eastAsia="zh-CN"/>
        </w:rPr>
      </w:pPr>
      <w:r w:rsidRPr="007308C4">
        <w:rPr>
          <w:rFonts w:eastAsia="宋体"/>
          <w:b/>
          <w:lang w:eastAsia="zh-CN"/>
        </w:rPr>
        <w:t>Option 2:</w:t>
      </w:r>
      <w:r w:rsidR="002345BF" w:rsidRPr="007308C4">
        <w:rPr>
          <w:rFonts w:eastAsia="宋体"/>
          <w:b/>
          <w:lang w:eastAsia="zh-CN"/>
        </w:rPr>
        <w:t xml:space="preserve"> </w:t>
      </w:r>
      <w:r w:rsidR="006C680E">
        <w:rPr>
          <w:rFonts w:eastAsia="宋体"/>
          <w:lang w:eastAsia="zh-CN"/>
        </w:rPr>
        <w:t>The length of first OOK chip without CP is equal to the length of remaining OOK chip within the same CP-OFDM.</w:t>
      </w:r>
    </w:p>
    <w:p w14:paraId="2B6B0A97" w14:textId="30481EC9" w:rsidR="00424145" w:rsidRDefault="00DE3483" w:rsidP="000E1BC1">
      <w:pPr>
        <w:pStyle w:val="a0"/>
        <w:spacing w:before="240" w:after="100"/>
        <w:rPr>
          <w:rFonts w:eastAsia="宋体"/>
          <w:lang w:eastAsia="zh-CN"/>
        </w:rPr>
      </w:pPr>
      <w:r>
        <w:rPr>
          <w:rFonts w:eastAsia="宋体"/>
          <w:lang w:eastAsia="zh-CN"/>
        </w:rPr>
        <w:t>For option 1</w:t>
      </w:r>
      <w:r w:rsidR="00013F03">
        <w:rPr>
          <w:rFonts w:eastAsia="宋体"/>
          <w:lang w:eastAsia="zh-CN"/>
        </w:rPr>
        <w:t xml:space="preserve">, </w:t>
      </w:r>
      <w:r w:rsidR="00751409">
        <w:rPr>
          <w:rFonts w:eastAsia="宋体" w:hint="eastAsia"/>
          <w:lang w:eastAsia="zh-CN"/>
        </w:rPr>
        <w:t xml:space="preserve">the </w:t>
      </w:r>
      <w:r w:rsidR="00013F03">
        <w:rPr>
          <w:rFonts w:eastAsia="宋体"/>
          <w:lang w:eastAsia="zh-CN"/>
        </w:rPr>
        <w:t>CP</w:t>
      </w:r>
      <w:r w:rsidR="00751409">
        <w:rPr>
          <w:rFonts w:eastAsia="宋体" w:hint="eastAsia"/>
          <w:lang w:eastAsia="zh-CN"/>
        </w:rPr>
        <w:t xml:space="preserve"> can be </w:t>
      </w:r>
      <w:r w:rsidR="00067A71">
        <w:rPr>
          <w:rFonts w:eastAsia="宋体"/>
          <w:lang w:eastAsia="zh-CN"/>
        </w:rPr>
        <w:t>copied from the</w:t>
      </w:r>
      <w:r w:rsidR="00751409">
        <w:rPr>
          <w:rFonts w:eastAsia="宋体" w:hint="eastAsia"/>
          <w:lang w:eastAsia="zh-CN"/>
        </w:rPr>
        <w:t xml:space="preserve"> first chip</w:t>
      </w:r>
      <w:r w:rsidR="00067A71">
        <w:rPr>
          <w:rFonts w:eastAsia="宋体"/>
          <w:lang w:eastAsia="zh-CN"/>
        </w:rPr>
        <w:t xml:space="preserve"> at the begin of an OFDM symbol</w:t>
      </w:r>
      <w:r w:rsidR="00751409">
        <w:rPr>
          <w:rFonts w:eastAsia="宋体" w:hint="eastAsia"/>
          <w:lang w:eastAsia="zh-CN"/>
        </w:rPr>
        <w:t>,</w:t>
      </w:r>
      <w:r w:rsidR="00CA5A3D">
        <w:rPr>
          <w:rFonts w:eastAsia="宋体"/>
          <w:lang w:eastAsia="zh-CN"/>
        </w:rPr>
        <w:t xml:space="preserve"> it does not </w:t>
      </w:r>
      <w:r w:rsidR="00CA5A3D" w:rsidRPr="002E7369">
        <w:rPr>
          <w:rFonts w:eastAsia="宋体"/>
          <w:lang w:eastAsia="zh-CN"/>
        </w:rPr>
        <w:t>retain subcarrier orthogonality</w:t>
      </w:r>
      <w:r w:rsidR="00CA5A3D">
        <w:rPr>
          <w:rFonts w:eastAsia="宋体"/>
          <w:lang w:eastAsia="zh-CN"/>
        </w:rPr>
        <w:t>.</w:t>
      </w:r>
      <w:r w:rsidR="00CA5A3D">
        <w:rPr>
          <w:rFonts w:eastAsia="宋体" w:hint="eastAsia"/>
          <w:lang w:eastAsia="zh-CN"/>
        </w:rPr>
        <w:t xml:space="preserve"> </w:t>
      </w:r>
      <w:r w:rsidR="00FE5699">
        <w:rPr>
          <w:rFonts w:eastAsia="宋体"/>
          <w:lang w:eastAsia="zh-CN"/>
        </w:rPr>
        <w:t>In this way</w:t>
      </w:r>
      <w:r w:rsidR="003F0B4B">
        <w:rPr>
          <w:rFonts w:eastAsia="宋体"/>
          <w:lang w:eastAsia="zh-CN"/>
        </w:rPr>
        <w:t>, CP</w:t>
      </w:r>
      <w:r w:rsidR="00013F03">
        <w:rPr>
          <w:rFonts w:eastAsia="宋体"/>
          <w:lang w:eastAsia="zh-CN"/>
        </w:rPr>
        <w:t xml:space="preserve"> insertion would not </w:t>
      </w:r>
      <w:r w:rsidR="00013F03" w:rsidRPr="00013F03">
        <w:rPr>
          <w:rFonts w:eastAsia="宋体"/>
          <w:lang w:eastAsia="zh-CN"/>
        </w:rPr>
        <w:t>introduce an opposite state</w:t>
      </w:r>
      <w:r w:rsidR="00C567DC">
        <w:rPr>
          <w:rFonts w:eastAsia="宋体"/>
          <w:lang w:eastAsia="zh-CN"/>
        </w:rPr>
        <w:t xml:space="preserve">, and A-IoT device may not need to </w:t>
      </w:r>
      <w:r w:rsidR="00EB50FD">
        <w:rPr>
          <w:rFonts w:eastAsia="宋体"/>
          <w:lang w:eastAsia="zh-CN"/>
        </w:rPr>
        <w:t>handle</w:t>
      </w:r>
      <w:r w:rsidR="00C567DC">
        <w:rPr>
          <w:rFonts w:eastAsia="宋体"/>
          <w:lang w:eastAsia="zh-CN"/>
        </w:rPr>
        <w:t xml:space="preserve"> the CP</w:t>
      </w:r>
      <w:r w:rsidR="009909EB">
        <w:rPr>
          <w:rFonts w:eastAsia="宋体"/>
          <w:lang w:eastAsia="zh-CN"/>
        </w:rPr>
        <w:t>,</w:t>
      </w:r>
      <w:r w:rsidR="008D71B1">
        <w:rPr>
          <w:rFonts w:eastAsia="宋体"/>
          <w:lang w:eastAsia="zh-CN"/>
        </w:rPr>
        <w:t xml:space="preserve"> </w:t>
      </w:r>
      <w:r w:rsidR="0054060A">
        <w:rPr>
          <w:rFonts w:eastAsia="宋体"/>
          <w:lang w:eastAsia="zh-CN"/>
        </w:rPr>
        <w:t>e.g</w:t>
      </w:r>
      <w:r w:rsidR="00424145">
        <w:rPr>
          <w:rFonts w:eastAsia="宋体"/>
          <w:lang w:eastAsia="zh-CN"/>
        </w:rPr>
        <w:t xml:space="preserve">. </w:t>
      </w:r>
      <w:r w:rsidR="000C502E">
        <w:rPr>
          <w:rFonts w:eastAsia="宋体"/>
          <w:lang w:eastAsia="zh-CN"/>
        </w:rPr>
        <w:t xml:space="preserve">A-IoT device could </w:t>
      </w:r>
      <w:r w:rsidR="00424145">
        <w:rPr>
          <w:rFonts w:eastAsia="宋体"/>
          <w:lang w:eastAsia="zh-CN"/>
        </w:rPr>
        <w:t xml:space="preserve">regard the CP as one part of OOK </w:t>
      </w:r>
      <w:r w:rsidR="00EF0161">
        <w:rPr>
          <w:rFonts w:eastAsia="宋体"/>
          <w:lang w:eastAsia="zh-CN"/>
        </w:rPr>
        <w:t>chip</w:t>
      </w:r>
      <w:r w:rsidR="00424145">
        <w:rPr>
          <w:rFonts w:eastAsia="宋体"/>
          <w:lang w:eastAsia="zh-CN"/>
        </w:rPr>
        <w:t xml:space="preserve"> from </w:t>
      </w:r>
      <w:r w:rsidR="00CE4878">
        <w:rPr>
          <w:rFonts w:eastAsia="宋体"/>
          <w:lang w:eastAsia="zh-CN"/>
        </w:rPr>
        <w:t>A-IoT</w:t>
      </w:r>
      <w:r w:rsidR="00424145">
        <w:rPr>
          <w:rFonts w:eastAsia="宋体"/>
          <w:lang w:eastAsia="zh-CN"/>
        </w:rPr>
        <w:t xml:space="preserve"> perspective</w:t>
      </w:r>
      <w:r w:rsidR="00763E87">
        <w:rPr>
          <w:rFonts w:eastAsia="宋体"/>
          <w:lang w:eastAsia="zh-CN"/>
        </w:rPr>
        <w:t xml:space="preserve"> due to</w:t>
      </w:r>
      <w:r w:rsidR="00424145">
        <w:rPr>
          <w:rFonts w:eastAsia="宋体"/>
          <w:lang w:eastAsia="zh-CN"/>
        </w:rPr>
        <w:t xml:space="preserve"> the length of CP </w:t>
      </w:r>
      <w:r w:rsidR="0005543B">
        <w:rPr>
          <w:rFonts w:eastAsia="宋体"/>
          <w:lang w:eastAsia="zh-CN"/>
        </w:rPr>
        <w:t xml:space="preserve">plus </w:t>
      </w:r>
      <w:r w:rsidR="00424145">
        <w:rPr>
          <w:rFonts w:eastAsia="宋体"/>
          <w:lang w:eastAsia="zh-CN"/>
        </w:rPr>
        <w:t>the</w:t>
      </w:r>
      <w:r w:rsidR="0005543B">
        <w:rPr>
          <w:rFonts w:eastAsia="宋体"/>
          <w:lang w:eastAsia="zh-CN"/>
        </w:rPr>
        <w:t xml:space="preserve"> length of</w:t>
      </w:r>
      <w:r w:rsidR="00424145">
        <w:rPr>
          <w:rFonts w:eastAsia="宋体"/>
          <w:lang w:eastAsia="zh-CN"/>
        </w:rPr>
        <w:t xml:space="preserve"> first OOK </w:t>
      </w:r>
      <w:r w:rsidR="002F5C38">
        <w:rPr>
          <w:rFonts w:eastAsia="宋体"/>
          <w:lang w:eastAsia="zh-CN"/>
        </w:rPr>
        <w:t>chip</w:t>
      </w:r>
      <w:r w:rsidR="00424145">
        <w:rPr>
          <w:rFonts w:eastAsia="宋体"/>
          <w:lang w:eastAsia="zh-CN"/>
        </w:rPr>
        <w:t xml:space="preserve"> is equal to the length of remaining OOK </w:t>
      </w:r>
      <w:r w:rsidR="00D75A39">
        <w:rPr>
          <w:rFonts w:eastAsia="宋体"/>
          <w:lang w:eastAsia="zh-CN"/>
        </w:rPr>
        <w:t>chip</w:t>
      </w:r>
      <w:r w:rsidR="00424145">
        <w:rPr>
          <w:rFonts w:eastAsia="宋体"/>
          <w:lang w:eastAsia="zh-CN"/>
        </w:rPr>
        <w:t xml:space="preserve"> within </w:t>
      </w:r>
      <w:r w:rsidR="00CD50A3">
        <w:rPr>
          <w:rFonts w:eastAsia="宋体"/>
          <w:lang w:eastAsia="zh-CN"/>
        </w:rPr>
        <w:t xml:space="preserve">the same </w:t>
      </w:r>
      <w:r w:rsidR="00424145">
        <w:rPr>
          <w:rFonts w:eastAsia="宋体"/>
          <w:lang w:eastAsia="zh-CN"/>
        </w:rPr>
        <w:t xml:space="preserve">CP-OFDM. As shown in figure </w:t>
      </w:r>
      <w:r w:rsidR="009C4924">
        <w:rPr>
          <w:rFonts w:eastAsia="宋体"/>
          <w:lang w:eastAsia="zh-CN"/>
        </w:rPr>
        <w:t>2</w:t>
      </w:r>
      <w:r w:rsidR="00424145">
        <w:rPr>
          <w:rFonts w:eastAsia="宋体"/>
          <w:lang w:eastAsia="zh-CN"/>
        </w:rPr>
        <w:t>.</w:t>
      </w:r>
    </w:p>
    <w:p w14:paraId="448210B5" w14:textId="77777777" w:rsidR="00424145" w:rsidRDefault="00424145" w:rsidP="00424145">
      <w:pPr>
        <w:pStyle w:val="a0"/>
        <w:spacing w:before="240" w:after="100"/>
      </w:pPr>
      <w:r>
        <w:object w:dxaOrig="17992" w:dyaOrig="5670" w14:anchorId="07163A4A">
          <v:shape id="_x0000_i1027" type="#_x0000_t75" style="width:481.45pt;height:151.5pt" o:ole="">
            <v:imagedata r:id="rId12" o:title=""/>
          </v:shape>
          <o:OLEObject Type="Embed" ProgID="Visio.Drawing.15" ShapeID="_x0000_i1027" DrawAspect="Content" ObjectID="_1784709723" r:id="rId13"/>
        </w:object>
      </w:r>
    </w:p>
    <w:p w14:paraId="25F85021" w14:textId="31587F7E" w:rsidR="00424145" w:rsidRDefault="00A96AAA" w:rsidP="007308C4">
      <w:pPr>
        <w:pStyle w:val="a0"/>
        <w:spacing w:before="240" w:after="100"/>
        <w:jc w:val="center"/>
        <w:rPr>
          <w:rFonts w:eastAsia="宋体"/>
          <w:lang w:eastAsia="zh-CN"/>
        </w:rPr>
      </w:pPr>
      <w:r>
        <w:object w:dxaOrig="25920" w:dyaOrig="10141" w14:anchorId="7AC6E4E6">
          <v:shape id="_x0000_i1028" type="#_x0000_t75" style="width:328.05pt;height:128.95pt" o:ole="">
            <v:imagedata r:id="rId14" o:title=""/>
          </v:shape>
          <o:OLEObject Type="Embed" ProgID="Visio.Drawing.15" ShapeID="_x0000_i1028" DrawAspect="Content" ObjectID="_1784709724" r:id="rId15"/>
        </w:object>
      </w:r>
    </w:p>
    <w:p w14:paraId="4226BAA2" w14:textId="0163C028" w:rsidR="00424145" w:rsidRDefault="00424145" w:rsidP="00424145">
      <w:pPr>
        <w:pStyle w:val="a0"/>
        <w:spacing w:before="240" w:after="100"/>
        <w:jc w:val="center"/>
        <w:rPr>
          <w:rFonts w:eastAsia="宋体"/>
          <w:lang w:eastAsia="zh-CN"/>
        </w:rPr>
      </w:pPr>
      <w:r>
        <w:rPr>
          <w:rFonts w:eastAsia="宋体"/>
          <w:lang w:eastAsia="zh-CN"/>
        </w:rPr>
        <w:t xml:space="preserve">Figure </w:t>
      </w:r>
      <w:r w:rsidR="00DB4C92">
        <w:rPr>
          <w:rFonts w:eastAsia="宋体"/>
          <w:lang w:eastAsia="zh-CN"/>
        </w:rPr>
        <w:t>2</w:t>
      </w:r>
      <w:r>
        <w:rPr>
          <w:rFonts w:eastAsia="宋体"/>
          <w:lang w:eastAsia="zh-CN"/>
        </w:rPr>
        <w:t xml:space="preserve">: The length of CP and the first OOK </w:t>
      </w:r>
      <w:r w:rsidR="00822631">
        <w:rPr>
          <w:rFonts w:eastAsia="宋体"/>
          <w:lang w:eastAsia="zh-CN"/>
        </w:rPr>
        <w:t>chip</w:t>
      </w:r>
      <w:r>
        <w:rPr>
          <w:rFonts w:eastAsia="宋体"/>
          <w:lang w:eastAsia="zh-CN"/>
        </w:rPr>
        <w:t xml:space="preserve"> is equal to which of remaining OOK </w:t>
      </w:r>
      <w:r w:rsidR="000075A2">
        <w:rPr>
          <w:rFonts w:eastAsia="宋体"/>
          <w:lang w:eastAsia="zh-CN"/>
        </w:rPr>
        <w:t>chips</w:t>
      </w:r>
    </w:p>
    <w:p w14:paraId="77A3E1C4" w14:textId="6BA54EE1" w:rsidR="00C10276" w:rsidRPr="00DD72B3" w:rsidRDefault="00C10276" w:rsidP="00424145">
      <w:pPr>
        <w:pStyle w:val="a0"/>
        <w:spacing w:before="240" w:after="100"/>
        <w:rPr>
          <w:rFonts w:eastAsia="宋体"/>
          <w:lang w:eastAsia="zh-CN"/>
        </w:rPr>
      </w:pPr>
      <w:r>
        <w:rPr>
          <w:rFonts w:eastAsia="宋体"/>
          <w:lang w:eastAsia="zh-CN"/>
        </w:rPr>
        <w:t>For</w:t>
      </w:r>
      <w:r w:rsidR="00920D44">
        <w:rPr>
          <w:rFonts w:eastAsia="宋体"/>
          <w:lang w:eastAsia="zh-CN"/>
        </w:rPr>
        <w:t xml:space="preserve"> option 2, </w:t>
      </w:r>
      <w:r w:rsidR="00C35172">
        <w:rPr>
          <w:rFonts w:eastAsia="宋体" w:hint="eastAsia"/>
          <w:lang w:eastAsia="zh-CN"/>
        </w:rPr>
        <w:t xml:space="preserve">legacy CP insertion can be applied. </w:t>
      </w:r>
      <w:r w:rsidR="00DD72B3">
        <w:rPr>
          <w:rFonts w:eastAsia="宋体" w:hint="eastAsia"/>
          <w:lang w:eastAsia="zh-CN"/>
        </w:rPr>
        <w:t>T</w:t>
      </w:r>
      <w:r w:rsidR="0078103E">
        <w:rPr>
          <w:rFonts w:eastAsia="宋体"/>
          <w:lang w:eastAsia="zh-CN"/>
        </w:rPr>
        <w:t xml:space="preserve">he length of first </w:t>
      </w:r>
      <w:r w:rsidR="00F00F68" w:rsidRPr="00AF6145">
        <w:rPr>
          <w:rFonts w:eastAsia="宋体"/>
          <w:lang w:eastAsia="zh-CN"/>
        </w:rPr>
        <w:t xml:space="preserve">OOK </w:t>
      </w:r>
      <w:r w:rsidR="00F00F68">
        <w:rPr>
          <w:rFonts w:eastAsia="宋体"/>
          <w:lang w:eastAsia="zh-CN"/>
        </w:rPr>
        <w:t>chip</w:t>
      </w:r>
      <w:r w:rsidR="00DD72B3">
        <w:rPr>
          <w:rFonts w:eastAsia="宋体" w:hint="eastAsia"/>
          <w:lang w:eastAsia="zh-CN"/>
        </w:rPr>
        <w:t>(plus CP length)</w:t>
      </w:r>
      <w:r w:rsidR="00F00F68">
        <w:rPr>
          <w:rFonts w:eastAsia="宋体"/>
          <w:lang w:eastAsia="zh-CN"/>
        </w:rPr>
        <w:t xml:space="preserve"> is longer than remaining OOK</w:t>
      </w:r>
      <w:r w:rsidR="00DD72B3">
        <w:rPr>
          <w:rFonts w:eastAsia="宋体" w:hint="eastAsia"/>
          <w:lang w:eastAsia="zh-CN"/>
        </w:rPr>
        <w:t xml:space="preserve"> chips</w:t>
      </w:r>
      <w:r w:rsidR="00F00F68">
        <w:rPr>
          <w:rFonts w:eastAsia="宋体"/>
          <w:lang w:eastAsia="zh-CN"/>
        </w:rPr>
        <w:t xml:space="preserve">. In other words, the time duration between </w:t>
      </w:r>
      <w:r w:rsidR="00220B10">
        <w:rPr>
          <w:rFonts w:eastAsia="宋体"/>
          <w:lang w:eastAsia="zh-CN"/>
        </w:rPr>
        <w:t>t</w:t>
      </w:r>
      <w:r w:rsidR="00220B10" w:rsidRPr="00220B10">
        <w:rPr>
          <w:rFonts w:eastAsia="宋体"/>
          <w:lang w:eastAsia="zh-CN"/>
        </w:rPr>
        <w:t>wo adjacent rising</w:t>
      </w:r>
      <w:r w:rsidR="00B52AD7">
        <w:rPr>
          <w:rFonts w:eastAsia="宋体"/>
          <w:lang w:eastAsia="zh-CN"/>
        </w:rPr>
        <w:t>/falling</w:t>
      </w:r>
      <w:r w:rsidR="00220B10" w:rsidRPr="00220B10">
        <w:rPr>
          <w:rFonts w:eastAsia="宋体"/>
          <w:lang w:eastAsia="zh-CN"/>
        </w:rPr>
        <w:t xml:space="preserve"> edges</w:t>
      </w:r>
      <w:r w:rsidR="0042597B">
        <w:rPr>
          <w:rFonts w:eastAsia="宋体"/>
          <w:lang w:eastAsia="zh-CN"/>
        </w:rPr>
        <w:t xml:space="preserve"> will be different. As shown in figure 3.</w:t>
      </w:r>
      <w:r w:rsidR="00DD72B3">
        <w:rPr>
          <w:rFonts w:eastAsia="宋体" w:hint="eastAsia"/>
          <w:lang w:eastAsia="zh-CN"/>
        </w:rPr>
        <w:t xml:space="preserve"> </w:t>
      </w:r>
      <w:r w:rsidR="00DD72B3">
        <w:rPr>
          <w:rFonts w:eastAsia="宋体"/>
          <w:lang w:eastAsia="zh-CN"/>
        </w:rPr>
        <w:t>I</w:t>
      </w:r>
      <w:r w:rsidR="00DD72B3">
        <w:rPr>
          <w:rFonts w:eastAsia="宋体" w:hint="eastAsia"/>
          <w:lang w:eastAsia="zh-CN"/>
        </w:rPr>
        <w:t xml:space="preserve">n case of large value of M, the length of CP is close to the length of chip, which will increase the probability of false alarm of rising/falling edge determination. </w:t>
      </w:r>
    </w:p>
    <w:p w14:paraId="371FD652" w14:textId="552E2C5A" w:rsidR="00315930" w:rsidRDefault="00315930" w:rsidP="00745BFD">
      <w:pPr>
        <w:pStyle w:val="a0"/>
        <w:spacing w:before="240" w:after="100"/>
        <w:jc w:val="center"/>
        <w:rPr>
          <w:rFonts w:eastAsia="宋体"/>
          <w:lang w:eastAsia="zh-CN"/>
        </w:rPr>
      </w:pPr>
      <w:r>
        <w:object w:dxaOrig="24091" w:dyaOrig="5986" w14:anchorId="245A1A77">
          <v:shape id="_x0000_i1029" type="#_x0000_t75" style="width:487.7pt;height:120.85pt" o:ole="">
            <v:imagedata r:id="rId16" o:title=""/>
          </v:shape>
          <o:OLEObject Type="Embed" ProgID="Visio.Drawing.15" ShapeID="_x0000_i1029" DrawAspect="Content" ObjectID="_1784709725" r:id="rId17"/>
        </w:object>
      </w:r>
    </w:p>
    <w:p w14:paraId="0028C180" w14:textId="46941B2F" w:rsidR="00745BFD" w:rsidRDefault="00745BFD" w:rsidP="00745BFD">
      <w:pPr>
        <w:pStyle w:val="a0"/>
        <w:spacing w:before="240" w:after="100"/>
        <w:jc w:val="center"/>
        <w:rPr>
          <w:rFonts w:eastAsia="宋体"/>
          <w:lang w:eastAsia="zh-CN"/>
        </w:rPr>
      </w:pPr>
      <w:r>
        <w:rPr>
          <w:rFonts w:eastAsia="宋体"/>
          <w:lang w:eastAsia="zh-CN"/>
        </w:rPr>
        <w:t>Figure 3: The length the first OOK chip without CP is equal to which of remaining OOK chips</w:t>
      </w:r>
    </w:p>
    <w:p w14:paraId="62D2BEFA" w14:textId="4C37B02B" w:rsidR="00424145" w:rsidRDefault="007C4B5D" w:rsidP="00424145">
      <w:pPr>
        <w:pStyle w:val="a0"/>
        <w:spacing w:before="240" w:after="100"/>
        <w:rPr>
          <w:rFonts w:eastAsia="宋体"/>
          <w:lang w:eastAsia="zh-CN"/>
        </w:rPr>
      </w:pPr>
      <w:r>
        <w:rPr>
          <w:rFonts w:eastAsia="宋体"/>
          <w:lang w:eastAsia="zh-CN"/>
        </w:rPr>
        <w:t xml:space="preserve">We summary the length of CP and OOK chip </w:t>
      </w:r>
      <w:r w:rsidR="00FA5A0D">
        <w:rPr>
          <w:rFonts w:eastAsia="宋体"/>
          <w:lang w:eastAsia="zh-CN"/>
        </w:rPr>
        <w:t>in case of different M value as following.</w:t>
      </w:r>
    </w:p>
    <w:p w14:paraId="5DED67B0" w14:textId="434B2A80" w:rsidR="00AD2EA4" w:rsidRDefault="00AD2EA4" w:rsidP="007308C4">
      <w:pPr>
        <w:pStyle w:val="a0"/>
        <w:spacing w:before="240" w:after="100"/>
        <w:jc w:val="center"/>
        <w:rPr>
          <w:rFonts w:eastAsia="宋体"/>
          <w:lang w:eastAsia="zh-CN"/>
        </w:rPr>
      </w:pPr>
      <w:r>
        <w:rPr>
          <w:rFonts w:eastAsia="宋体" w:hint="eastAsia"/>
          <w:lang w:eastAsia="zh-CN"/>
        </w:rPr>
        <w:t>T</w:t>
      </w:r>
      <w:r>
        <w:rPr>
          <w:rFonts w:eastAsia="宋体"/>
          <w:lang w:eastAsia="zh-CN"/>
        </w:rPr>
        <w:t>able 1: The length of CP and OOK chip in case of different M value</w:t>
      </w:r>
    </w:p>
    <w:tbl>
      <w:tblPr>
        <w:tblStyle w:val="aa"/>
        <w:tblW w:w="0" w:type="auto"/>
        <w:tblLook w:val="04A0" w:firstRow="1" w:lastRow="0" w:firstColumn="1" w:lastColumn="0" w:noHBand="0" w:noVBand="1"/>
      </w:tblPr>
      <w:tblGrid>
        <w:gridCol w:w="1628"/>
        <w:gridCol w:w="1628"/>
        <w:gridCol w:w="2126"/>
        <w:gridCol w:w="2835"/>
        <w:gridCol w:w="1553"/>
      </w:tblGrid>
      <w:tr w:rsidR="00F9770F" w14:paraId="1E288FF4" w14:textId="77777777" w:rsidTr="007308C4">
        <w:tc>
          <w:tcPr>
            <w:tcW w:w="1628" w:type="dxa"/>
            <w:vAlign w:val="center"/>
          </w:tcPr>
          <w:p w14:paraId="6ABD87D0" w14:textId="5F618C69" w:rsidR="00F9770F" w:rsidRDefault="00F9770F" w:rsidP="007308C4">
            <w:pPr>
              <w:pStyle w:val="a0"/>
              <w:spacing w:before="240" w:after="100"/>
              <w:jc w:val="center"/>
              <w:rPr>
                <w:rFonts w:eastAsia="宋体"/>
                <w:lang w:eastAsia="zh-CN"/>
              </w:rPr>
            </w:pPr>
            <w:r>
              <w:rPr>
                <w:rFonts w:eastAsia="宋体" w:hint="eastAsia"/>
                <w:lang w:eastAsia="zh-CN"/>
              </w:rPr>
              <w:t>T</w:t>
            </w:r>
            <w:r>
              <w:rPr>
                <w:rFonts w:eastAsia="宋体"/>
                <w:lang w:eastAsia="zh-CN"/>
              </w:rPr>
              <w:t>he value of M</w:t>
            </w:r>
          </w:p>
        </w:tc>
        <w:tc>
          <w:tcPr>
            <w:tcW w:w="1628" w:type="dxa"/>
            <w:vAlign w:val="center"/>
          </w:tcPr>
          <w:p w14:paraId="04101C78" w14:textId="6FED1C96" w:rsidR="00F9770F" w:rsidRDefault="00F9770F" w:rsidP="007308C4">
            <w:pPr>
              <w:pStyle w:val="a0"/>
              <w:spacing w:before="240" w:after="100"/>
              <w:jc w:val="center"/>
              <w:rPr>
                <w:rFonts w:eastAsia="宋体"/>
                <w:lang w:eastAsia="zh-CN"/>
              </w:rPr>
            </w:pPr>
            <w:r>
              <w:rPr>
                <w:rFonts w:eastAsia="宋体"/>
                <w:lang w:eastAsia="zh-CN"/>
              </w:rPr>
              <w:t>Length of CP</w:t>
            </w:r>
          </w:p>
        </w:tc>
        <w:tc>
          <w:tcPr>
            <w:tcW w:w="2126" w:type="dxa"/>
            <w:vAlign w:val="center"/>
          </w:tcPr>
          <w:p w14:paraId="7920DC44" w14:textId="5B44925B" w:rsidR="00F9770F" w:rsidRDefault="00F9770F" w:rsidP="007308C4">
            <w:pPr>
              <w:pStyle w:val="a0"/>
              <w:spacing w:before="240" w:after="100"/>
              <w:jc w:val="center"/>
              <w:rPr>
                <w:rFonts w:eastAsia="宋体"/>
                <w:lang w:eastAsia="zh-CN"/>
              </w:rPr>
            </w:pPr>
            <w:r>
              <w:rPr>
                <w:rFonts w:eastAsia="宋体"/>
                <w:lang w:eastAsia="zh-CN"/>
              </w:rPr>
              <w:t>Length of 1</w:t>
            </w:r>
            <w:r w:rsidRPr="007308C4">
              <w:rPr>
                <w:rFonts w:eastAsia="宋体"/>
                <w:vertAlign w:val="superscript"/>
                <w:lang w:eastAsia="zh-CN"/>
              </w:rPr>
              <w:t>st</w:t>
            </w:r>
            <w:r>
              <w:rPr>
                <w:rFonts w:eastAsia="宋体"/>
                <w:lang w:eastAsia="zh-CN"/>
              </w:rPr>
              <w:t xml:space="preserve"> OOK chip</w:t>
            </w:r>
          </w:p>
        </w:tc>
        <w:tc>
          <w:tcPr>
            <w:tcW w:w="2835" w:type="dxa"/>
            <w:vAlign w:val="center"/>
          </w:tcPr>
          <w:p w14:paraId="7CAF1123" w14:textId="6D388AAA" w:rsidR="00F9770F" w:rsidRDefault="00F9770F" w:rsidP="007308C4">
            <w:pPr>
              <w:pStyle w:val="a0"/>
              <w:spacing w:before="240" w:after="100"/>
              <w:jc w:val="center"/>
              <w:rPr>
                <w:rFonts w:eastAsia="宋体"/>
                <w:lang w:eastAsia="zh-CN"/>
              </w:rPr>
            </w:pPr>
            <w:r>
              <w:rPr>
                <w:rFonts w:eastAsia="宋体" w:hint="eastAsia"/>
                <w:lang w:eastAsia="zh-CN"/>
              </w:rPr>
              <w:t>L</w:t>
            </w:r>
            <w:r>
              <w:rPr>
                <w:rFonts w:eastAsia="宋体"/>
                <w:lang w:eastAsia="zh-CN"/>
              </w:rPr>
              <w:t>ength of remaining OOK chip</w:t>
            </w:r>
          </w:p>
        </w:tc>
        <w:tc>
          <w:tcPr>
            <w:tcW w:w="1553" w:type="dxa"/>
            <w:vAlign w:val="center"/>
          </w:tcPr>
          <w:p w14:paraId="7B985602" w14:textId="44FA0AD7" w:rsidR="00F9770F" w:rsidRDefault="00F9770F" w:rsidP="007308C4">
            <w:pPr>
              <w:pStyle w:val="a0"/>
              <w:spacing w:before="240" w:after="100"/>
              <w:jc w:val="center"/>
              <w:rPr>
                <w:rFonts w:eastAsia="宋体"/>
                <w:lang w:eastAsia="zh-CN"/>
              </w:rPr>
            </w:pPr>
            <w:r>
              <w:rPr>
                <w:rFonts w:eastAsia="宋体" w:hint="eastAsia"/>
                <w:lang w:eastAsia="zh-CN"/>
              </w:rPr>
              <w:t>C</w:t>
            </w:r>
            <w:r>
              <w:rPr>
                <w:rFonts w:eastAsia="宋体"/>
                <w:lang w:eastAsia="zh-CN"/>
              </w:rPr>
              <w:t>P / OOK chip</w:t>
            </w:r>
          </w:p>
        </w:tc>
      </w:tr>
      <w:tr w:rsidR="00AC74F0" w14:paraId="63DEF9CE" w14:textId="77777777" w:rsidTr="007308C4">
        <w:trPr>
          <w:trHeight w:val="273"/>
        </w:trPr>
        <w:tc>
          <w:tcPr>
            <w:tcW w:w="9770" w:type="dxa"/>
            <w:gridSpan w:val="5"/>
            <w:vAlign w:val="center"/>
          </w:tcPr>
          <w:p w14:paraId="28D73A29" w14:textId="744A2052" w:rsidR="00AC74F0" w:rsidRDefault="00AC74F0" w:rsidP="00294B40">
            <w:pPr>
              <w:pStyle w:val="a0"/>
              <w:spacing w:before="240" w:after="100"/>
              <w:jc w:val="center"/>
              <w:rPr>
                <w:rFonts w:eastAsia="宋体"/>
                <w:lang w:eastAsia="zh-CN"/>
              </w:rPr>
            </w:pPr>
            <w:r>
              <w:rPr>
                <w:rFonts w:eastAsia="宋体" w:hint="eastAsia"/>
                <w:lang w:eastAsia="zh-CN"/>
              </w:rPr>
              <w:t>O</w:t>
            </w:r>
            <w:r>
              <w:rPr>
                <w:rFonts w:eastAsia="宋体"/>
                <w:lang w:eastAsia="zh-CN"/>
              </w:rPr>
              <w:t xml:space="preserve">ption 1: </w:t>
            </w:r>
            <w:r w:rsidRPr="00AC74F0">
              <w:rPr>
                <w:rFonts w:eastAsia="宋体"/>
                <w:lang w:eastAsia="zh-CN"/>
              </w:rPr>
              <w:t xml:space="preserve">The length of CP plus the length of first OOK chip is equal to the length of remaining OOK chip </w:t>
            </w:r>
          </w:p>
        </w:tc>
      </w:tr>
      <w:tr w:rsidR="00F9770F" w14:paraId="0669A6F6" w14:textId="77777777" w:rsidTr="007308C4">
        <w:tc>
          <w:tcPr>
            <w:tcW w:w="1628" w:type="dxa"/>
            <w:vAlign w:val="center"/>
          </w:tcPr>
          <w:p w14:paraId="1527359F" w14:textId="4ED1EFC9" w:rsidR="00F9770F" w:rsidRDefault="00F9770F" w:rsidP="007308C4">
            <w:pPr>
              <w:pStyle w:val="a0"/>
              <w:spacing w:before="240" w:after="100"/>
              <w:jc w:val="center"/>
              <w:rPr>
                <w:rFonts w:eastAsia="宋体"/>
                <w:lang w:eastAsia="zh-CN"/>
              </w:rPr>
            </w:pPr>
            <w:r>
              <w:rPr>
                <w:rFonts w:eastAsia="宋体" w:hint="eastAsia"/>
                <w:lang w:eastAsia="zh-CN"/>
              </w:rPr>
              <w:t>2</w:t>
            </w:r>
          </w:p>
        </w:tc>
        <w:tc>
          <w:tcPr>
            <w:tcW w:w="1628" w:type="dxa"/>
            <w:vMerge w:val="restart"/>
            <w:vAlign w:val="center"/>
          </w:tcPr>
          <w:p w14:paraId="1C40CE29" w14:textId="1C4DC848" w:rsidR="00F9770F" w:rsidRDefault="00F9770F" w:rsidP="007308C4">
            <w:pPr>
              <w:pStyle w:val="a0"/>
              <w:spacing w:before="240" w:after="100"/>
              <w:jc w:val="center"/>
              <w:rPr>
                <w:rFonts w:eastAsia="宋体"/>
                <w:lang w:eastAsia="zh-CN"/>
              </w:rPr>
            </w:pPr>
            <w:r>
              <w:rPr>
                <w:rFonts w:eastAsia="宋体" w:hint="eastAsia"/>
                <w:lang w:eastAsia="zh-CN"/>
              </w:rPr>
              <w:t>1</w:t>
            </w:r>
            <w:r>
              <w:rPr>
                <w:rFonts w:eastAsia="宋体"/>
                <w:lang w:eastAsia="zh-CN"/>
              </w:rPr>
              <w:t>44k</w:t>
            </w:r>
          </w:p>
        </w:tc>
        <w:tc>
          <w:tcPr>
            <w:tcW w:w="2126" w:type="dxa"/>
            <w:vAlign w:val="center"/>
          </w:tcPr>
          <w:p w14:paraId="7D31B39D" w14:textId="4FFF93CD" w:rsidR="00F9770F" w:rsidRDefault="00F9770F" w:rsidP="007308C4">
            <w:pPr>
              <w:pStyle w:val="a0"/>
              <w:spacing w:before="240" w:after="100"/>
              <w:jc w:val="center"/>
              <w:rPr>
                <w:rFonts w:eastAsia="宋体"/>
                <w:lang w:eastAsia="zh-CN"/>
              </w:rPr>
            </w:pPr>
            <w:r>
              <w:rPr>
                <w:rFonts w:eastAsia="宋体" w:hint="eastAsia"/>
                <w:lang w:eastAsia="zh-CN"/>
              </w:rPr>
              <w:t>9</w:t>
            </w:r>
            <w:r>
              <w:rPr>
                <w:rFonts w:eastAsia="宋体"/>
                <w:lang w:eastAsia="zh-CN"/>
              </w:rPr>
              <w:t>52k</w:t>
            </w:r>
          </w:p>
        </w:tc>
        <w:tc>
          <w:tcPr>
            <w:tcW w:w="2835" w:type="dxa"/>
            <w:vAlign w:val="center"/>
          </w:tcPr>
          <w:p w14:paraId="76C47B21" w14:textId="4A03A90D" w:rsidR="00F9770F" w:rsidRDefault="00F9770F" w:rsidP="007308C4">
            <w:pPr>
              <w:pStyle w:val="a0"/>
              <w:spacing w:before="240" w:after="100"/>
              <w:jc w:val="center"/>
              <w:rPr>
                <w:rFonts w:eastAsia="宋体"/>
                <w:lang w:eastAsia="zh-CN"/>
              </w:rPr>
            </w:pPr>
            <w:r>
              <w:rPr>
                <w:rFonts w:eastAsia="宋体" w:hint="eastAsia"/>
                <w:lang w:eastAsia="zh-CN"/>
              </w:rPr>
              <w:t>1</w:t>
            </w:r>
            <w:r>
              <w:rPr>
                <w:rFonts w:eastAsia="宋体"/>
                <w:lang w:eastAsia="zh-CN"/>
              </w:rPr>
              <w:t>096k</w:t>
            </w:r>
          </w:p>
        </w:tc>
        <w:tc>
          <w:tcPr>
            <w:tcW w:w="1553" w:type="dxa"/>
            <w:vAlign w:val="center"/>
          </w:tcPr>
          <w:p w14:paraId="2B8AC9BA" w14:textId="1FA6E321" w:rsidR="00F9770F" w:rsidRDefault="00F9770F" w:rsidP="007308C4">
            <w:pPr>
              <w:pStyle w:val="a0"/>
              <w:spacing w:before="240" w:after="100"/>
              <w:jc w:val="center"/>
              <w:rPr>
                <w:rFonts w:eastAsia="宋体"/>
                <w:lang w:eastAsia="zh-CN"/>
              </w:rPr>
            </w:pPr>
            <w:r>
              <w:rPr>
                <w:rFonts w:eastAsia="宋体" w:hint="eastAsia"/>
                <w:lang w:eastAsia="zh-CN"/>
              </w:rPr>
              <w:t>1</w:t>
            </w:r>
            <w:r>
              <w:rPr>
                <w:rFonts w:eastAsia="宋体"/>
                <w:lang w:eastAsia="zh-CN"/>
              </w:rPr>
              <w:t>3.138%</w:t>
            </w:r>
          </w:p>
        </w:tc>
      </w:tr>
      <w:tr w:rsidR="00F9770F" w14:paraId="41B4C617" w14:textId="77777777" w:rsidTr="007308C4">
        <w:tc>
          <w:tcPr>
            <w:tcW w:w="1628" w:type="dxa"/>
            <w:vAlign w:val="center"/>
          </w:tcPr>
          <w:p w14:paraId="1E36DC4C" w14:textId="1AD5EDDA" w:rsidR="00F9770F" w:rsidRDefault="00F9770F" w:rsidP="007308C4">
            <w:pPr>
              <w:pStyle w:val="a0"/>
              <w:spacing w:before="240" w:after="100"/>
              <w:jc w:val="center"/>
              <w:rPr>
                <w:rFonts w:eastAsia="宋体"/>
                <w:lang w:eastAsia="zh-CN"/>
              </w:rPr>
            </w:pPr>
            <w:r>
              <w:rPr>
                <w:rFonts w:eastAsia="宋体" w:hint="eastAsia"/>
                <w:lang w:eastAsia="zh-CN"/>
              </w:rPr>
              <w:t>4</w:t>
            </w:r>
          </w:p>
        </w:tc>
        <w:tc>
          <w:tcPr>
            <w:tcW w:w="1628" w:type="dxa"/>
            <w:vMerge/>
            <w:vAlign w:val="center"/>
          </w:tcPr>
          <w:p w14:paraId="39AE1A8A" w14:textId="77777777" w:rsidR="00F9770F" w:rsidRDefault="00F9770F" w:rsidP="007308C4">
            <w:pPr>
              <w:pStyle w:val="a0"/>
              <w:spacing w:before="240" w:after="100"/>
              <w:jc w:val="center"/>
              <w:rPr>
                <w:rFonts w:eastAsia="宋体"/>
                <w:lang w:eastAsia="zh-CN"/>
              </w:rPr>
            </w:pPr>
          </w:p>
        </w:tc>
        <w:tc>
          <w:tcPr>
            <w:tcW w:w="2126" w:type="dxa"/>
            <w:vAlign w:val="center"/>
          </w:tcPr>
          <w:p w14:paraId="673CEC2F" w14:textId="63EE355A" w:rsidR="00F9770F" w:rsidRDefault="00F9770F" w:rsidP="007308C4">
            <w:pPr>
              <w:pStyle w:val="a0"/>
              <w:spacing w:before="240" w:after="100"/>
              <w:jc w:val="center"/>
              <w:rPr>
                <w:rFonts w:eastAsia="宋体"/>
                <w:lang w:eastAsia="zh-CN"/>
              </w:rPr>
            </w:pPr>
            <w:r>
              <w:rPr>
                <w:rFonts w:eastAsia="宋体" w:hint="eastAsia"/>
                <w:lang w:eastAsia="zh-CN"/>
              </w:rPr>
              <w:t>4</w:t>
            </w:r>
            <w:r>
              <w:rPr>
                <w:rFonts w:eastAsia="宋体"/>
                <w:lang w:eastAsia="zh-CN"/>
              </w:rPr>
              <w:t>04k</w:t>
            </w:r>
          </w:p>
        </w:tc>
        <w:tc>
          <w:tcPr>
            <w:tcW w:w="2835" w:type="dxa"/>
            <w:vAlign w:val="center"/>
          </w:tcPr>
          <w:p w14:paraId="273DAEED" w14:textId="263D9E7E" w:rsidR="00F9770F" w:rsidRDefault="00F9770F" w:rsidP="007308C4">
            <w:pPr>
              <w:pStyle w:val="a0"/>
              <w:spacing w:before="240" w:after="100"/>
              <w:jc w:val="center"/>
              <w:rPr>
                <w:rFonts w:eastAsia="宋体"/>
                <w:lang w:eastAsia="zh-CN"/>
              </w:rPr>
            </w:pPr>
            <w:r>
              <w:rPr>
                <w:rFonts w:eastAsia="宋体" w:hint="eastAsia"/>
                <w:lang w:eastAsia="zh-CN"/>
              </w:rPr>
              <w:t>5</w:t>
            </w:r>
            <w:r>
              <w:rPr>
                <w:rFonts w:eastAsia="宋体"/>
                <w:lang w:eastAsia="zh-CN"/>
              </w:rPr>
              <w:t>48k</w:t>
            </w:r>
          </w:p>
        </w:tc>
        <w:tc>
          <w:tcPr>
            <w:tcW w:w="1553" w:type="dxa"/>
            <w:vAlign w:val="center"/>
          </w:tcPr>
          <w:p w14:paraId="530A0027" w14:textId="3E731602" w:rsidR="00F9770F" w:rsidRDefault="00F9770F" w:rsidP="007308C4">
            <w:pPr>
              <w:pStyle w:val="a0"/>
              <w:spacing w:before="240" w:after="100"/>
              <w:jc w:val="center"/>
              <w:rPr>
                <w:rFonts w:eastAsia="宋体"/>
                <w:lang w:eastAsia="zh-CN"/>
              </w:rPr>
            </w:pPr>
            <w:r>
              <w:rPr>
                <w:rFonts w:eastAsia="宋体" w:hint="eastAsia"/>
                <w:lang w:eastAsia="zh-CN"/>
              </w:rPr>
              <w:t>2</w:t>
            </w:r>
            <w:r>
              <w:rPr>
                <w:rFonts w:eastAsia="宋体"/>
                <w:lang w:eastAsia="zh-CN"/>
              </w:rPr>
              <w:t>6.27%</w:t>
            </w:r>
          </w:p>
        </w:tc>
      </w:tr>
      <w:tr w:rsidR="00F9770F" w14:paraId="681A6CF6" w14:textId="77777777" w:rsidTr="007308C4">
        <w:tc>
          <w:tcPr>
            <w:tcW w:w="1628" w:type="dxa"/>
            <w:vAlign w:val="center"/>
          </w:tcPr>
          <w:p w14:paraId="4F2025BD" w14:textId="1C127786" w:rsidR="00F9770F" w:rsidRDefault="00F9770F" w:rsidP="007308C4">
            <w:pPr>
              <w:pStyle w:val="a0"/>
              <w:spacing w:before="240" w:after="100"/>
              <w:jc w:val="center"/>
              <w:rPr>
                <w:rFonts w:eastAsia="宋体"/>
                <w:lang w:eastAsia="zh-CN"/>
              </w:rPr>
            </w:pPr>
            <w:r>
              <w:rPr>
                <w:rFonts w:eastAsia="宋体" w:hint="eastAsia"/>
                <w:lang w:eastAsia="zh-CN"/>
              </w:rPr>
              <w:t>8</w:t>
            </w:r>
          </w:p>
        </w:tc>
        <w:tc>
          <w:tcPr>
            <w:tcW w:w="1628" w:type="dxa"/>
            <w:vMerge/>
            <w:vAlign w:val="center"/>
          </w:tcPr>
          <w:p w14:paraId="1F54A525" w14:textId="77777777" w:rsidR="00F9770F" w:rsidRDefault="00F9770F" w:rsidP="007308C4">
            <w:pPr>
              <w:pStyle w:val="a0"/>
              <w:spacing w:before="240" w:after="100"/>
              <w:jc w:val="center"/>
              <w:rPr>
                <w:rFonts w:eastAsia="宋体"/>
                <w:lang w:eastAsia="zh-CN"/>
              </w:rPr>
            </w:pPr>
          </w:p>
        </w:tc>
        <w:tc>
          <w:tcPr>
            <w:tcW w:w="2126" w:type="dxa"/>
            <w:vAlign w:val="center"/>
          </w:tcPr>
          <w:p w14:paraId="0D503BFC" w14:textId="62E0D6AA" w:rsidR="00F9770F" w:rsidRDefault="00F9770F" w:rsidP="007308C4">
            <w:pPr>
              <w:pStyle w:val="a0"/>
              <w:spacing w:before="240" w:after="100"/>
              <w:jc w:val="center"/>
              <w:rPr>
                <w:rFonts w:eastAsia="宋体"/>
                <w:lang w:eastAsia="zh-CN"/>
              </w:rPr>
            </w:pPr>
            <w:r>
              <w:rPr>
                <w:rFonts w:eastAsia="宋体" w:hint="eastAsia"/>
                <w:lang w:eastAsia="zh-CN"/>
              </w:rPr>
              <w:t>1</w:t>
            </w:r>
            <w:r>
              <w:rPr>
                <w:rFonts w:eastAsia="宋体"/>
                <w:lang w:eastAsia="zh-CN"/>
              </w:rPr>
              <w:t>30k</w:t>
            </w:r>
          </w:p>
        </w:tc>
        <w:tc>
          <w:tcPr>
            <w:tcW w:w="2835" w:type="dxa"/>
            <w:vAlign w:val="center"/>
          </w:tcPr>
          <w:p w14:paraId="5A19E738" w14:textId="5D155615" w:rsidR="00F9770F" w:rsidRDefault="00F9770F" w:rsidP="007308C4">
            <w:pPr>
              <w:pStyle w:val="a0"/>
              <w:spacing w:before="240" w:after="100"/>
              <w:jc w:val="center"/>
              <w:rPr>
                <w:rFonts w:eastAsia="宋体"/>
                <w:lang w:eastAsia="zh-CN"/>
              </w:rPr>
            </w:pPr>
            <w:r>
              <w:rPr>
                <w:rFonts w:eastAsia="宋体" w:hint="eastAsia"/>
                <w:lang w:eastAsia="zh-CN"/>
              </w:rPr>
              <w:t>2</w:t>
            </w:r>
            <w:r>
              <w:rPr>
                <w:rFonts w:eastAsia="宋体"/>
                <w:lang w:eastAsia="zh-CN"/>
              </w:rPr>
              <w:t>74k</w:t>
            </w:r>
          </w:p>
        </w:tc>
        <w:tc>
          <w:tcPr>
            <w:tcW w:w="1553" w:type="dxa"/>
            <w:vAlign w:val="center"/>
          </w:tcPr>
          <w:p w14:paraId="53DD33D6" w14:textId="7209CE44" w:rsidR="00F9770F" w:rsidRDefault="00F9770F" w:rsidP="007308C4">
            <w:pPr>
              <w:pStyle w:val="a0"/>
              <w:spacing w:before="240" w:after="100"/>
              <w:jc w:val="center"/>
              <w:rPr>
                <w:rFonts w:eastAsia="宋体"/>
                <w:lang w:eastAsia="zh-CN"/>
              </w:rPr>
            </w:pPr>
            <w:r>
              <w:rPr>
                <w:rFonts w:eastAsia="宋体" w:hint="eastAsia"/>
                <w:lang w:eastAsia="zh-CN"/>
              </w:rPr>
              <w:t>5</w:t>
            </w:r>
            <w:r>
              <w:rPr>
                <w:rFonts w:eastAsia="宋体"/>
                <w:lang w:eastAsia="zh-CN"/>
              </w:rPr>
              <w:t>2.55%</w:t>
            </w:r>
          </w:p>
        </w:tc>
      </w:tr>
      <w:tr w:rsidR="0067122E" w14:paraId="35DC39E6" w14:textId="77777777" w:rsidTr="00CE4C75">
        <w:tc>
          <w:tcPr>
            <w:tcW w:w="9770" w:type="dxa"/>
            <w:gridSpan w:val="5"/>
            <w:vAlign w:val="center"/>
          </w:tcPr>
          <w:p w14:paraId="2C7594DA" w14:textId="0EA8A948" w:rsidR="0067122E" w:rsidRDefault="0067122E" w:rsidP="00294B40">
            <w:pPr>
              <w:pStyle w:val="a0"/>
              <w:spacing w:before="240" w:after="100"/>
              <w:jc w:val="center"/>
              <w:rPr>
                <w:rFonts w:eastAsia="宋体"/>
                <w:lang w:eastAsia="zh-CN"/>
              </w:rPr>
            </w:pPr>
            <w:r>
              <w:rPr>
                <w:rFonts w:eastAsia="宋体" w:hint="eastAsia"/>
                <w:lang w:eastAsia="zh-CN"/>
              </w:rPr>
              <w:t>O</w:t>
            </w:r>
            <w:r>
              <w:rPr>
                <w:rFonts w:eastAsia="宋体"/>
                <w:lang w:eastAsia="zh-CN"/>
              </w:rPr>
              <w:t xml:space="preserve">ption 2: </w:t>
            </w:r>
            <w:r w:rsidRPr="00AC74F0">
              <w:rPr>
                <w:rFonts w:eastAsia="宋体"/>
                <w:lang w:eastAsia="zh-CN"/>
              </w:rPr>
              <w:t>The length of first OOK chip</w:t>
            </w:r>
            <w:r>
              <w:rPr>
                <w:rFonts w:eastAsia="宋体"/>
                <w:lang w:eastAsia="zh-CN"/>
              </w:rPr>
              <w:t xml:space="preserve"> without</w:t>
            </w:r>
            <w:r w:rsidRPr="00AC74F0">
              <w:rPr>
                <w:rFonts w:eastAsia="宋体"/>
                <w:lang w:eastAsia="zh-CN"/>
              </w:rPr>
              <w:t xml:space="preserve"> is equal to the length of remaining OOK chip</w:t>
            </w:r>
          </w:p>
        </w:tc>
      </w:tr>
      <w:tr w:rsidR="00CB63DE" w14:paraId="0CE112B2" w14:textId="77777777" w:rsidTr="007308C4">
        <w:tc>
          <w:tcPr>
            <w:tcW w:w="1628" w:type="dxa"/>
            <w:vAlign w:val="center"/>
          </w:tcPr>
          <w:p w14:paraId="7C682BC2" w14:textId="1AD51293" w:rsidR="00CB63DE" w:rsidRDefault="00CB63DE" w:rsidP="00294B40">
            <w:pPr>
              <w:pStyle w:val="a0"/>
              <w:spacing w:before="240" w:after="100"/>
              <w:jc w:val="center"/>
              <w:rPr>
                <w:rFonts w:eastAsia="宋体"/>
                <w:lang w:eastAsia="zh-CN"/>
              </w:rPr>
            </w:pPr>
            <w:r>
              <w:rPr>
                <w:rFonts w:eastAsia="宋体" w:hint="eastAsia"/>
                <w:lang w:eastAsia="zh-CN"/>
              </w:rPr>
              <w:t>2</w:t>
            </w:r>
          </w:p>
        </w:tc>
        <w:tc>
          <w:tcPr>
            <w:tcW w:w="1628" w:type="dxa"/>
            <w:vMerge w:val="restart"/>
            <w:vAlign w:val="center"/>
          </w:tcPr>
          <w:p w14:paraId="4363AB16" w14:textId="4CDBF55F" w:rsidR="00CB63DE" w:rsidRDefault="00CB63DE" w:rsidP="00294B40">
            <w:pPr>
              <w:pStyle w:val="a0"/>
              <w:spacing w:before="240" w:after="100"/>
              <w:jc w:val="center"/>
              <w:rPr>
                <w:rFonts w:eastAsia="宋体"/>
                <w:lang w:eastAsia="zh-CN"/>
              </w:rPr>
            </w:pPr>
            <w:r>
              <w:rPr>
                <w:rFonts w:eastAsia="宋体" w:hint="eastAsia"/>
                <w:lang w:eastAsia="zh-CN"/>
              </w:rPr>
              <w:t>1</w:t>
            </w:r>
            <w:r>
              <w:rPr>
                <w:rFonts w:eastAsia="宋体"/>
                <w:lang w:eastAsia="zh-CN"/>
              </w:rPr>
              <w:t>44k</w:t>
            </w:r>
          </w:p>
        </w:tc>
        <w:tc>
          <w:tcPr>
            <w:tcW w:w="2126" w:type="dxa"/>
            <w:vAlign w:val="center"/>
          </w:tcPr>
          <w:p w14:paraId="61A73D56" w14:textId="7CEDD287" w:rsidR="00CB63DE" w:rsidRDefault="00CB63DE" w:rsidP="00294B40">
            <w:pPr>
              <w:pStyle w:val="a0"/>
              <w:spacing w:before="240" w:after="100"/>
              <w:jc w:val="center"/>
              <w:rPr>
                <w:rFonts w:eastAsia="宋体"/>
                <w:lang w:eastAsia="zh-CN"/>
              </w:rPr>
            </w:pPr>
            <w:r>
              <w:rPr>
                <w:rFonts w:eastAsia="宋体" w:hint="eastAsia"/>
                <w:lang w:eastAsia="zh-CN"/>
              </w:rPr>
              <w:t>1</w:t>
            </w:r>
            <w:r>
              <w:rPr>
                <w:rFonts w:eastAsia="宋体"/>
                <w:lang w:eastAsia="zh-CN"/>
              </w:rPr>
              <w:t>024k</w:t>
            </w:r>
          </w:p>
        </w:tc>
        <w:tc>
          <w:tcPr>
            <w:tcW w:w="2835" w:type="dxa"/>
            <w:vAlign w:val="center"/>
          </w:tcPr>
          <w:p w14:paraId="67E8FDFB" w14:textId="57980D71" w:rsidR="00CB63DE" w:rsidRDefault="00CB63DE" w:rsidP="00294B40">
            <w:pPr>
              <w:pStyle w:val="a0"/>
              <w:spacing w:before="240" w:after="100"/>
              <w:jc w:val="center"/>
              <w:rPr>
                <w:rFonts w:eastAsia="宋体"/>
                <w:lang w:eastAsia="zh-CN"/>
              </w:rPr>
            </w:pPr>
            <w:r>
              <w:rPr>
                <w:rFonts w:eastAsia="宋体" w:hint="eastAsia"/>
                <w:lang w:eastAsia="zh-CN"/>
              </w:rPr>
              <w:t>1</w:t>
            </w:r>
            <w:r>
              <w:rPr>
                <w:rFonts w:eastAsia="宋体"/>
                <w:lang w:eastAsia="zh-CN"/>
              </w:rPr>
              <w:t>024k</w:t>
            </w:r>
          </w:p>
        </w:tc>
        <w:tc>
          <w:tcPr>
            <w:tcW w:w="1553" w:type="dxa"/>
            <w:vAlign w:val="center"/>
          </w:tcPr>
          <w:p w14:paraId="59F7A77B" w14:textId="53DF4C61" w:rsidR="00CB63DE" w:rsidRDefault="000B1A76" w:rsidP="00294B40">
            <w:pPr>
              <w:pStyle w:val="a0"/>
              <w:spacing w:before="240" w:after="100"/>
              <w:jc w:val="center"/>
              <w:rPr>
                <w:rFonts w:eastAsia="宋体"/>
                <w:lang w:eastAsia="zh-CN"/>
              </w:rPr>
            </w:pPr>
            <w:r>
              <w:rPr>
                <w:rFonts w:eastAsia="宋体" w:hint="eastAsia"/>
                <w:lang w:eastAsia="zh-CN"/>
              </w:rPr>
              <w:t>1</w:t>
            </w:r>
            <w:r>
              <w:rPr>
                <w:rFonts w:eastAsia="宋体"/>
                <w:lang w:eastAsia="zh-CN"/>
              </w:rPr>
              <w:t>4.06</w:t>
            </w:r>
            <w:r w:rsidR="00F67645">
              <w:rPr>
                <w:rFonts w:eastAsia="宋体"/>
                <w:lang w:eastAsia="zh-CN"/>
              </w:rPr>
              <w:t>25</w:t>
            </w:r>
            <w:r>
              <w:rPr>
                <w:rFonts w:eastAsia="宋体"/>
                <w:lang w:eastAsia="zh-CN"/>
              </w:rPr>
              <w:t>%</w:t>
            </w:r>
          </w:p>
        </w:tc>
      </w:tr>
      <w:tr w:rsidR="00CB63DE" w14:paraId="7A814BCE" w14:textId="77777777" w:rsidTr="007308C4">
        <w:tc>
          <w:tcPr>
            <w:tcW w:w="1628" w:type="dxa"/>
            <w:vAlign w:val="center"/>
          </w:tcPr>
          <w:p w14:paraId="0603816A" w14:textId="7B3652E3" w:rsidR="00CB63DE" w:rsidRDefault="00CB63DE" w:rsidP="00294B40">
            <w:pPr>
              <w:pStyle w:val="a0"/>
              <w:spacing w:before="240" w:after="100"/>
              <w:jc w:val="center"/>
              <w:rPr>
                <w:rFonts w:eastAsia="宋体"/>
                <w:lang w:eastAsia="zh-CN"/>
              </w:rPr>
            </w:pPr>
            <w:r>
              <w:rPr>
                <w:rFonts w:eastAsia="宋体" w:hint="eastAsia"/>
                <w:lang w:eastAsia="zh-CN"/>
              </w:rPr>
              <w:t>4</w:t>
            </w:r>
          </w:p>
        </w:tc>
        <w:tc>
          <w:tcPr>
            <w:tcW w:w="1628" w:type="dxa"/>
            <w:vMerge/>
            <w:vAlign w:val="center"/>
          </w:tcPr>
          <w:p w14:paraId="4F886799" w14:textId="77777777" w:rsidR="00CB63DE" w:rsidRDefault="00CB63DE" w:rsidP="00294B40">
            <w:pPr>
              <w:pStyle w:val="a0"/>
              <w:spacing w:before="240" w:after="100"/>
              <w:jc w:val="center"/>
              <w:rPr>
                <w:rFonts w:eastAsia="宋体"/>
                <w:lang w:eastAsia="zh-CN"/>
              </w:rPr>
            </w:pPr>
          </w:p>
        </w:tc>
        <w:tc>
          <w:tcPr>
            <w:tcW w:w="2126" w:type="dxa"/>
            <w:vAlign w:val="center"/>
          </w:tcPr>
          <w:p w14:paraId="3EFB29DF" w14:textId="40485D7F" w:rsidR="00CB63DE" w:rsidRDefault="00CB63DE" w:rsidP="00294B40">
            <w:pPr>
              <w:pStyle w:val="a0"/>
              <w:spacing w:before="240" w:after="100"/>
              <w:jc w:val="center"/>
              <w:rPr>
                <w:rFonts w:eastAsia="宋体"/>
                <w:lang w:eastAsia="zh-CN"/>
              </w:rPr>
            </w:pPr>
            <w:r>
              <w:rPr>
                <w:rFonts w:eastAsia="宋体" w:hint="eastAsia"/>
                <w:lang w:eastAsia="zh-CN"/>
              </w:rPr>
              <w:t>5</w:t>
            </w:r>
            <w:r>
              <w:rPr>
                <w:rFonts w:eastAsia="宋体"/>
                <w:lang w:eastAsia="zh-CN"/>
              </w:rPr>
              <w:t>12k</w:t>
            </w:r>
          </w:p>
        </w:tc>
        <w:tc>
          <w:tcPr>
            <w:tcW w:w="2835" w:type="dxa"/>
            <w:vAlign w:val="center"/>
          </w:tcPr>
          <w:p w14:paraId="44821DA3" w14:textId="239065C4" w:rsidR="00CB63DE" w:rsidRDefault="00CB63DE" w:rsidP="00294B40">
            <w:pPr>
              <w:pStyle w:val="a0"/>
              <w:spacing w:before="240" w:after="100"/>
              <w:jc w:val="center"/>
              <w:rPr>
                <w:rFonts w:eastAsia="宋体"/>
                <w:lang w:eastAsia="zh-CN"/>
              </w:rPr>
            </w:pPr>
            <w:r>
              <w:rPr>
                <w:rFonts w:eastAsia="宋体" w:hint="eastAsia"/>
                <w:lang w:eastAsia="zh-CN"/>
              </w:rPr>
              <w:t>5</w:t>
            </w:r>
            <w:r>
              <w:rPr>
                <w:rFonts w:eastAsia="宋体"/>
                <w:lang w:eastAsia="zh-CN"/>
              </w:rPr>
              <w:t>12k</w:t>
            </w:r>
          </w:p>
        </w:tc>
        <w:tc>
          <w:tcPr>
            <w:tcW w:w="1553" w:type="dxa"/>
            <w:vAlign w:val="center"/>
          </w:tcPr>
          <w:p w14:paraId="7DBDEEDB" w14:textId="3E78DCB2" w:rsidR="00CB63DE" w:rsidRDefault="000B1A76" w:rsidP="00294B40">
            <w:pPr>
              <w:pStyle w:val="a0"/>
              <w:spacing w:before="240" w:after="100"/>
              <w:jc w:val="center"/>
              <w:rPr>
                <w:rFonts w:eastAsia="宋体"/>
                <w:lang w:eastAsia="zh-CN"/>
              </w:rPr>
            </w:pPr>
            <w:r>
              <w:rPr>
                <w:rFonts w:eastAsia="宋体" w:hint="eastAsia"/>
                <w:lang w:eastAsia="zh-CN"/>
              </w:rPr>
              <w:t>2</w:t>
            </w:r>
            <w:r>
              <w:rPr>
                <w:rFonts w:eastAsia="宋体"/>
                <w:lang w:eastAsia="zh-CN"/>
              </w:rPr>
              <w:t>8.125%</w:t>
            </w:r>
          </w:p>
        </w:tc>
      </w:tr>
      <w:tr w:rsidR="00CB63DE" w14:paraId="36B23BDF" w14:textId="77777777" w:rsidTr="007308C4">
        <w:tc>
          <w:tcPr>
            <w:tcW w:w="1628" w:type="dxa"/>
            <w:vAlign w:val="center"/>
          </w:tcPr>
          <w:p w14:paraId="00F9BA51" w14:textId="6E16C539" w:rsidR="00CB63DE" w:rsidRDefault="00CB63DE" w:rsidP="00294B40">
            <w:pPr>
              <w:pStyle w:val="a0"/>
              <w:spacing w:before="240" w:after="100"/>
              <w:jc w:val="center"/>
              <w:rPr>
                <w:rFonts w:eastAsia="宋体"/>
                <w:lang w:eastAsia="zh-CN"/>
              </w:rPr>
            </w:pPr>
            <w:r>
              <w:rPr>
                <w:rFonts w:eastAsia="宋体" w:hint="eastAsia"/>
                <w:lang w:eastAsia="zh-CN"/>
              </w:rPr>
              <w:t>8</w:t>
            </w:r>
          </w:p>
        </w:tc>
        <w:tc>
          <w:tcPr>
            <w:tcW w:w="1628" w:type="dxa"/>
            <w:vMerge/>
            <w:vAlign w:val="center"/>
          </w:tcPr>
          <w:p w14:paraId="076D543A" w14:textId="77777777" w:rsidR="00CB63DE" w:rsidRDefault="00CB63DE" w:rsidP="00294B40">
            <w:pPr>
              <w:pStyle w:val="a0"/>
              <w:spacing w:before="240" w:after="100"/>
              <w:jc w:val="center"/>
              <w:rPr>
                <w:rFonts w:eastAsia="宋体"/>
                <w:lang w:eastAsia="zh-CN"/>
              </w:rPr>
            </w:pPr>
          </w:p>
        </w:tc>
        <w:tc>
          <w:tcPr>
            <w:tcW w:w="2126" w:type="dxa"/>
            <w:vAlign w:val="center"/>
          </w:tcPr>
          <w:p w14:paraId="0844DB4A" w14:textId="29855626" w:rsidR="00CB63DE" w:rsidRDefault="00CB63DE" w:rsidP="00294B40">
            <w:pPr>
              <w:pStyle w:val="a0"/>
              <w:spacing w:before="240" w:after="100"/>
              <w:jc w:val="center"/>
              <w:rPr>
                <w:rFonts w:eastAsia="宋体"/>
                <w:lang w:eastAsia="zh-CN"/>
              </w:rPr>
            </w:pPr>
            <w:r>
              <w:rPr>
                <w:rFonts w:eastAsia="宋体" w:hint="eastAsia"/>
                <w:lang w:eastAsia="zh-CN"/>
              </w:rPr>
              <w:t>2</w:t>
            </w:r>
            <w:r>
              <w:rPr>
                <w:rFonts w:eastAsia="宋体"/>
                <w:lang w:eastAsia="zh-CN"/>
              </w:rPr>
              <w:t>56k</w:t>
            </w:r>
          </w:p>
        </w:tc>
        <w:tc>
          <w:tcPr>
            <w:tcW w:w="2835" w:type="dxa"/>
            <w:vAlign w:val="center"/>
          </w:tcPr>
          <w:p w14:paraId="549D56EC" w14:textId="7CADF4F6" w:rsidR="00CB63DE" w:rsidRDefault="00CB63DE" w:rsidP="00294B40">
            <w:pPr>
              <w:pStyle w:val="a0"/>
              <w:spacing w:before="240" w:after="100"/>
              <w:jc w:val="center"/>
              <w:rPr>
                <w:rFonts w:eastAsia="宋体"/>
                <w:lang w:eastAsia="zh-CN"/>
              </w:rPr>
            </w:pPr>
            <w:r>
              <w:rPr>
                <w:rFonts w:eastAsia="宋体" w:hint="eastAsia"/>
                <w:lang w:eastAsia="zh-CN"/>
              </w:rPr>
              <w:t>2</w:t>
            </w:r>
            <w:r>
              <w:rPr>
                <w:rFonts w:eastAsia="宋体"/>
                <w:lang w:eastAsia="zh-CN"/>
              </w:rPr>
              <w:t>56k</w:t>
            </w:r>
          </w:p>
        </w:tc>
        <w:tc>
          <w:tcPr>
            <w:tcW w:w="1553" w:type="dxa"/>
            <w:vAlign w:val="center"/>
          </w:tcPr>
          <w:p w14:paraId="680C309F" w14:textId="153A7280" w:rsidR="00CB63DE" w:rsidRDefault="00115466" w:rsidP="00294B40">
            <w:pPr>
              <w:pStyle w:val="a0"/>
              <w:spacing w:before="240" w:after="100"/>
              <w:jc w:val="center"/>
              <w:rPr>
                <w:rFonts w:eastAsia="宋体"/>
                <w:lang w:eastAsia="zh-CN"/>
              </w:rPr>
            </w:pPr>
            <w:r>
              <w:rPr>
                <w:rFonts w:eastAsia="宋体" w:hint="eastAsia"/>
                <w:lang w:eastAsia="zh-CN"/>
              </w:rPr>
              <w:t>5</w:t>
            </w:r>
            <w:r>
              <w:rPr>
                <w:rFonts w:eastAsia="宋体"/>
                <w:lang w:eastAsia="zh-CN"/>
              </w:rPr>
              <w:t>6.25%</w:t>
            </w:r>
          </w:p>
        </w:tc>
      </w:tr>
    </w:tbl>
    <w:p w14:paraId="6355D4B8" w14:textId="2D80C4CD" w:rsidR="004F2C8B" w:rsidRDefault="00E753F6" w:rsidP="00424145">
      <w:pPr>
        <w:pStyle w:val="a0"/>
        <w:spacing w:before="240" w:after="100"/>
        <w:rPr>
          <w:rFonts w:eastAsia="宋体"/>
          <w:lang w:eastAsia="zh-CN"/>
        </w:rPr>
      </w:pPr>
      <w:r>
        <w:rPr>
          <w:rFonts w:eastAsia="宋体"/>
          <w:lang w:eastAsia="zh-CN"/>
        </w:rPr>
        <w:t xml:space="preserve">In our views, CP insertion of option 1 will have smaller performance impact on the OOK </w:t>
      </w:r>
      <w:r w:rsidR="006E64A2">
        <w:rPr>
          <w:rFonts w:eastAsia="宋体"/>
          <w:lang w:eastAsia="zh-CN"/>
        </w:rPr>
        <w:t>detection, and A-IoT device could ignore the CP.</w:t>
      </w:r>
      <w:r w:rsidR="00CD1C71">
        <w:rPr>
          <w:rFonts w:eastAsia="宋体"/>
          <w:lang w:eastAsia="zh-CN"/>
        </w:rPr>
        <w:t xml:space="preserve"> </w:t>
      </w:r>
      <w:r w:rsidR="001D149B">
        <w:rPr>
          <w:rFonts w:eastAsia="宋体"/>
          <w:lang w:eastAsia="zh-CN"/>
        </w:rPr>
        <w:t>Thus, option 1 is better than option 2.</w:t>
      </w:r>
    </w:p>
    <w:p w14:paraId="00CA7E90" w14:textId="6F8B5C98" w:rsidR="00820718" w:rsidRDefault="00085AD0" w:rsidP="00424145">
      <w:pPr>
        <w:pStyle w:val="a0"/>
        <w:spacing w:before="240" w:after="100"/>
        <w:rPr>
          <w:rFonts w:eastAsia="宋体"/>
          <w:lang w:eastAsia="zh-CN"/>
        </w:rPr>
      </w:pPr>
      <w:r>
        <w:rPr>
          <w:rFonts w:eastAsia="宋体" w:hint="eastAsia"/>
          <w:lang w:eastAsia="zh-CN"/>
        </w:rPr>
        <w:lastRenderedPageBreak/>
        <w:t>F</w:t>
      </w:r>
      <w:r>
        <w:rPr>
          <w:rFonts w:eastAsia="宋体"/>
          <w:lang w:eastAsia="zh-CN"/>
        </w:rPr>
        <w:t>or Method Type 2 (</w:t>
      </w:r>
      <w:r w:rsidRPr="00CB101E">
        <w:rPr>
          <w:rFonts w:eastAsia="宋体"/>
          <w:lang w:eastAsia="zh-CN"/>
        </w:rPr>
        <w:t>Ensure the CP insertion of OFDM-based waveform will not introduce false rising/falling edge between the last OOK chip in OFDM symbol (n-1) and the first OOK chip in OFDM symbol n</w:t>
      </w:r>
      <w:r>
        <w:rPr>
          <w:rFonts w:eastAsia="宋体"/>
          <w:lang w:eastAsia="zh-CN"/>
        </w:rPr>
        <w:t xml:space="preserve">), </w:t>
      </w:r>
      <w:r w:rsidR="002455C9">
        <w:rPr>
          <w:rFonts w:eastAsia="宋体"/>
          <w:lang w:eastAsia="zh-CN"/>
        </w:rPr>
        <w:t>there are also two alternatives as following.</w:t>
      </w:r>
    </w:p>
    <w:p w14:paraId="2DC70913" w14:textId="26B3F807" w:rsidR="00820718" w:rsidRDefault="00142825" w:rsidP="00142825">
      <w:pPr>
        <w:pStyle w:val="a0"/>
        <w:numPr>
          <w:ilvl w:val="0"/>
          <w:numId w:val="57"/>
        </w:numPr>
        <w:spacing w:before="240" w:after="100"/>
        <w:rPr>
          <w:rFonts w:eastAsia="宋体"/>
          <w:b/>
          <w:lang w:eastAsia="zh-CN"/>
        </w:rPr>
      </w:pPr>
      <w:r w:rsidRPr="007308C4">
        <w:rPr>
          <w:rFonts w:eastAsia="宋体"/>
          <w:b/>
          <w:lang w:eastAsia="zh-CN"/>
        </w:rPr>
        <w:t xml:space="preserve">Alt 1: </w:t>
      </w:r>
      <w:r w:rsidR="009E50D7" w:rsidRPr="007308C4">
        <w:rPr>
          <w:rFonts w:eastAsia="宋体"/>
          <w:b/>
          <w:lang w:eastAsia="zh-CN"/>
        </w:rPr>
        <w:t>Legacy CP insertion mechanism</w:t>
      </w:r>
    </w:p>
    <w:p w14:paraId="613EF3F7" w14:textId="6726B4DF" w:rsidR="00446544" w:rsidRPr="00446544" w:rsidRDefault="00446544" w:rsidP="007308C4">
      <w:pPr>
        <w:pStyle w:val="a0"/>
        <w:numPr>
          <w:ilvl w:val="1"/>
          <w:numId w:val="57"/>
        </w:numPr>
        <w:spacing w:before="240" w:after="100"/>
        <w:rPr>
          <w:rFonts w:eastAsia="宋体"/>
          <w:lang w:eastAsia="zh-CN"/>
        </w:rPr>
      </w:pPr>
      <w:r w:rsidRPr="007308C4">
        <w:rPr>
          <w:rFonts w:eastAsia="宋体"/>
          <w:lang w:eastAsia="zh-CN"/>
        </w:rPr>
        <w:t>Ensure the first OOK chip is same as the last OOK chip within the same OFDM symbol, e.g., modify the last OOK chip based the first OOK chip</w:t>
      </w:r>
    </w:p>
    <w:p w14:paraId="4CDC9F14" w14:textId="4FF49B49" w:rsidR="009E50D7" w:rsidRPr="007308C4" w:rsidRDefault="00C1466A" w:rsidP="007308C4">
      <w:pPr>
        <w:pStyle w:val="a0"/>
        <w:numPr>
          <w:ilvl w:val="0"/>
          <w:numId w:val="57"/>
        </w:numPr>
        <w:spacing w:before="240" w:after="100"/>
        <w:rPr>
          <w:rFonts w:eastAsia="宋体"/>
          <w:b/>
          <w:lang w:eastAsia="zh-CN"/>
        </w:rPr>
      </w:pPr>
      <w:r w:rsidRPr="007308C4">
        <w:rPr>
          <w:rFonts w:eastAsia="宋体"/>
          <w:b/>
          <w:lang w:eastAsia="zh-CN"/>
        </w:rPr>
        <w:t>Alt 2: New CP insertion mechanism</w:t>
      </w:r>
    </w:p>
    <w:p w14:paraId="77BE79CC" w14:textId="21FA03C6" w:rsidR="00A25C45" w:rsidRPr="00530A8B" w:rsidRDefault="00530A8B" w:rsidP="007308C4">
      <w:pPr>
        <w:pStyle w:val="a0"/>
        <w:numPr>
          <w:ilvl w:val="1"/>
          <w:numId w:val="57"/>
        </w:numPr>
        <w:spacing w:before="240" w:after="100"/>
        <w:rPr>
          <w:rFonts w:eastAsia="宋体"/>
          <w:lang w:eastAsia="zh-CN"/>
        </w:rPr>
      </w:pPr>
      <w:r w:rsidRPr="00530A8B">
        <w:rPr>
          <w:rFonts w:eastAsia="宋体"/>
          <w:lang w:eastAsia="zh-CN"/>
        </w:rPr>
        <w:t>E.g. CP insertion based on the first OOK chip in one OFDM symbol</w:t>
      </w:r>
    </w:p>
    <w:p w14:paraId="5D27520C" w14:textId="386AB345" w:rsidR="00A25C45" w:rsidRDefault="009F1992" w:rsidP="00424145">
      <w:pPr>
        <w:pStyle w:val="a0"/>
        <w:spacing w:before="240" w:after="100"/>
        <w:rPr>
          <w:rFonts w:eastAsia="宋体"/>
          <w:lang w:eastAsia="zh-CN"/>
        </w:rPr>
      </w:pPr>
      <w:r>
        <w:rPr>
          <w:rFonts w:eastAsia="宋体" w:hint="eastAsia"/>
          <w:lang w:eastAsia="zh-CN"/>
        </w:rPr>
        <w:t>F</w:t>
      </w:r>
      <w:r>
        <w:rPr>
          <w:rFonts w:eastAsia="宋体"/>
          <w:lang w:eastAsia="zh-CN"/>
        </w:rPr>
        <w:t xml:space="preserve">or </w:t>
      </w:r>
      <w:r w:rsidR="00BB4A70">
        <w:rPr>
          <w:rFonts w:eastAsia="宋体"/>
          <w:lang w:eastAsia="zh-CN"/>
        </w:rPr>
        <w:t>A</w:t>
      </w:r>
      <w:r>
        <w:rPr>
          <w:rFonts w:eastAsia="宋体"/>
          <w:lang w:eastAsia="zh-CN"/>
        </w:rPr>
        <w:t>lt</w:t>
      </w:r>
      <w:r w:rsidR="00BB4A70">
        <w:rPr>
          <w:rFonts w:eastAsia="宋体"/>
          <w:lang w:eastAsia="zh-CN"/>
        </w:rPr>
        <w:t xml:space="preserve"> </w:t>
      </w:r>
      <w:r>
        <w:rPr>
          <w:rFonts w:eastAsia="宋体"/>
          <w:lang w:eastAsia="zh-CN"/>
        </w:rPr>
        <w:t xml:space="preserve">1, </w:t>
      </w:r>
      <w:r w:rsidR="00D621DD">
        <w:rPr>
          <w:rFonts w:eastAsia="宋体"/>
          <w:lang w:eastAsia="zh-CN"/>
        </w:rPr>
        <w:t xml:space="preserve">if reuse the legacy CP insertion mechanism, the waveform of CP depends on </w:t>
      </w:r>
      <w:r w:rsidR="0049799D">
        <w:rPr>
          <w:rFonts w:eastAsia="宋体"/>
          <w:lang w:eastAsia="zh-CN"/>
        </w:rPr>
        <w:t xml:space="preserve">the last OOK chip within the same CP-OFDM. </w:t>
      </w:r>
      <w:r w:rsidR="007162CF">
        <w:rPr>
          <w:rFonts w:eastAsia="宋体"/>
          <w:lang w:eastAsia="zh-CN"/>
        </w:rPr>
        <w:t>In order to</w:t>
      </w:r>
      <w:r w:rsidR="00D30DBE">
        <w:rPr>
          <w:rFonts w:eastAsia="宋体"/>
          <w:lang w:eastAsia="zh-CN"/>
        </w:rPr>
        <w:t xml:space="preserve"> not </w:t>
      </w:r>
      <w:r w:rsidR="00D30DBE" w:rsidRPr="00CB101E">
        <w:rPr>
          <w:rFonts w:eastAsia="宋体"/>
          <w:lang w:eastAsia="zh-CN"/>
        </w:rPr>
        <w:t>introduce false rising/falling edge between the last OOK chip in OFDM symbol (n-1) and the first OOK chip in OFDM symbol n.</w:t>
      </w:r>
      <w:r w:rsidR="007B074C">
        <w:rPr>
          <w:rFonts w:eastAsia="宋体"/>
          <w:lang w:eastAsia="zh-CN"/>
        </w:rPr>
        <w:t xml:space="preserve"> It </w:t>
      </w:r>
      <w:r w:rsidR="00FA4B46">
        <w:rPr>
          <w:rFonts w:eastAsia="宋体" w:hint="eastAsia"/>
          <w:lang w:eastAsia="zh-CN"/>
        </w:rPr>
        <w:t>could</w:t>
      </w:r>
      <w:r w:rsidR="00FA4B46">
        <w:rPr>
          <w:rFonts w:eastAsia="宋体"/>
          <w:lang w:eastAsia="zh-CN"/>
        </w:rPr>
        <w:t xml:space="preserve"> </w:t>
      </w:r>
      <w:r w:rsidR="007B074C">
        <w:rPr>
          <w:rFonts w:eastAsia="宋体"/>
          <w:lang w:eastAsia="zh-CN"/>
        </w:rPr>
        <w:t xml:space="preserve">ensure </w:t>
      </w:r>
      <w:r w:rsidR="007B074C" w:rsidRPr="00123B55">
        <w:rPr>
          <w:rFonts w:eastAsia="宋体"/>
          <w:lang w:eastAsia="zh-CN"/>
        </w:rPr>
        <w:t>the first OOK chip is same as the last OOK chip within the same OFDM symbol</w:t>
      </w:r>
      <w:r w:rsidR="007B074C">
        <w:rPr>
          <w:rFonts w:eastAsia="宋体"/>
          <w:lang w:eastAsia="zh-CN"/>
        </w:rPr>
        <w:t>.</w:t>
      </w:r>
      <w:r w:rsidR="00275E07">
        <w:rPr>
          <w:rFonts w:eastAsia="宋体"/>
          <w:lang w:eastAsia="zh-CN"/>
        </w:rPr>
        <w:t xml:space="preserve"> </w:t>
      </w:r>
      <w:r w:rsidR="00054398">
        <w:rPr>
          <w:rFonts w:eastAsia="宋体"/>
          <w:lang w:eastAsia="zh-CN"/>
        </w:rPr>
        <w:t>Otherwise, if the first OOK chip is different as the last OOK chip within the same OFDM symbol, CP insertion based on the last OOK chip will introduce false rising/</w:t>
      </w:r>
      <w:r w:rsidR="00054398">
        <w:rPr>
          <w:rFonts w:eastAsia="宋体" w:hint="eastAsia"/>
          <w:lang w:eastAsia="zh-CN"/>
        </w:rPr>
        <w:t>fa</w:t>
      </w:r>
      <w:r w:rsidR="00054398">
        <w:rPr>
          <w:rFonts w:eastAsia="宋体"/>
          <w:lang w:eastAsia="zh-CN"/>
        </w:rPr>
        <w:t>lling edge as shown in figure 4.</w:t>
      </w:r>
    </w:p>
    <w:p w14:paraId="5B42E794" w14:textId="5A95D40E" w:rsidR="00820718" w:rsidRDefault="009A595A" w:rsidP="00424145">
      <w:pPr>
        <w:pStyle w:val="a0"/>
        <w:spacing w:before="240" w:after="100"/>
      </w:pPr>
      <w:r>
        <w:object w:dxaOrig="25066" w:dyaOrig="5071" w14:anchorId="1487D2F2">
          <v:shape id="_x0000_i1030" type="#_x0000_t75" style="width:488.95pt;height:99.55pt" o:ole="">
            <v:imagedata r:id="rId18" o:title=""/>
          </v:shape>
          <o:OLEObject Type="Embed" ProgID="Visio.Drawing.15" ShapeID="_x0000_i1030" DrawAspect="Content" ObjectID="_1784709726" r:id="rId19"/>
        </w:object>
      </w:r>
    </w:p>
    <w:p w14:paraId="5A88D8F5" w14:textId="0D2E1BE6" w:rsidR="00E94C60" w:rsidRDefault="00FC069D" w:rsidP="007308C4">
      <w:pPr>
        <w:pStyle w:val="a0"/>
        <w:spacing w:before="240" w:after="100"/>
        <w:jc w:val="center"/>
        <w:rPr>
          <w:rFonts w:eastAsia="宋体"/>
          <w:lang w:eastAsia="zh-CN"/>
        </w:rPr>
      </w:pPr>
      <w:r>
        <w:rPr>
          <w:rFonts w:eastAsia="宋体" w:hint="eastAsia"/>
          <w:lang w:eastAsia="zh-CN"/>
        </w:rPr>
        <w:t>F</w:t>
      </w:r>
      <w:r>
        <w:rPr>
          <w:rFonts w:eastAsia="宋体"/>
          <w:lang w:eastAsia="zh-CN"/>
        </w:rPr>
        <w:t>igure 4</w:t>
      </w:r>
      <w:r w:rsidR="009A595A">
        <w:rPr>
          <w:rFonts w:eastAsia="宋体"/>
          <w:lang w:eastAsia="zh-CN"/>
        </w:rPr>
        <w:t xml:space="preserve"> E</w:t>
      </w:r>
      <w:r w:rsidR="009A595A" w:rsidRPr="00123B55">
        <w:rPr>
          <w:rFonts w:eastAsia="宋体"/>
          <w:lang w:eastAsia="zh-CN"/>
        </w:rPr>
        <w:t>nsure the first OOK chip is same as the last OOK chip within the same OFDM symbol</w:t>
      </w:r>
    </w:p>
    <w:p w14:paraId="1BA64195" w14:textId="3DFD44D0" w:rsidR="00E94C60" w:rsidRDefault="00635219" w:rsidP="00424145">
      <w:pPr>
        <w:pStyle w:val="a0"/>
        <w:spacing w:before="240" w:after="100"/>
        <w:rPr>
          <w:rFonts w:eastAsia="宋体"/>
          <w:lang w:eastAsia="zh-CN"/>
        </w:rPr>
      </w:pPr>
      <w:r>
        <w:rPr>
          <w:rFonts w:eastAsia="宋体" w:hint="eastAsia"/>
          <w:lang w:eastAsia="zh-CN"/>
        </w:rPr>
        <w:t>F</w:t>
      </w:r>
      <w:r>
        <w:rPr>
          <w:rFonts w:eastAsia="宋体"/>
          <w:lang w:eastAsia="zh-CN"/>
        </w:rPr>
        <w:t xml:space="preserve">or Alt 2, </w:t>
      </w:r>
      <w:r w:rsidR="00D37F8F">
        <w:rPr>
          <w:rFonts w:eastAsia="宋体"/>
          <w:lang w:eastAsia="zh-CN"/>
        </w:rPr>
        <w:t>if new CP insertion mechanism could be consider</w:t>
      </w:r>
      <w:r w:rsidR="0057032E">
        <w:rPr>
          <w:rFonts w:eastAsia="宋体"/>
          <w:lang w:eastAsia="zh-CN"/>
        </w:rPr>
        <w:t>e</w:t>
      </w:r>
      <w:r w:rsidR="00D37F8F">
        <w:rPr>
          <w:rFonts w:eastAsia="宋体"/>
          <w:lang w:eastAsia="zh-CN"/>
        </w:rPr>
        <w:t>d</w:t>
      </w:r>
      <w:r w:rsidR="00311705">
        <w:rPr>
          <w:rFonts w:eastAsia="宋体"/>
          <w:lang w:eastAsia="zh-CN"/>
        </w:rPr>
        <w:t xml:space="preserve">, for example, CP </w:t>
      </w:r>
      <w:r w:rsidR="00311705" w:rsidRPr="00530A8B">
        <w:rPr>
          <w:rFonts w:eastAsia="宋体"/>
          <w:lang w:eastAsia="zh-CN"/>
        </w:rPr>
        <w:t xml:space="preserve">insertion </w:t>
      </w:r>
      <w:r w:rsidR="00311705">
        <w:rPr>
          <w:rFonts w:eastAsia="宋体"/>
          <w:lang w:eastAsia="zh-CN"/>
        </w:rPr>
        <w:t xml:space="preserve">could be </w:t>
      </w:r>
      <w:r w:rsidR="00311705" w:rsidRPr="00530A8B">
        <w:rPr>
          <w:rFonts w:eastAsia="宋体"/>
          <w:lang w:eastAsia="zh-CN"/>
        </w:rPr>
        <w:t>based on the first OOK chip in one OFDM symbol</w:t>
      </w:r>
      <w:r w:rsidR="008475ED">
        <w:rPr>
          <w:rFonts w:eastAsia="宋体"/>
          <w:lang w:eastAsia="zh-CN"/>
        </w:rPr>
        <w:t>. It would not introduce the false rising/falling edge as shown in Figure 5.</w:t>
      </w:r>
    </w:p>
    <w:p w14:paraId="48C4AF56" w14:textId="77777777" w:rsidR="004A1A4A" w:rsidRPr="009F7EAE" w:rsidRDefault="004A1A4A" w:rsidP="004A1A4A">
      <w:pPr>
        <w:pStyle w:val="a0"/>
        <w:spacing w:before="240" w:after="100"/>
        <w:jc w:val="center"/>
        <w:rPr>
          <w:rFonts w:eastAsia="宋体"/>
          <w:lang w:eastAsia="zh-CN"/>
        </w:rPr>
      </w:pPr>
      <w:r>
        <w:object w:dxaOrig="25920" w:dyaOrig="10141" w14:anchorId="5AC1264D">
          <v:shape id="_x0000_i1031" type="#_x0000_t75" style="width:283.6pt;height:111.45pt" o:ole="">
            <v:imagedata r:id="rId20" o:title=""/>
          </v:shape>
          <o:OLEObject Type="Embed" ProgID="Visio.Drawing.15" ShapeID="_x0000_i1031" DrawAspect="Content" ObjectID="_1784709727" r:id="rId21"/>
        </w:object>
      </w:r>
    </w:p>
    <w:p w14:paraId="3845C29E" w14:textId="2C0CDED7" w:rsidR="004A1A4A" w:rsidRDefault="004A1A4A" w:rsidP="004A1A4A">
      <w:pPr>
        <w:pStyle w:val="a0"/>
        <w:spacing w:before="240" w:after="100"/>
      </w:pPr>
      <w:r>
        <w:object w:dxaOrig="20671" w:dyaOrig="3488" w14:anchorId="3EE74166">
          <v:shape id="_x0000_i1032" type="#_x0000_t75" style="width:481.45pt;height:82pt" o:ole="">
            <v:imagedata r:id="rId22" o:title=""/>
          </v:shape>
          <o:OLEObject Type="Embed" ProgID="Visio.Drawing.15" ShapeID="_x0000_i1032" DrawAspect="Content" ObjectID="_1784709728" r:id="rId23"/>
        </w:object>
      </w:r>
    </w:p>
    <w:p w14:paraId="04CDA644" w14:textId="14924AB3" w:rsidR="004A1A4A" w:rsidRDefault="004A1A4A" w:rsidP="004A1A4A">
      <w:pPr>
        <w:pStyle w:val="a0"/>
        <w:spacing w:before="240" w:after="100"/>
        <w:jc w:val="center"/>
        <w:rPr>
          <w:rFonts w:eastAsia="宋体"/>
          <w:lang w:eastAsia="zh-CN"/>
        </w:rPr>
      </w:pPr>
      <w:r>
        <w:rPr>
          <w:rFonts w:eastAsia="宋体" w:hint="eastAsia"/>
          <w:lang w:eastAsia="zh-CN"/>
        </w:rPr>
        <w:t>F</w:t>
      </w:r>
      <w:r>
        <w:rPr>
          <w:rFonts w:eastAsia="宋体"/>
          <w:lang w:eastAsia="zh-CN"/>
        </w:rPr>
        <w:t>igure 5 New CP insertion mechanism</w:t>
      </w:r>
    </w:p>
    <w:p w14:paraId="4B486A73" w14:textId="6F119751" w:rsidR="00623BBA" w:rsidRPr="00623BBA" w:rsidRDefault="00623BBA">
      <w:pPr>
        <w:pStyle w:val="a0"/>
        <w:spacing w:before="240" w:after="100"/>
        <w:rPr>
          <w:rFonts w:eastAsia="宋体"/>
          <w:lang w:eastAsia="zh-CN"/>
        </w:rPr>
      </w:pPr>
      <w:r>
        <w:rPr>
          <w:rFonts w:eastAsia="宋体" w:hint="eastAsia"/>
          <w:lang w:eastAsia="zh-CN"/>
        </w:rPr>
        <w:t>F</w:t>
      </w:r>
      <w:r>
        <w:rPr>
          <w:rFonts w:eastAsia="宋体"/>
          <w:lang w:eastAsia="zh-CN"/>
        </w:rPr>
        <w:t xml:space="preserve">or Alt 2, </w:t>
      </w:r>
      <w:r w:rsidR="008F1BCC">
        <w:rPr>
          <w:rFonts w:eastAsia="宋体" w:hint="eastAsia"/>
          <w:lang w:eastAsia="zh-CN"/>
        </w:rPr>
        <w:t xml:space="preserve">whether </w:t>
      </w:r>
      <w:r>
        <w:rPr>
          <w:rFonts w:eastAsia="宋体"/>
          <w:lang w:eastAsia="zh-CN"/>
        </w:rPr>
        <w:t>orthogonality</w:t>
      </w:r>
      <w:r w:rsidR="008F1BCC">
        <w:rPr>
          <w:rFonts w:eastAsia="宋体" w:hint="eastAsia"/>
          <w:lang w:eastAsia="zh-CN"/>
        </w:rPr>
        <w:t xml:space="preserve"> among subcarriers can be </w:t>
      </w:r>
      <w:r w:rsidR="008F1BCC">
        <w:rPr>
          <w:rFonts w:eastAsia="宋体"/>
          <w:lang w:eastAsia="zh-CN"/>
        </w:rPr>
        <w:t>guaranteed</w:t>
      </w:r>
      <w:r w:rsidR="008F1BCC">
        <w:rPr>
          <w:rFonts w:eastAsia="宋体" w:hint="eastAsia"/>
          <w:lang w:eastAsia="zh-CN"/>
        </w:rPr>
        <w:t>, the effect on system performance can be studied. I</w:t>
      </w:r>
      <w:r w:rsidR="009D1473">
        <w:rPr>
          <w:rFonts w:eastAsia="宋体"/>
          <w:lang w:eastAsia="zh-CN"/>
        </w:rPr>
        <w:t>n our views, w</w:t>
      </w:r>
      <w:r w:rsidRPr="00623BBA">
        <w:rPr>
          <w:rFonts w:eastAsia="宋体"/>
          <w:lang w:eastAsia="zh-CN"/>
        </w:rPr>
        <w:t>hether orthogonality is needed or not is dependent on coexistence study in RAN4, i.e., whether reader can transmit R2D and NR simultaneously, or whether there is coexistence issue if they are not orthogonal.</w:t>
      </w:r>
    </w:p>
    <w:p w14:paraId="57135C92" w14:textId="59D1BF3D" w:rsidR="0030219F" w:rsidRPr="00597B46" w:rsidRDefault="00E94A4D" w:rsidP="007308C4">
      <w:pPr>
        <w:pStyle w:val="a0"/>
        <w:spacing w:before="240" w:after="0"/>
        <w:rPr>
          <w:rFonts w:eastAsia="宋体"/>
          <w:lang w:eastAsia="zh-CN"/>
        </w:rPr>
      </w:pPr>
      <w:r w:rsidRPr="007308C4">
        <w:rPr>
          <w:rFonts w:eastAsia="宋体"/>
          <w:b/>
          <w:lang w:eastAsia="zh-CN"/>
        </w:rPr>
        <w:t xml:space="preserve">Proposal 3: </w:t>
      </w:r>
      <w:r w:rsidR="00597B46" w:rsidRPr="00597B46">
        <w:rPr>
          <w:rFonts w:eastAsia="宋体"/>
          <w:b/>
          <w:lang w:eastAsia="zh-CN"/>
        </w:rPr>
        <w:t xml:space="preserve">For </w:t>
      </w:r>
      <w:r w:rsidR="00A44392" w:rsidRPr="007308C4">
        <w:rPr>
          <w:rFonts w:eastAsia="宋体"/>
          <w:b/>
          <w:lang w:eastAsia="zh-CN"/>
        </w:rPr>
        <w:t>Method type 2</w:t>
      </w:r>
      <w:r w:rsidR="00597B46">
        <w:rPr>
          <w:rFonts w:eastAsia="宋体"/>
          <w:b/>
          <w:lang w:eastAsia="zh-CN"/>
        </w:rPr>
        <w:t xml:space="preserve">, following could </w:t>
      </w:r>
      <w:r w:rsidR="0057104C">
        <w:rPr>
          <w:rFonts w:eastAsia="宋体"/>
          <w:b/>
          <w:lang w:eastAsia="zh-CN"/>
        </w:rPr>
        <w:t xml:space="preserve">also </w:t>
      </w:r>
      <w:r w:rsidR="00597B46">
        <w:rPr>
          <w:rFonts w:eastAsia="宋体"/>
          <w:b/>
          <w:lang w:eastAsia="zh-CN"/>
        </w:rPr>
        <w:t>be studied.</w:t>
      </w:r>
    </w:p>
    <w:p w14:paraId="1CD34321" w14:textId="6D9388C2" w:rsidR="0030219F" w:rsidRPr="007308C4" w:rsidRDefault="00A44392" w:rsidP="007308C4">
      <w:pPr>
        <w:pStyle w:val="a0"/>
        <w:numPr>
          <w:ilvl w:val="0"/>
          <w:numId w:val="59"/>
        </w:numPr>
        <w:spacing w:after="0"/>
        <w:rPr>
          <w:rFonts w:eastAsia="宋体"/>
          <w:b/>
          <w:lang w:eastAsia="zh-CN"/>
        </w:rPr>
      </w:pPr>
      <w:r w:rsidRPr="007308C4">
        <w:rPr>
          <w:rFonts w:eastAsia="宋体"/>
          <w:b/>
          <w:lang w:eastAsia="zh-CN"/>
        </w:rPr>
        <w:t xml:space="preserve">Ensure the duration of the first </w:t>
      </w:r>
      <w:r w:rsidR="00190006">
        <w:rPr>
          <w:rFonts w:eastAsia="宋体"/>
          <w:b/>
          <w:lang w:eastAsia="zh-CN"/>
        </w:rPr>
        <w:t xml:space="preserve">OOK </w:t>
      </w:r>
      <w:r w:rsidRPr="007308C4">
        <w:rPr>
          <w:rFonts w:eastAsia="宋体"/>
          <w:b/>
          <w:lang w:eastAsia="zh-CN"/>
        </w:rPr>
        <w:t xml:space="preserve">chip (including CP) same as the remaining </w:t>
      </w:r>
      <w:r w:rsidR="00190006">
        <w:rPr>
          <w:rFonts w:eastAsia="宋体"/>
          <w:b/>
          <w:lang w:eastAsia="zh-CN"/>
        </w:rPr>
        <w:t xml:space="preserve">OOK </w:t>
      </w:r>
      <w:r w:rsidRPr="007308C4">
        <w:rPr>
          <w:rFonts w:eastAsia="宋体"/>
          <w:b/>
          <w:lang w:eastAsia="zh-CN"/>
        </w:rPr>
        <w:t xml:space="preserve">chips within </w:t>
      </w:r>
      <w:r w:rsidR="00521F4F">
        <w:rPr>
          <w:rFonts w:eastAsia="宋体"/>
          <w:b/>
          <w:lang w:eastAsia="zh-CN"/>
        </w:rPr>
        <w:t>the same OFDM</w:t>
      </w:r>
      <w:r w:rsidRPr="007308C4">
        <w:rPr>
          <w:rFonts w:eastAsia="宋体"/>
          <w:b/>
          <w:lang w:eastAsia="zh-CN"/>
        </w:rPr>
        <w:t xml:space="preserve"> symbol.</w:t>
      </w:r>
    </w:p>
    <w:p w14:paraId="6FC306A7" w14:textId="77777777" w:rsidR="0030219F" w:rsidRPr="007308C4" w:rsidRDefault="00A44392" w:rsidP="007308C4">
      <w:pPr>
        <w:pStyle w:val="a0"/>
        <w:numPr>
          <w:ilvl w:val="0"/>
          <w:numId w:val="61"/>
        </w:numPr>
        <w:spacing w:after="0"/>
        <w:rPr>
          <w:rFonts w:eastAsia="宋体"/>
          <w:b/>
          <w:lang w:eastAsia="zh-CN"/>
        </w:rPr>
      </w:pPr>
      <w:r w:rsidRPr="007308C4">
        <w:rPr>
          <w:rFonts w:eastAsia="宋体"/>
          <w:b/>
          <w:lang w:eastAsia="zh-CN"/>
        </w:rPr>
        <w:lastRenderedPageBreak/>
        <w:t xml:space="preserve">(CL1 + length of CP) </w:t>
      </w:r>
      <w:r w:rsidRPr="007308C4">
        <w:rPr>
          <w:rFonts w:eastAsia="宋体" w:hint="eastAsia"/>
          <w:b/>
          <w:lang w:eastAsia="zh-CN"/>
        </w:rPr>
        <w:t>≈</w:t>
      </w:r>
      <w:r w:rsidRPr="007308C4">
        <w:rPr>
          <w:rFonts w:eastAsia="宋体"/>
          <w:b/>
          <w:lang w:eastAsia="zh-CN"/>
        </w:rPr>
        <w:t xml:space="preserve"> CL2</w:t>
      </w:r>
    </w:p>
    <w:p w14:paraId="27E32151" w14:textId="20CACF24" w:rsidR="0030219F" w:rsidRPr="007308C4" w:rsidRDefault="00A44392" w:rsidP="007308C4">
      <w:pPr>
        <w:pStyle w:val="a0"/>
        <w:numPr>
          <w:ilvl w:val="1"/>
          <w:numId w:val="62"/>
        </w:numPr>
        <w:spacing w:after="0"/>
        <w:rPr>
          <w:rFonts w:eastAsia="宋体"/>
          <w:b/>
          <w:lang w:eastAsia="zh-CN"/>
        </w:rPr>
      </w:pPr>
      <w:r w:rsidRPr="007308C4">
        <w:rPr>
          <w:rFonts w:eastAsia="宋体"/>
          <w:b/>
          <w:lang w:eastAsia="zh-CN"/>
        </w:rPr>
        <w:t>CL1: the length of first OOK chip in one OFDM symbol</w:t>
      </w:r>
    </w:p>
    <w:p w14:paraId="4F81E296" w14:textId="1DFE132F" w:rsidR="0030219F" w:rsidRPr="007308C4" w:rsidRDefault="00A44392" w:rsidP="007308C4">
      <w:pPr>
        <w:pStyle w:val="a0"/>
        <w:numPr>
          <w:ilvl w:val="1"/>
          <w:numId w:val="62"/>
        </w:numPr>
        <w:spacing w:after="0"/>
        <w:rPr>
          <w:rFonts w:eastAsia="宋体"/>
          <w:b/>
          <w:lang w:eastAsia="zh-CN"/>
        </w:rPr>
      </w:pPr>
      <w:r w:rsidRPr="007308C4">
        <w:rPr>
          <w:rFonts w:eastAsia="宋体"/>
          <w:b/>
          <w:lang w:eastAsia="zh-CN"/>
        </w:rPr>
        <w:t xml:space="preserve">CL2: the length of other </w:t>
      </w:r>
      <w:r w:rsidR="001D2E95">
        <w:rPr>
          <w:rFonts w:eastAsia="宋体"/>
          <w:b/>
          <w:lang w:eastAsia="zh-CN"/>
        </w:rPr>
        <w:t xml:space="preserve">OOK </w:t>
      </w:r>
      <w:r w:rsidRPr="007308C4">
        <w:rPr>
          <w:rFonts w:eastAsia="宋体"/>
          <w:b/>
          <w:lang w:eastAsia="zh-CN"/>
        </w:rPr>
        <w:t>chips except the first one within an OFDM symbol</w:t>
      </w:r>
    </w:p>
    <w:p w14:paraId="0DD31960" w14:textId="768135FD" w:rsidR="005A53F5" w:rsidRDefault="005A53F5" w:rsidP="007D2B3F">
      <w:pPr>
        <w:pStyle w:val="a0"/>
        <w:rPr>
          <w:rFonts w:eastAsiaTheme="minorEastAsia"/>
          <w:lang w:eastAsia="zh-CN"/>
        </w:rPr>
      </w:pPr>
    </w:p>
    <w:p w14:paraId="463DB580" w14:textId="2DD7B2E3" w:rsidR="00E30B85" w:rsidRDefault="00E30B85" w:rsidP="00C23E33">
      <w:pPr>
        <w:pStyle w:val="20"/>
      </w:pPr>
      <w:r w:rsidRPr="0000549E">
        <w:rPr>
          <w:rFonts w:hint="eastAsia"/>
          <w:color w:val="000000"/>
        </w:rPr>
        <w:t xml:space="preserve">1.2 </w:t>
      </w:r>
      <w:r w:rsidRPr="0000549E">
        <w:rPr>
          <w:color w:val="000000"/>
        </w:rPr>
        <w:t>M</w:t>
      </w:r>
      <w:r w:rsidRPr="0000549E">
        <w:rPr>
          <w:rFonts w:hint="eastAsia"/>
          <w:color w:val="000000"/>
        </w:rPr>
        <w:t>odulation and channel coding</w:t>
      </w:r>
    </w:p>
    <w:p w14:paraId="7C1B80DA" w14:textId="77777777" w:rsidR="004D562D" w:rsidRDefault="004D562D" w:rsidP="004D562D">
      <w:pPr>
        <w:pStyle w:val="a0"/>
        <w:rPr>
          <w:rFonts w:eastAsiaTheme="minorEastAsia"/>
          <w:lang w:eastAsia="zh-CN"/>
        </w:rPr>
      </w:pPr>
      <w:r>
        <w:rPr>
          <w:rFonts w:eastAsiaTheme="minorEastAsia" w:hint="eastAsia"/>
          <w:lang w:eastAsia="zh-CN"/>
        </w:rPr>
        <w:t>A</w:t>
      </w:r>
      <w:r>
        <w:rPr>
          <w:rFonts w:eastAsiaTheme="minorEastAsia"/>
          <w:lang w:eastAsia="zh-CN"/>
        </w:rPr>
        <w:t>-I</w:t>
      </w:r>
      <w:r>
        <w:rPr>
          <w:rFonts w:eastAsiaTheme="minorEastAsia" w:hint="eastAsia"/>
          <w:lang w:eastAsia="zh-CN"/>
        </w:rPr>
        <w:t>oT</w:t>
      </w:r>
      <w:r>
        <w:rPr>
          <w:rFonts w:eastAsiaTheme="minorEastAsia"/>
          <w:lang w:eastAsia="zh-CN"/>
        </w:rPr>
        <w:t xml:space="preserve"> device has</w:t>
      </w:r>
      <w:r w:rsidRPr="00D44B26">
        <w:rPr>
          <w:rFonts w:eastAsiaTheme="minorEastAsia"/>
          <w:lang w:eastAsia="zh-CN"/>
        </w:rPr>
        <w:t xml:space="preserve"> a minimalistic RF and baseband structure</w:t>
      </w:r>
      <w:r>
        <w:rPr>
          <w:rFonts w:eastAsiaTheme="minorEastAsia"/>
          <w:lang w:eastAsia="zh-CN"/>
        </w:rPr>
        <w:t xml:space="preserve">, </w:t>
      </w:r>
      <w:r w:rsidRPr="00D44B26">
        <w:rPr>
          <w:rFonts w:eastAsiaTheme="minorEastAsia"/>
          <w:lang w:eastAsia="zh-CN"/>
        </w:rPr>
        <w:t xml:space="preserve">while also requiring data transmission in an ultra-low power </w:t>
      </w:r>
      <w:r w:rsidRPr="00720830">
        <w:rPr>
          <w:rFonts w:eastAsiaTheme="minorEastAsia"/>
          <w:lang w:eastAsia="zh-CN"/>
        </w:rPr>
        <w:t xml:space="preserve">consumption </w:t>
      </w:r>
      <w:r w:rsidRPr="00D44B26">
        <w:rPr>
          <w:rFonts w:eastAsiaTheme="minorEastAsia"/>
          <w:lang w:eastAsia="zh-CN"/>
        </w:rPr>
        <w:t>manner</w:t>
      </w:r>
      <w:r>
        <w:rPr>
          <w:rFonts w:eastAsiaTheme="minorEastAsia"/>
          <w:lang w:eastAsia="zh-CN"/>
        </w:rPr>
        <w:t>.</w:t>
      </w:r>
      <w:r w:rsidRPr="00E41217">
        <w:rPr>
          <w:rFonts w:eastAsiaTheme="minorEastAsia"/>
          <w:lang w:eastAsia="zh-CN"/>
        </w:rPr>
        <w:t xml:space="preserve"> </w:t>
      </w:r>
      <w:r w:rsidRPr="00D44B26">
        <w:rPr>
          <w:rFonts w:eastAsiaTheme="minorEastAsia"/>
          <w:lang w:eastAsia="zh-CN"/>
        </w:rPr>
        <w:t xml:space="preserve">As a result, the modulation and coding schemes available for </w:t>
      </w:r>
      <w:r>
        <w:rPr>
          <w:rFonts w:eastAsiaTheme="minorEastAsia" w:hint="eastAsia"/>
          <w:lang w:eastAsia="zh-CN"/>
        </w:rPr>
        <w:t>A</w:t>
      </w:r>
      <w:r>
        <w:rPr>
          <w:rFonts w:eastAsiaTheme="minorEastAsia"/>
          <w:lang w:eastAsia="zh-CN"/>
        </w:rPr>
        <w:t>-I</w:t>
      </w:r>
      <w:r>
        <w:rPr>
          <w:rFonts w:eastAsiaTheme="minorEastAsia" w:hint="eastAsia"/>
          <w:lang w:eastAsia="zh-CN"/>
        </w:rPr>
        <w:t>oT</w:t>
      </w:r>
      <w:r>
        <w:rPr>
          <w:rFonts w:eastAsiaTheme="minorEastAsia"/>
          <w:lang w:eastAsia="zh-CN"/>
        </w:rPr>
        <w:t xml:space="preserve"> device</w:t>
      </w:r>
      <w:r w:rsidRPr="00D44B26">
        <w:rPr>
          <w:rFonts w:eastAsiaTheme="minorEastAsia"/>
          <w:lang w:eastAsia="zh-CN"/>
        </w:rPr>
        <w:t xml:space="preserve"> </w:t>
      </w:r>
      <w:r>
        <w:rPr>
          <w:rFonts w:eastAsiaTheme="minorEastAsia"/>
          <w:lang w:eastAsia="zh-CN"/>
        </w:rPr>
        <w:t>is</w:t>
      </w:r>
      <w:r w:rsidRPr="00D44B26">
        <w:rPr>
          <w:rFonts w:eastAsiaTheme="minorEastAsia"/>
          <w:lang w:eastAsia="zh-CN"/>
        </w:rPr>
        <w:t xml:space="preserve"> subject to strong constraints and limitations.</w:t>
      </w:r>
      <w:r w:rsidRPr="00E41217">
        <w:rPr>
          <w:rFonts w:eastAsiaTheme="minorEastAsia"/>
          <w:lang w:eastAsia="zh-CN"/>
        </w:rPr>
        <w:t xml:space="preserve"> </w:t>
      </w:r>
      <w:r w:rsidRPr="00D44B26">
        <w:rPr>
          <w:rFonts w:eastAsiaTheme="minorEastAsia"/>
          <w:lang w:eastAsia="zh-CN"/>
        </w:rPr>
        <w:t>Specifically, the minimalistic RF and baseband structure make it difficult for</w:t>
      </w:r>
      <w:r>
        <w:rPr>
          <w:rFonts w:eastAsiaTheme="minorEastAsia"/>
          <w:lang w:eastAsia="zh-CN"/>
        </w:rPr>
        <w:t xml:space="preserve"> </w:t>
      </w:r>
      <w:r>
        <w:rPr>
          <w:rFonts w:eastAsiaTheme="minorEastAsia" w:hint="eastAsia"/>
          <w:lang w:eastAsia="zh-CN"/>
        </w:rPr>
        <w:t>A</w:t>
      </w:r>
      <w:r>
        <w:rPr>
          <w:rFonts w:eastAsiaTheme="minorEastAsia"/>
          <w:lang w:eastAsia="zh-CN"/>
        </w:rPr>
        <w:t>-I</w:t>
      </w:r>
      <w:r>
        <w:rPr>
          <w:rFonts w:eastAsiaTheme="minorEastAsia" w:hint="eastAsia"/>
          <w:lang w:eastAsia="zh-CN"/>
        </w:rPr>
        <w:t>oT</w:t>
      </w:r>
      <w:r>
        <w:rPr>
          <w:rFonts w:eastAsiaTheme="minorEastAsia"/>
          <w:lang w:eastAsia="zh-CN"/>
        </w:rPr>
        <w:t xml:space="preserve"> device </w:t>
      </w:r>
      <w:r w:rsidRPr="00720830">
        <w:rPr>
          <w:rFonts w:eastAsiaTheme="minorEastAsia"/>
          <w:lang w:eastAsia="zh-CN"/>
        </w:rPr>
        <w:t>to achieve phase and amplitude modulation and demodulation simultaneously,</w:t>
      </w:r>
      <w:r>
        <w:rPr>
          <w:rFonts w:eastAsiaTheme="minorEastAsia"/>
          <w:lang w:eastAsia="zh-CN"/>
        </w:rPr>
        <w:t xml:space="preserve"> </w:t>
      </w:r>
      <w:r w:rsidRPr="00D44B26">
        <w:rPr>
          <w:rFonts w:eastAsiaTheme="minorEastAsia"/>
          <w:lang w:eastAsia="zh-CN"/>
        </w:rPr>
        <w:t>hence making QPSK and QAM modulation difficult to support.</w:t>
      </w:r>
    </w:p>
    <w:p w14:paraId="462B2A59" w14:textId="77777777" w:rsidR="004D562D" w:rsidRDefault="004D562D" w:rsidP="004D562D">
      <w:pPr>
        <w:pStyle w:val="a0"/>
        <w:rPr>
          <w:rFonts w:eastAsiaTheme="minorEastAsia"/>
          <w:lang w:eastAsia="zh-CN"/>
        </w:rPr>
      </w:pPr>
      <w:r w:rsidRPr="008E16A5">
        <w:rPr>
          <w:rFonts w:eastAsiaTheme="minorEastAsia"/>
          <w:lang w:eastAsia="zh-CN"/>
        </w:rPr>
        <w:t>OOK</w:t>
      </w:r>
      <w:r>
        <w:rPr>
          <w:rFonts w:eastAsiaTheme="minorEastAsia"/>
          <w:lang w:eastAsia="zh-CN"/>
        </w:rPr>
        <w:t xml:space="preserve"> </w:t>
      </w:r>
      <w:r>
        <w:rPr>
          <w:rFonts w:eastAsiaTheme="minorEastAsia" w:hint="eastAsia"/>
          <w:lang w:eastAsia="zh-CN"/>
        </w:rPr>
        <w:t>(</w:t>
      </w:r>
      <w:r w:rsidRPr="008E16A5">
        <w:rPr>
          <w:rFonts w:eastAsiaTheme="minorEastAsia"/>
          <w:lang w:eastAsia="zh-CN"/>
        </w:rPr>
        <w:t>On-Off Keying</w:t>
      </w:r>
      <w:r>
        <w:rPr>
          <w:rFonts w:eastAsiaTheme="minorEastAsia"/>
          <w:lang w:eastAsia="zh-CN"/>
        </w:rPr>
        <w:t xml:space="preserve">) </w:t>
      </w:r>
      <w:r w:rsidRPr="008E16A5">
        <w:rPr>
          <w:rFonts w:eastAsiaTheme="minorEastAsia"/>
          <w:lang w:eastAsia="zh-CN"/>
        </w:rPr>
        <w:t>modulation technology can be combined with backscatter or low-power active transmission technology</w:t>
      </w:r>
      <w:r>
        <w:rPr>
          <w:rFonts w:eastAsiaTheme="minorEastAsia"/>
          <w:lang w:eastAsia="zh-CN"/>
        </w:rPr>
        <w:t xml:space="preserve"> to achieve </w:t>
      </w:r>
      <w:r w:rsidRPr="00720830">
        <w:rPr>
          <w:rFonts w:eastAsiaTheme="minorEastAsia"/>
          <w:lang w:eastAsia="zh-CN"/>
        </w:rPr>
        <w:t>modulation</w:t>
      </w:r>
      <w:r>
        <w:rPr>
          <w:rFonts w:eastAsiaTheme="minorEastAsia"/>
          <w:lang w:eastAsia="zh-CN"/>
        </w:rPr>
        <w:t xml:space="preserve"> </w:t>
      </w:r>
      <w:r w:rsidRPr="00720830">
        <w:rPr>
          <w:rFonts w:eastAsiaTheme="minorEastAsia"/>
          <w:lang w:eastAsia="zh-CN"/>
        </w:rPr>
        <w:t>with an extremely simple hardware structure</w:t>
      </w:r>
      <w:r>
        <w:rPr>
          <w:rFonts w:eastAsiaTheme="minorEastAsia"/>
          <w:lang w:eastAsia="zh-CN"/>
        </w:rPr>
        <w:t>.</w:t>
      </w:r>
      <w:r w:rsidRPr="00873D84">
        <w:rPr>
          <w:rFonts w:eastAsiaTheme="minorEastAsia" w:hint="eastAsia"/>
          <w:lang w:eastAsia="zh-CN"/>
        </w:rPr>
        <w:t xml:space="preserve"> </w:t>
      </w:r>
      <w:r>
        <w:rPr>
          <w:rFonts w:eastAsiaTheme="minorEastAsia" w:hint="eastAsia"/>
          <w:lang w:eastAsia="zh-CN"/>
        </w:rPr>
        <w:t>A</w:t>
      </w:r>
      <w:r>
        <w:rPr>
          <w:rFonts w:eastAsiaTheme="minorEastAsia"/>
          <w:lang w:eastAsia="zh-CN"/>
        </w:rPr>
        <w:t>-I</w:t>
      </w:r>
      <w:r>
        <w:rPr>
          <w:rFonts w:eastAsiaTheme="minorEastAsia" w:hint="eastAsia"/>
          <w:lang w:eastAsia="zh-CN"/>
        </w:rPr>
        <w:t>oT</w:t>
      </w:r>
      <w:r>
        <w:rPr>
          <w:rFonts w:eastAsiaTheme="minorEastAsia"/>
          <w:lang w:eastAsia="zh-CN"/>
        </w:rPr>
        <w:t xml:space="preserve"> device</w:t>
      </w:r>
      <w:r w:rsidRPr="00873D84">
        <w:rPr>
          <w:rFonts w:eastAsiaTheme="minorEastAsia"/>
          <w:lang w:eastAsia="zh-CN"/>
        </w:rPr>
        <w:t xml:space="preserve"> only need to have the ability to adjust their circuit impedance on the hardware to achieve signal modulation and transmission.</w:t>
      </w:r>
      <w:r>
        <w:rPr>
          <w:rFonts w:eastAsiaTheme="minorEastAsia"/>
          <w:lang w:eastAsia="zh-CN"/>
        </w:rPr>
        <w:t xml:space="preserve"> </w:t>
      </w:r>
      <w:r w:rsidRPr="008E16A5">
        <w:rPr>
          <w:rFonts w:eastAsiaTheme="minorEastAsia"/>
          <w:lang w:eastAsia="zh-CN"/>
        </w:rPr>
        <w:t>On the other hand, simple ASK, FSK, or PSK</w:t>
      </w:r>
      <w:r>
        <w:rPr>
          <w:rFonts w:eastAsiaTheme="minorEastAsia"/>
          <w:lang w:eastAsia="zh-CN"/>
        </w:rPr>
        <w:t xml:space="preserve"> modulation </w:t>
      </w:r>
      <w:r w:rsidRPr="008E16A5">
        <w:rPr>
          <w:rFonts w:eastAsiaTheme="minorEastAsia"/>
          <w:lang w:eastAsia="zh-CN"/>
        </w:rPr>
        <w:t>technology</w:t>
      </w:r>
      <w:r>
        <w:rPr>
          <w:rFonts w:eastAsiaTheme="minorEastAsia"/>
          <w:lang w:eastAsia="zh-CN"/>
        </w:rPr>
        <w:t xml:space="preserve"> </w:t>
      </w:r>
      <w:r w:rsidRPr="00720830">
        <w:rPr>
          <w:rFonts w:eastAsiaTheme="minorEastAsia"/>
          <w:lang w:eastAsia="zh-CN"/>
        </w:rPr>
        <w:t xml:space="preserve">also enable the </w:t>
      </w:r>
      <w:r>
        <w:rPr>
          <w:rFonts w:eastAsiaTheme="minorEastAsia"/>
          <w:lang w:eastAsia="zh-CN"/>
        </w:rPr>
        <w:t xml:space="preserve">modulation and </w:t>
      </w:r>
      <w:r w:rsidRPr="00720830">
        <w:rPr>
          <w:rFonts w:eastAsiaTheme="minorEastAsia"/>
          <w:lang w:eastAsia="zh-CN"/>
        </w:rPr>
        <w:t>demodulation of signals to be achieved through a simple hardware structure.</w:t>
      </w:r>
      <w:r w:rsidRPr="00740EE2">
        <w:rPr>
          <w:rFonts w:eastAsiaTheme="minorEastAsia" w:hint="eastAsia"/>
          <w:lang w:eastAsia="zh-CN"/>
        </w:rPr>
        <w:t xml:space="preserve"> </w:t>
      </w:r>
      <w:r w:rsidRPr="008E16A5">
        <w:rPr>
          <w:rFonts w:eastAsiaTheme="minorEastAsia" w:hint="eastAsia"/>
          <w:lang w:eastAsia="zh-CN"/>
        </w:rPr>
        <w:t>For example, ASK</w:t>
      </w:r>
      <w:r>
        <w:rPr>
          <w:rFonts w:eastAsiaTheme="minorEastAsia"/>
          <w:lang w:eastAsia="zh-CN"/>
        </w:rPr>
        <w:t xml:space="preserve"> (including OOK)</w:t>
      </w:r>
      <w:r w:rsidRPr="008E16A5">
        <w:rPr>
          <w:rFonts w:eastAsiaTheme="minorEastAsia" w:hint="eastAsia"/>
          <w:lang w:eastAsia="zh-CN"/>
        </w:rPr>
        <w:t xml:space="preserve"> signal demodulation can be </w:t>
      </w:r>
      <w:r w:rsidRPr="00720830">
        <w:rPr>
          <w:rFonts w:eastAsiaTheme="minorEastAsia"/>
          <w:lang w:eastAsia="zh-CN"/>
        </w:rPr>
        <w:t>achieved through a comparator,</w:t>
      </w:r>
      <w:r>
        <w:rPr>
          <w:rFonts w:eastAsiaTheme="minorEastAsia"/>
          <w:lang w:eastAsia="zh-CN"/>
        </w:rPr>
        <w:t xml:space="preserve"> </w:t>
      </w:r>
      <w:r w:rsidRPr="00720830">
        <w:rPr>
          <w:rFonts w:eastAsiaTheme="minorEastAsia"/>
          <w:lang w:eastAsia="zh-CN"/>
        </w:rPr>
        <w:t>which avoids complex baseband signal processing and greatly reduces terminal power consumption.</w:t>
      </w:r>
    </w:p>
    <w:p w14:paraId="3C605D18" w14:textId="6001B92E" w:rsidR="00DC3613" w:rsidRDefault="00BE3C4E" w:rsidP="007D2B3F">
      <w:pPr>
        <w:pStyle w:val="a0"/>
        <w:rPr>
          <w:rFonts w:eastAsiaTheme="minorEastAsia"/>
          <w:lang w:eastAsia="zh-CN"/>
        </w:rPr>
      </w:pPr>
      <w:r>
        <w:rPr>
          <w:rFonts w:eastAsiaTheme="minorEastAsia" w:hint="eastAsia"/>
          <w:lang w:eastAsia="zh-CN"/>
        </w:rPr>
        <w:t>F</w:t>
      </w:r>
      <w:r>
        <w:rPr>
          <w:rFonts w:eastAsiaTheme="minorEastAsia"/>
          <w:lang w:eastAsia="zh-CN"/>
        </w:rPr>
        <w:t>ollowing agreement was reached in RAN1#116.</w:t>
      </w:r>
    </w:p>
    <w:tbl>
      <w:tblPr>
        <w:tblStyle w:val="aa"/>
        <w:tblW w:w="0" w:type="auto"/>
        <w:tblLook w:val="04A0" w:firstRow="1" w:lastRow="0" w:firstColumn="1" w:lastColumn="0" w:noHBand="0" w:noVBand="1"/>
      </w:tblPr>
      <w:tblGrid>
        <w:gridCol w:w="9770"/>
      </w:tblGrid>
      <w:tr w:rsidR="00BE3C4E" w14:paraId="7A59A34E" w14:textId="77777777" w:rsidTr="00BE3C4E">
        <w:tc>
          <w:tcPr>
            <w:tcW w:w="9770" w:type="dxa"/>
          </w:tcPr>
          <w:p w14:paraId="5BDAD4E1" w14:textId="77777777" w:rsidR="00BE3C4E" w:rsidRPr="00A27FA9" w:rsidRDefault="00BE3C4E" w:rsidP="00BE3C4E">
            <w:pPr>
              <w:jc w:val="both"/>
              <w:rPr>
                <w:bCs/>
                <w:lang w:eastAsia="x-none"/>
              </w:rPr>
            </w:pPr>
            <w:r w:rsidRPr="00A27FA9">
              <w:rPr>
                <w:bCs/>
                <w:highlight w:val="green"/>
                <w:lang w:eastAsia="x-none"/>
              </w:rPr>
              <w:t>Agreement</w:t>
            </w:r>
          </w:p>
          <w:p w14:paraId="7525AB27" w14:textId="77777777" w:rsidR="00BE3C4E" w:rsidRPr="00A27FA9" w:rsidRDefault="00BE3C4E" w:rsidP="00BE3C4E">
            <w:pPr>
              <w:jc w:val="both"/>
              <w:rPr>
                <w:bCs/>
                <w:lang w:eastAsia="x-none"/>
              </w:rPr>
            </w:pPr>
            <w:r w:rsidRPr="00A27FA9">
              <w:rPr>
                <w:bCs/>
                <w:lang w:eastAsia="x-none"/>
              </w:rPr>
              <w:t>A-IoT DL study includes OOK from DL transmitter’s perspective.</w:t>
            </w:r>
          </w:p>
          <w:p w14:paraId="4123FB31" w14:textId="77777777" w:rsidR="00BE3C4E" w:rsidRPr="00A27FA9" w:rsidRDefault="00BE3C4E" w:rsidP="00BE3C4E">
            <w:pPr>
              <w:numPr>
                <w:ilvl w:val="0"/>
                <w:numId w:val="43"/>
              </w:numPr>
              <w:jc w:val="both"/>
              <w:rPr>
                <w:bCs/>
                <w:lang w:eastAsia="x-none"/>
              </w:rPr>
            </w:pPr>
            <w:r w:rsidRPr="00A27FA9">
              <w:rPr>
                <w:bCs/>
                <w:lang w:eastAsia="x-none"/>
              </w:rPr>
              <w:t xml:space="preserve">For an OFDM waveform, assume OOK-1 for single-chip per OFDM symbol transmission, and OOK-4 for </w:t>
            </w:r>
            <w:r w:rsidRPr="00A27FA9">
              <w:rPr>
                <w:bCs/>
                <w:i/>
                <w:iCs/>
                <w:lang w:eastAsia="x-none"/>
              </w:rPr>
              <w:t>M</w:t>
            </w:r>
            <w:r w:rsidRPr="00A27FA9">
              <w:rPr>
                <w:bCs/>
                <w:lang w:eastAsia="x-none"/>
              </w:rPr>
              <w:softHyphen/>
              <w:t>-chip per OFDM symbol transmission, starting from definitions in TR 38.869.</w:t>
            </w:r>
          </w:p>
          <w:p w14:paraId="1C6862BE" w14:textId="77777777" w:rsidR="00BE3C4E" w:rsidRPr="00A27FA9" w:rsidRDefault="00BE3C4E" w:rsidP="00BE3C4E">
            <w:pPr>
              <w:numPr>
                <w:ilvl w:val="1"/>
                <w:numId w:val="43"/>
              </w:numPr>
              <w:jc w:val="both"/>
              <w:rPr>
                <w:bCs/>
                <w:lang w:eastAsia="x-none"/>
              </w:rPr>
            </w:pPr>
            <w:r w:rsidRPr="00A27FA9">
              <w:rPr>
                <w:bCs/>
                <w:lang w:eastAsia="x-none"/>
              </w:rPr>
              <w:t xml:space="preserve">FFS value(s) of </w:t>
            </w:r>
            <w:r w:rsidRPr="00A27FA9">
              <w:rPr>
                <w:bCs/>
                <w:i/>
                <w:iCs/>
                <w:lang w:eastAsia="x-none"/>
              </w:rPr>
              <w:t>M</w:t>
            </w:r>
            <w:r w:rsidRPr="00A27FA9">
              <w:rPr>
                <w:bCs/>
                <w:lang w:eastAsia="x-none"/>
              </w:rPr>
              <w:t>.</w:t>
            </w:r>
          </w:p>
          <w:p w14:paraId="6BA0C1A0" w14:textId="77777777" w:rsidR="00BE3C4E" w:rsidRPr="00A27FA9" w:rsidRDefault="00BE3C4E" w:rsidP="00BE3C4E">
            <w:pPr>
              <w:numPr>
                <w:ilvl w:val="1"/>
                <w:numId w:val="42"/>
              </w:numPr>
              <w:jc w:val="both"/>
              <w:rPr>
                <w:bCs/>
                <w:lang w:eastAsia="x-none"/>
              </w:rPr>
            </w:pPr>
            <w:r w:rsidRPr="00A27FA9">
              <w:rPr>
                <w:bCs/>
                <w:lang w:eastAsia="x-none"/>
              </w:rPr>
              <w:t>FFS: Any changes needed from the definitions in TR 38.869.</w:t>
            </w:r>
          </w:p>
          <w:p w14:paraId="11311695" w14:textId="77777777" w:rsidR="00BE3C4E" w:rsidRPr="00A27FA9" w:rsidRDefault="00BE3C4E" w:rsidP="00BE3C4E">
            <w:pPr>
              <w:numPr>
                <w:ilvl w:val="1"/>
                <w:numId w:val="42"/>
              </w:numPr>
              <w:jc w:val="both"/>
              <w:rPr>
                <w:bCs/>
                <w:lang w:eastAsia="x-none"/>
              </w:rPr>
            </w:pPr>
            <w:r w:rsidRPr="00A27FA9">
              <w:rPr>
                <w:bCs/>
                <w:lang w:eastAsia="x-none"/>
              </w:rPr>
              <w:t>FFS: Exact definition of chip</w:t>
            </w:r>
          </w:p>
          <w:p w14:paraId="3DF1A527" w14:textId="702ED600" w:rsidR="00BE3C4E" w:rsidRPr="00BE3C4E" w:rsidRDefault="00BE3C4E" w:rsidP="007D2B3F">
            <w:pPr>
              <w:numPr>
                <w:ilvl w:val="0"/>
                <w:numId w:val="42"/>
              </w:numPr>
              <w:jc w:val="both"/>
              <w:rPr>
                <w:bCs/>
                <w:lang w:eastAsia="x-none"/>
              </w:rPr>
            </w:pPr>
            <w:r w:rsidRPr="00A27FA9">
              <w:rPr>
                <w:bCs/>
                <w:lang w:eastAsia="x-none"/>
              </w:rPr>
              <w:t>If other DL waveforms are included, further elaboration of the transmitter’s OOK generation would be needed.</w:t>
            </w:r>
          </w:p>
        </w:tc>
      </w:tr>
    </w:tbl>
    <w:p w14:paraId="3D29FFEA" w14:textId="3E0BB57A" w:rsidR="00BE3C4E" w:rsidRDefault="0032573D" w:rsidP="009B0DD7">
      <w:pPr>
        <w:pStyle w:val="a0"/>
        <w:spacing w:before="240"/>
        <w:rPr>
          <w:rFonts w:eastAsiaTheme="minorEastAsia"/>
          <w:lang w:eastAsia="zh-CN"/>
        </w:rPr>
      </w:pPr>
      <w:r>
        <w:rPr>
          <w:rFonts w:eastAsiaTheme="minorEastAsia" w:hint="eastAsia"/>
          <w:lang w:eastAsia="zh-CN"/>
        </w:rPr>
        <w:t>A</w:t>
      </w:r>
      <w:r>
        <w:rPr>
          <w:rFonts w:eastAsiaTheme="minorEastAsia"/>
          <w:lang w:eastAsia="zh-CN"/>
        </w:rPr>
        <w:t xml:space="preserve">s discussed in section 1.1, </w:t>
      </w:r>
      <w:r w:rsidR="00775FB0">
        <w:rPr>
          <w:rFonts w:eastAsiaTheme="minorEastAsia"/>
          <w:lang w:eastAsia="zh-CN"/>
        </w:rPr>
        <w:t xml:space="preserve">CP maybe impact the performance of OOK demodulation. </w:t>
      </w:r>
      <w:r w:rsidR="00CC42D4">
        <w:rPr>
          <w:rFonts w:eastAsiaTheme="minorEastAsia"/>
          <w:lang w:eastAsia="zh-CN"/>
        </w:rPr>
        <w:t xml:space="preserve">E.g. the number of DFT = 2048k, and the length of CP is 144k, </w:t>
      </w:r>
      <w:r w:rsidR="008A2B5F">
        <w:rPr>
          <w:rFonts w:eastAsiaTheme="minorEastAsia"/>
          <w:lang w:eastAsia="zh-CN"/>
        </w:rPr>
        <w:t xml:space="preserve">if M=4 for OOK-4, </w:t>
      </w:r>
      <w:r w:rsidR="00302E7D">
        <w:rPr>
          <w:rFonts w:eastAsiaTheme="minorEastAsia"/>
          <w:lang w:eastAsia="zh-CN"/>
        </w:rPr>
        <w:t>the structure of R2D signal per OFDM duration is: CP</w:t>
      </w:r>
      <w:r w:rsidR="001C0505">
        <w:rPr>
          <w:rFonts w:eastAsiaTheme="minorEastAsia"/>
          <w:lang w:eastAsia="zh-CN"/>
        </w:rPr>
        <w:t xml:space="preserve"> </w:t>
      </w:r>
      <w:r w:rsidR="00302E7D">
        <w:rPr>
          <w:rFonts w:eastAsiaTheme="minorEastAsia"/>
          <w:lang w:eastAsia="zh-CN"/>
        </w:rPr>
        <w:t>(144k) + OOK-chip1(512k) + OOK-chip2(512k) + OOK-chip3(512k) + OOK-chip4(512k).</w:t>
      </w:r>
      <w:r w:rsidR="006E2439">
        <w:rPr>
          <w:rFonts w:eastAsiaTheme="minorEastAsia"/>
          <w:lang w:eastAsia="zh-CN"/>
        </w:rPr>
        <w:t xml:space="preserve"> </w:t>
      </w:r>
      <w:r w:rsidR="00B364E5">
        <w:rPr>
          <w:rFonts w:eastAsiaTheme="minorEastAsia"/>
          <w:lang w:eastAsia="zh-CN"/>
        </w:rPr>
        <w:t>If M=8 for OOK-4, it will be: CP (144k) + OOK-chip1(256k) + OOK-chip2(256k) + … + OOK-chip8(256k).</w:t>
      </w:r>
      <w:r w:rsidR="00AA41C5">
        <w:rPr>
          <w:rFonts w:eastAsiaTheme="minorEastAsia"/>
          <w:lang w:eastAsia="zh-CN"/>
        </w:rPr>
        <w:t xml:space="preserve"> </w:t>
      </w:r>
    </w:p>
    <w:p w14:paraId="5FE10D2D" w14:textId="725DA5AC" w:rsidR="002D76D5" w:rsidRDefault="009C7475" w:rsidP="007D2B3F">
      <w:pPr>
        <w:pStyle w:val="a0"/>
        <w:rPr>
          <w:rFonts w:eastAsiaTheme="minorEastAsia"/>
          <w:b/>
          <w:lang w:eastAsia="zh-CN"/>
        </w:rPr>
      </w:pPr>
      <w:r w:rsidRPr="00975705">
        <w:rPr>
          <w:rFonts w:eastAsiaTheme="minorEastAsia"/>
          <w:b/>
          <w:lang w:eastAsia="zh-CN"/>
        </w:rPr>
        <w:t xml:space="preserve">Proposal </w:t>
      </w:r>
      <w:r w:rsidR="00A22D9B">
        <w:rPr>
          <w:rFonts w:eastAsiaTheme="minorEastAsia" w:hint="eastAsia"/>
          <w:b/>
          <w:lang w:eastAsia="zh-CN"/>
        </w:rPr>
        <w:t>4</w:t>
      </w:r>
      <w:r w:rsidRPr="00975705">
        <w:rPr>
          <w:rFonts w:eastAsiaTheme="minorEastAsia"/>
          <w:b/>
          <w:lang w:eastAsia="zh-CN"/>
        </w:rPr>
        <w:t xml:space="preserve">: For OOK-4, </w:t>
      </w:r>
      <w:r w:rsidR="006777D2">
        <w:rPr>
          <w:rFonts w:eastAsiaTheme="minorEastAsia"/>
          <w:b/>
          <w:lang w:eastAsia="zh-CN"/>
        </w:rPr>
        <w:t>small range (M&lt;=8) and large range (</w:t>
      </w:r>
      <w:r w:rsidR="00D46D5A" w:rsidRPr="00975705">
        <w:rPr>
          <w:rFonts w:eastAsiaTheme="minorEastAsia"/>
          <w:b/>
          <w:lang w:eastAsia="zh-CN"/>
        </w:rPr>
        <w:t>M</w:t>
      </w:r>
      <w:r w:rsidR="006777D2">
        <w:rPr>
          <w:rFonts w:eastAsiaTheme="minorEastAsia"/>
          <w:b/>
          <w:lang w:eastAsia="zh-CN"/>
        </w:rPr>
        <w:t>&gt;8)</w:t>
      </w:r>
      <w:r w:rsidR="00D46D5A" w:rsidRPr="00975705">
        <w:rPr>
          <w:rFonts w:eastAsiaTheme="minorEastAsia"/>
          <w:b/>
          <w:lang w:eastAsia="zh-CN"/>
        </w:rPr>
        <w:t xml:space="preserve"> </w:t>
      </w:r>
      <w:r w:rsidR="00BB08F3">
        <w:rPr>
          <w:rFonts w:eastAsiaTheme="minorEastAsia"/>
          <w:b/>
          <w:lang w:eastAsia="zh-CN"/>
        </w:rPr>
        <w:t>have different impact on the CP handling</w:t>
      </w:r>
      <w:r w:rsidR="006425F2" w:rsidRPr="00975705">
        <w:rPr>
          <w:rFonts w:eastAsiaTheme="minorEastAsia"/>
          <w:b/>
          <w:lang w:eastAsia="zh-CN"/>
        </w:rPr>
        <w:t>.</w:t>
      </w:r>
    </w:p>
    <w:p w14:paraId="606DDE23" w14:textId="1C46B6D7" w:rsidR="00563791" w:rsidRDefault="00035874" w:rsidP="007D2B3F">
      <w:pPr>
        <w:pStyle w:val="a0"/>
        <w:rPr>
          <w:rFonts w:eastAsiaTheme="minorEastAsia"/>
          <w:lang w:eastAsia="zh-CN"/>
        </w:rPr>
      </w:pPr>
      <w:r w:rsidRPr="00720830">
        <w:rPr>
          <w:rFonts w:eastAsiaTheme="minorEastAsia"/>
          <w:lang w:eastAsia="zh-CN"/>
        </w:rPr>
        <w:t xml:space="preserve">The channel coding of the </w:t>
      </w:r>
      <w:r>
        <w:rPr>
          <w:rFonts w:eastAsiaTheme="minorEastAsia"/>
          <w:lang w:eastAsia="zh-CN"/>
        </w:rPr>
        <w:t>A-I</w:t>
      </w:r>
      <w:r>
        <w:rPr>
          <w:rFonts w:eastAsiaTheme="minorEastAsia" w:hint="eastAsia"/>
          <w:lang w:eastAsia="zh-CN"/>
        </w:rPr>
        <w:t>oT</w:t>
      </w:r>
      <w:r>
        <w:rPr>
          <w:rFonts w:eastAsiaTheme="minorEastAsia"/>
          <w:lang w:eastAsia="zh-CN"/>
        </w:rPr>
        <w:t xml:space="preserve"> device</w:t>
      </w:r>
      <w:r w:rsidRPr="00720830">
        <w:rPr>
          <w:rFonts w:eastAsiaTheme="minorEastAsia"/>
          <w:lang w:eastAsia="zh-CN"/>
        </w:rPr>
        <w:t xml:space="preserve"> needs to match the software and hardware capabilities of the </w:t>
      </w:r>
      <w:r>
        <w:rPr>
          <w:rFonts w:eastAsiaTheme="minorEastAsia"/>
          <w:lang w:eastAsia="zh-CN"/>
        </w:rPr>
        <w:t>device</w:t>
      </w:r>
      <w:r w:rsidRPr="00720830">
        <w:rPr>
          <w:rFonts w:eastAsiaTheme="minorEastAsia"/>
          <w:lang w:eastAsia="zh-CN"/>
        </w:rPr>
        <w:t>.</w:t>
      </w:r>
      <w:r>
        <w:rPr>
          <w:rFonts w:eastAsiaTheme="minorEastAsia"/>
          <w:lang w:eastAsia="zh-CN"/>
        </w:rPr>
        <w:t xml:space="preserve"> </w:t>
      </w:r>
      <w:r w:rsidRPr="00720830">
        <w:rPr>
          <w:rFonts w:eastAsiaTheme="minorEastAsia"/>
          <w:lang w:eastAsia="zh-CN"/>
        </w:rPr>
        <w:t>In order to achieve extremely low power consumption signal reception, DL signals can no longer be FEC cod</w:t>
      </w:r>
      <w:r>
        <w:rPr>
          <w:rFonts w:eastAsiaTheme="minorEastAsia"/>
          <w:lang w:eastAsia="zh-CN"/>
        </w:rPr>
        <w:t>ing</w:t>
      </w:r>
      <w:r w:rsidRPr="00720830">
        <w:rPr>
          <w:rFonts w:eastAsiaTheme="minorEastAsia"/>
          <w:lang w:eastAsia="zh-CN"/>
        </w:rPr>
        <w:t>, but simple binary codes can be used, including:</w:t>
      </w:r>
      <w:r>
        <w:rPr>
          <w:rFonts w:eastAsiaTheme="minorEastAsia"/>
          <w:lang w:eastAsia="zh-CN"/>
        </w:rPr>
        <w:t xml:space="preserve"> </w:t>
      </w:r>
      <w:r w:rsidRPr="00720830">
        <w:rPr>
          <w:rFonts w:eastAsiaTheme="minorEastAsia"/>
          <w:lang w:eastAsia="zh-CN"/>
        </w:rPr>
        <w:t>NRZ</w:t>
      </w:r>
      <w:r w:rsidRPr="00735EF1">
        <w:rPr>
          <w:rFonts w:eastAsiaTheme="minorEastAsia"/>
          <w:lang w:eastAsia="zh-CN"/>
        </w:rPr>
        <w:t xml:space="preserve"> </w:t>
      </w:r>
      <w:r w:rsidRPr="00720830">
        <w:rPr>
          <w:rFonts w:eastAsiaTheme="minorEastAsia"/>
          <w:lang w:eastAsia="zh-CN"/>
        </w:rPr>
        <w:t>(Non</w:t>
      </w:r>
      <w:r>
        <w:rPr>
          <w:rFonts w:eastAsiaTheme="minorEastAsia"/>
          <w:lang w:eastAsia="zh-CN"/>
        </w:rPr>
        <w:t>-</w:t>
      </w:r>
      <w:r w:rsidRPr="00720830">
        <w:rPr>
          <w:rFonts w:eastAsiaTheme="minorEastAsia"/>
          <w:lang w:eastAsia="zh-CN"/>
        </w:rPr>
        <w:t xml:space="preserve">Return to Zero) coding, Manchester coding, </w:t>
      </w:r>
      <w:r>
        <w:rPr>
          <w:rFonts w:eastAsiaTheme="minorEastAsia"/>
          <w:lang w:eastAsia="zh-CN"/>
        </w:rPr>
        <w:t>RZ (</w:t>
      </w:r>
      <w:r w:rsidRPr="00735EF1">
        <w:rPr>
          <w:rFonts w:eastAsiaTheme="minorEastAsia"/>
          <w:lang w:eastAsia="zh-CN"/>
        </w:rPr>
        <w:t>Unipolar Return to Zero</w:t>
      </w:r>
      <w:r>
        <w:rPr>
          <w:rFonts w:eastAsiaTheme="minorEastAsia"/>
          <w:lang w:eastAsia="zh-CN"/>
        </w:rPr>
        <w:t xml:space="preserve">) </w:t>
      </w:r>
      <w:r w:rsidRPr="00720830">
        <w:rPr>
          <w:rFonts w:eastAsiaTheme="minorEastAsia"/>
          <w:lang w:eastAsia="zh-CN"/>
        </w:rPr>
        <w:t xml:space="preserve">coding, DBP </w:t>
      </w:r>
      <w:r>
        <w:rPr>
          <w:rFonts w:eastAsiaTheme="minorEastAsia"/>
          <w:lang w:eastAsia="zh-CN"/>
        </w:rPr>
        <w:t>(</w:t>
      </w:r>
      <w:r w:rsidRPr="00F858C2">
        <w:rPr>
          <w:rFonts w:eastAsiaTheme="minorEastAsia"/>
          <w:lang w:eastAsia="zh-CN"/>
        </w:rPr>
        <w:t>Differential</w:t>
      </w:r>
      <w:r>
        <w:rPr>
          <w:rFonts w:eastAsiaTheme="minorEastAsia"/>
          <w:lang w:eastAsia="zh-CN"/>
        </w:rPr>
        <w:t xml:space="preserve"> </w:t>
      </w:r>
      <w:r w:rsidRPr="00F858C2">
        <w:rPr>
          <w:rFonts w:eastAsiaTheme="minorEastAsia"/>
          <w:lang w:eastAsia="zh-CN"/>
        </w:rPr>
        <w:t>Bi-Phase</w:t>
      </w:r>
      <w:r>
        <w:rPr>
          <w:rFonts w:eastAsiaTheme="minorEastAsia"/>
          <w:lang w:eastAsia="zh-CN"/>
        </w:rPr>
        <w:t xml:space="preserve">) </w:t>
      </w:r>
      <w:r w:rsidRPr="00720830">
        <w:rPr>
          <w:rFonts w:eastAsiaTheme="minorEastAsia"/>
          <w:lang w:eastAsia="zh-CN"/>
        </w:rPr>
        <w:t>coding, Miller coding, PIE</w:t>
      </w:r>
      <w:r w:rsidRPr="00BC4C37">
        <w:rPr>
          <w:rFonts w:eastAsiaTheme="minorEastAsia"/>
          <w:lang w:eastAsia="zh-CN"/>
        </w:rPr>
        <w:t xml:space="preserve"> </w:t>
      </w:r>
      <w:r w:rsidRPr="00720830">
        <w:rPr>
          <w:rFonts w:eastAsiaTheme="minorEastAsia"/>
          <w:lang w:eastAsia="zh-CN"/>
        </w:rPr>
        <w:t>(</w:t>
      </w:r>
      <w:r w:rsidRPr="00BC4C37">
        <w:rPr>
          <w:rFonts w:eastAsiaTheme="minorEastAsia"/>
          <w:lang w:eastAsia="zh-CN"/>
        </w:rPr>
        <w:t>Pulse interval encoding</w:t>
      </w:r>
      <w:r w:rsidRPr="00720830">
        <w:rPr>
          <w:rFonts w:eastAsiaTheme="minorEastAsia"/>
          <w:lang w:eastAsia="zh-CN"/>
        </w:rPr>
        <w:t>)</w:t>
      </w:r>
      <w:r>
        <w:rPr>
          <w:rFonts w:eastAsiaTheme="minorEastAsia"/>
          <w:lang w:eastAsia="zh-CN"/>
        </w:rPr>
        <w:t xml:space="preserve">, etc. </w:t>
      </w:r>
      <w:r w:rsidRPr="00857C04">
        <w:rPr>
          <w:rFonts w:eastAsiaTheme="minorEastAsia"/>
          <w:lang w:eastAsia="zh-CN"/>
        </w:rPr>
        <w:t xml:space="preserve">These encoding methods have simple baseband processing and generally use high-low level conversions to represent “0” and “1” bits, thus can be well combined with </w:t>
      </w:r>
      <w:r>
        <w:rPr>
          <w:rFonts w:eastAsiaTheme="minorEastAsia"/>
          <w:lang w:eastAsia="zh-CN"/>
        </w:rPr>
        <w:t>OOK</w:t>
      </w:r>
      <w:r w:rsidRPr="00857C04">
        <w:rPr>
          <w:rFonts w:eastAsiaTheme="minorEastAsia"/>
          <w:lang w:eastAsia="zh-CN"/>
        </w:rPr>
        <w:t xml:space="preserve"> modulation waveforms.</w:t>
      </w:r>
    </w:p>
    <w:p w14:paraId="2306D321" w14:textId="77777777" w:rsidR="000725C3" w:rsidRDefault="000725C3" w:rsidP="000725C3">
      <w:pPr>
        <w:pStyle w:val="a0"/>
        <w:rPr>
          <w:rFonts w:eastAsiaTheme="minorEastAsia"/>
          <w:lang w:eastAsia="zh-CN"/>
        </w:rPr>
      </w:pPr>
      <w:r>
        <w:rPr>
          <w:rFonts w:eastAsiaTheme="minorEastAsia"/>
          <w:lang w:eastAsia="zh-CN"/>
        </w:rPr>
        <w:t xml:space="preserve">In 802.11ba, WUR has been specified, and it also supports OOK modulation. For high data rate, input bit “0” is encoded as “10”, while input bit “1” is encoded as “01”, which is similar to </w:t>
      </w:r>
      <w:r w:rsidRPr="00720830">
        <w:rPr>
          <w:rFonts w:eastAsiaTheme="minorEastAsia"/>
          <w:lang w:eastAsia="zh-CN"/>
        </w:rPr>
        <w:t>Manchester coding</w:t>
      </w:r>
      <w:r>
        <w:rPr>
          <w:rFonts w:eastAsiaTheme="minorEastAsia"/>
          <w:lang w:eastAsia="zh-CN"/>
        </w:rPr>
        <w:t>.</w:t>
      </w:r>
      <w:r w:rsidRPr="004B09E6">
        <w:rPr>
          <w:rFonts w:eastAsiaTheme="minorEastAsia"/>
          <w:lang w:eastAsia="zh-CN"/>
        </w:rPr>
        <w:t xml:space="preserve"> </w:t>
      </w:r>
      <w:r>
        <w:rPr>
          <w:rFonts w:eastAsiaTheme="minorEastAsia"/>
          <w:lang w:eastAsia="zh-CN"/>
        </w:rPr>
        <w:t>For low data rate, input bit “0” is encoded as “1010”, while input bit “1” is encoded as “0101”.</w:t>
      </w:r>
    </w:p>
    <w:tbl>
      <w:tblPr>
        <w:tblStyle w:val="aa"/>
        <w:tblW w:w="0" w:type="auto"/>
        <w:jc w:val="center"/>
        <w:tblLook w:val="04A0" w:firstRow="1" w:lastRow="0" w:firstColumn="1" w:lastColumn="0" w:noHBand="0" w:noVBand="1"/>
      </w:tblPr>
      <w:tblGrid>
        <w:gridCol w:w="3114"/>
        <w:gridCol w:w="3406"/>
      </w:tblGrid>
      <w:tr w:rsidR="000725C3" w14:paraId="0A867099" w14:textId="77777777" w:rsidTr="002A2A60">
        <w:trPr>
          <w:jc w:val="center"/>
        </w:trPr>
        <w:tc>
          <w:tcPr>
            <w:tcW w:w="6520" w:type="dxa"/>
            <w:gridSpan w:val="2"/>
          </w:tcPr>
          <w:p w14:paraId="57DE699C" w14:textId="77777777" w:rsidR="000725C3" w:rsidRPr="00A95D5E" w:rsidRDefault="000725C3" w:rsidP="002A2A60">
            <w:pPr>
              <w:pStyle w:val="a0"/>
              <w:jc w:val="center"/>
              <w:rPr>
                <w:rFonts w:eastAsiaTheme="minorEastAsia"/>
                <w:b/>
                <w:lang w:eastAsia="zh-CN"/>
              </w:rPr>
            </w:pPr>
            <w:r>
              <w:rPr>
                <w:rFonts w:eastAsiaTheme="minorEastAsia"/>
                <w:b/>
                <w:lang w:eastAsia="zh-CN"/>
              </w:rPr>
              <w:t>E</w:t>
            </w:r>
            <w:r w:rsidRPr="00A95D5E">
              <w:rPr>
                <w:rFonts w:eastAsiaTheme="minorEastAsia"/>
                <w:b/>
                <w:lang w:eastAsia="zh-CN"/>
              </w:rPr>
              <w:t>ncoded bits for HDR</w:t>
            </w:r>
          </w:p>
        </w:tc>
      </w:tr>
      <w:tr w:rsidR="000725C3" w14:paraId="525BDF64" w14:textId="77777777" w:rsidTr="002A2A60">
        <w:trPr>
          <w:jc w:val="center"/>
        </w:trPr>
        <w:tc>
          <w:tcPr>
            <w:tcW w:w="3114" w:type="dxa"/>
          </w:tcPr>
          <w:p w14:paraId="629A58C6" w14:textId="77777777" w:rsidR="000725C3" w:rsidRPr="00663778" w:rsidRDefault="000725C3" w:rsidP="002A2A60">
            <w:pPr>
              <w:pStyle w:val="a0"/>
              <w:jc w:val="center"/>
              <w:rPr>
                <w:rFonts w:eastAsiaTheme="minorEastAsia"/>
                <w:b/>
                <w:lang w:eastAsia="zh-CN"/>
              </w:rPr>
            </w:pPr>
            <w:r w:rsidRPr="00663778">
              <w:rPr>
                <w:rFonts w:eastAsiaTheme="minorEastAsia" w:hint="eastAsia"/>
                <w:b/>
                <w:lang w:eastAsia="zh-CN"/>
              </w:rPr>
              <w:t>I</w:t>
            </w:r>
            <w:r w:rsidRPr="00663778">
              <w:rPr>
                <w:rFonts w:eastAsiaTheme="minorEastAsia"/>
                <w:b/>
                <w:lang w:eastAsia="zh-CN"/>
              </w:rPr>
              <w:t>nput bit</w:t>
            </w:r>
          </w:p>
        </w:tc>
        <w:tc>
          <w:tcPr>
            <w:tcW w:w="3406" w:type="dxa"/>
          </w:tcPr>
          <w:p w14:paraId="564C90CD" w14:textId="77777777" w:rsidR="000725C3" w:rsidRPr="00663778" w:rsidRDefault="000725C3" w:rsidP="002A2A60">
            <w:pPr>
              <w:pStyle w:val="a0"/>
              <w:jc w:val="center"/>
              <w:rPr>
                <w:rFonts w:eastAsiaTheme="minorEastAsia"/>
                <w:b/>
                <w:lang w:eastAsia="zh-CN"/>
              </w:rPr>
            </w:pPr>
            <w:r w:rsidRPr="00663778">
              <w:rPr>
                <w:rFonts w:eastAsiaTheme="minorEastAsia" w:hint="eastAsia"/>
                <w:b/>
                <w:lang w:eastAsia="zh-CN"/>
              </w:rPr>
              <w:t>E</w:t>
            </w:r>
            <w:r w:rsidRPr="00663778">
              <w:rPr>
                <w:rFonts w:eastAsiaTheme="minorEastAsia"/>
                <w:b/>
                <w:lang w:eastAsia="zh-CN"/>
              </w:rPr>
              <w:t>ncoded bits</w:t>
            </w:r>
          </w:p>
        </w:tc>
      </w:tr>
      <w:tr w:rsidR="000725C3" w14:paraId="0216EF42" w14:textId="77777777" w:rsidTr="002A2A60">
        <w:trPr>
          <w:jc w:val="center"/>
        </w:trPr>
        <w:tc>
          <w:tcPr>
            <w:tcW w:w="3114" w:type="dxa"/>
          </w:tcPr>
          <w:p w14:paraId="2995CDC8" w14:textId="77777777" w:rsidR="000725C3" w:rsidRDefault="000725C3" w:rsidP="002A2A60">
            <w:pPr>
              <w:pStyle w:val="a0"/>
              <w:jc w:val="center"/>
              <w:rPr>
                <w:rFonts w:eastAsiaTheme="minorEastAsia"/>
                <w:lang w:eastAsia="zh-CN"/>
              </w:rPr>
            </w:pPr>
            <w:r>
              <w:rPr>
                <w:rFonts w:eastAsiaTheme="minorEastAsia" w:hint="eastAsia"/>
                <w:lang w:eastAsia="zh-CN"/>
              </w:rPr>
              <w:t>0</w:t>
            </w:r>
          </w:p>
        </w:tc>
        <w:tc>
          <w:tcPr>
            <w:tcW w:w="3406" w:type="dxa"/>
          </w:tcPr>
          <w:p w14:paraId="73042BF3" w14:textId="77777777" w:rsidR="000725C3" w:rsidRDefault="000725C3" w:rsidP="002A2A60">
            <w:pPr>
              <w:pStyle w:val="a0"/>
              <w:jc w:val="center"/>
              <w:rPr>
                <w:rFonts w:eastAsiaTheme="minorEastAsia"/>
                <w:lang w:eastAsia="zh-CN"/>
              </w:rPr>
            </w:pPr>
            <w:r>
              <w:rPr>
                <w:rFonts w:eastAsiaTheme="minorEastAsia" w:hint="eastAsia"/>
                <w:lang w:eastAsia="zh-CN"/>
              </w:rPr>
              <w:t>1</w:t>
            </w:r>
            <w:r>
              <w:rPr>
                <w:rFonts w:eastAsiaTheme="minorEastAsia"/>
                <w:lang w:eastAsia="zh-CN"/>
              </w:rPr>
              <w:t>0</w:t>
            </w:r>
          </w:p>
        </w:tc>
      </w:tr>
      <w:tr w:rsidR="000725C3" w14:paraId="605A5CED" w14:textId="77777777" w:rsidTr="002A2A60">
        <w:trPr>
          <w:jc w:val="center"/>
        </w:trPr>
        <w:tc>
          <w:tcPr>
            <w:tcW w:w="3114" w:type="dxa"/>
          </w:tcPr>
          <w:p w14:paraId="44E572B2" w14:textId="77777777" w:rsidR="000725C3" w:rsidRDefault="000725C3" w:rsidP="002A2A60">
            <w:pPr>
              <w:pStyle w:val="a0"/>
              <w:jc w:val="center"/>
              <w:rPr>
                <w:rFonts w:eastAsiaTheme="minorEastAsia"/>
                <w:lang w:eastAsia="zh-CN"/>
              </w:rPr>
            </w:pPr>
            <w:r>
              <w:rPr>
                <w:rFonts w:eastAsiaTheme="minorEastAsia" w:hint="eastAsia"/>
                <w:lang w:eastAsia="zh-CN"/>
              </w:rPr>
              <w:t>1</w:t>
            </w:r>
          </w:p>
        </w:tc>
        <w:tc>
          <w:tcPr>
            <w:tcW w:w="3406" w:type="dxa"/>
          </w:tcPr>
          <w:p w14:paraId="316DE797" w14:textId="77777777" w:rsidR="000725C3" w:rsidRDefault="000725C3" w:rsidP="002A2A60">
            <w:pPr>
              <w:pStyle w:val="a0"/>
              <w:jc w:val="center"/>
              <w:rPr>
                <w:rFonts w:eastAsiaTheme="minorEastAsia"/>
                <w:lang w:eastAsia="zh-CN"/>
              </w:rPr>
            </w:pPr>
            <w:r>
              <w:rPr>
                <w:rFonts w:eastAsiaTheme="minorEastAsia" w:hint="eastAsia"/>
                <w:lang w:eastAsia="zh-CN"/>
              </w:rPr>
              <w:t>0</w:t>
            </w:r>
            <w:r>
              <w:rPr>
                <w:rFonts w:eastAsiaTheme="minorEastAsia"/>
                <w:lang w:eastAsia="zh-CN"/>
              </w:rPr>
              <w:t>1</w:t>
            </w:r>
          </w:p>
        </w:tc>
      </w:tr>
      <w:tr w:rsidR="000725C3" w14:paraId="2D826A6D" w14:textId="77777777" w:rsidTr="002A2A60">
        <w:trPr>
          <w:jc w:val="center"/>
        </w:trPr>
        <w:tc>
          <w:tcPr>
            <w:tcW w:w="6520" w:type="dxa"/>
            <w:gridSpan w:val="2"/>
          </w:tcPr>
          <w:p w14:paraId="05ABDE79" w14:textId="77777777" w:rsidR="000725C3" w:rsidRDefault="000725C3" w:rsidP="002A2A60">
            <w:pPr>
              <w:pStyle w:val="a0"/>
              <w:jc w:val="center"/>
              <w:rPr>
                <w:rFonts w:eastAsiaTheme="minorEastAsia"/>
                <w:lang w:eastAsia="zh-CN"/>
              </w:rPr>
            </w:pPr>
            <w:r>
              <w:rPr>
                <w:rFonts w:eastAsiaTheme="minorEastAsia"/>
                <w:b/>
                <w:lang w:eastAsia="zh-CN"/>
              </w:rPr>
              <w:t>E</w:t>
            </w:r>
            <w:r w:rsidRPr="00A95D5E">
              <w:rPr>
                <w:rFonts w:eastAsiaTheme="minorEastAsia"/>
                <w:b/>
                <w:lang w:eastAsia="zh-CN"/>
              </w:rPr>
              <w:t xml:space="preserve">ncoded bits for </w:t>
            </w:r>
            <w:r>
              <w:rPr>
                <w:rFonts w:eastAsiaTheme="minorEastAsia"/>
                <w:b/>
                <w:lang w:eastAsia="zh-CN"/>
              </w:rPr>
              <w:t>L</w:t>
            </w:r>
            <w:r w:rsidRPr="00A95D5E">
              <w:rPr>
                <w:rFonts w:eastAsiaTheme="minorEastAsia"/>
                <w:b/>
                <w:lang w:eastAsia="zh-CN"/>
              </w:rPr>
              <w:t>DR</w:t>
            </w:r>
          </w:p>
        </w:tc>
      </w:tr>
      <w:tr w:rsidR="000725C3" w14:paraId="2DFA3EE4" w14:textId="77777777" w:rsidTr="002A2A60">
        <w:trPr>
          <w:jc w:val="center"/>
        </w:trPr>
        <w:tc>
          <w:tcPr>
            <w:tcW w:w="3114" w:type="dxa"/>
          </w:tcPr>
          <w:p w14:paraId="7F39A059" w14:textId="77777777" w:rsidR="000725C3" w:rsidRDefault="000725C3" w:rsidP="002A2A60">
            <w:pPr>
              <w:pStyle w:val="a0"/>
              <w:jc w:val="center"/>
              <w:rPr>
                <w:rFonts w:eastAsiaTheme="minorEastAsia"/>
                <w:lang w:eastAsia="zh-CN"/>
              </w:rPr>
            </w:pPr>
            <w:r w:rsidRPr="00663778">
              <w:rPr>
                <w:rFonts w:eastAsiaTheme="minorEastAsia" w:hint="eastAsia"/>
                <w:b/>
                <w:lang w:eastAsia="zh-CN"/>
              </w:rPr>
              <w:t>I</w:t>
            </w:r>
            <w:r w:rsidRPr="00663778">
              <w:rPr>
                <w:rFonts w:eastAsiaTheme="minorEastAsia"/>
                <w:b/>
                <w:lang w:eastAsia="zh-CN"/>
              </w:rPr>
              <w:t>nput bit</w:t>
            </w:r>
          </w:p>
        </w:tc>
        <w:tc>
          <w:tcPr>
            <w:tcW w:w="3406" w:type="dxa"/>
          </w:tcPr>
          <w:p w14:paraId="60C984D8" w14:textId="77777777" w:rsidR="000725C3" w:rsidRDefault="000725C3" w:rsidP="002A2A60">
            <w:pPr>
              <w:pStyle w:val="a0"/>
              <w:jc w:val="center"/>
              <w:rPr>
                <w:rFonts w:eastAsiaTheme="minorEastAsia"/>
                <w:lang w:eastAsia="zh-CN"/>
              </w:rPr>
            </w:pPr>
            <w:r w:rsidRPr="00663778">
              <w:rPr>
                <w:rFonts w:eastAsiaTheme="minorEastAsia" w:hint="eastAsia"/>
                <w:b/>
                <w:lang w:eastAsia="zh-CN"/>
              </w:rPr>
              <w:t>E</w:t>
            </w:r>
            <w:r w:rsidRPr="00663778">
              <w:rPr>
                <w:rFonts w:eastAsiaTheme="minorEastAsia"/>
                <w:b/>
                <w:lang w:eastAsia="zh-CN"/>
              </w:rPr>
              <w:t>ncoded bits</w:t>
            </w:r>
          </w:p>
        </w:tc>
      </w:tr>
      <w:tr w:rsidR="000725C3" w14:paraId="19B88382" w14:textId="77777777" w:rsidTr="002A2A60">
        <w:trPr>
          <w:jc w:val="center"/>
        </w:trPr>
        <w:tc>
          <w:tcPr>
            <w:tcW w:w="3114" w:type="dxa"/>
          </w:tcPr>
          <w:p w14:paraId="744B844C" w14:textId="77777777" w:rsidR="000725C3" w:rsidRDefault="000725C3" w:rsidP="002A2A60">
            <w:pPr>
              <w:pStyle w:val="a0"/>
              <w:jc w:val="center"/>
              <w:rPr>
                <w:rFonts w:eastAsiaTheme="minorEastAsia"/>
                <w:lang w:eastAsia="zh-CN"/>
              </w:rPr>
            </w:pPr>
            <w:r>
              <w:rPr>
                <w:rFonts w:eastAsiaTheme="minorEastAsia" w:hint="eastAsia"/>
                <w:lang w:eastAsia="zh-CN"/>
              </w:rPr>
              <w:t>0</w:t>
            </w:r>
          </w:p>
        </w:tc>
        <w:tc>
          <w:tcPr>
            <w:tcW w:w="3406" w:type="dxa"/>
          </w:tcPr>
          <w:p w14:paraId="101F3ECA" w14:textId="77777777" w:rsidR="000725C3" w:rsidRDefault="000725C3" w:rsidP="002A2A60">
            <w:pPr>
              <w:pStyle w:val="a0"/>
              <w:jc w:val="center"/>
              <w:rPr>
                <w:rFonts w:eastAsiaTheme="minorEastAsia"/>
                <w:lang w:eastAsia="zh-CN"/>
              </w:rPr>
            </w:pPr>
            <w:r>
              <w:rPr>
                <w:rFonts w:eastAsiaTheme="minorEastAsia" w:hint="eastAsia"/>
                <w:lang w:eastAsia="zh-CN"/>
              </w:rPr>
              <w:t>1</w:t>
            </w:r>
            <w:r>
              <w:rPr>
                <w:rFonts w:eastAsiaTheme="minorEastAsia"/>
                <w:lang w:eastAsia="zh-CN"/>
              </w:rPr>
              <w:t>010</w:t>
            </w:r>
          </w:p>
        </w:tc>
      </w:tr>
      <w:tr w:rsidR="000725C3" w14:paraId="25B30278" w14:textId="77777777" w:rsidTr="002A2A60">
        <w:trPr>
          <w:jc w:val="center"/>
        </w:trPr>
        <w:tc>
          <w:tcPr>
            <w:tcW w:w="3114" w:type="dxa"/>
          </w:tcPr>
          <w:p w14:paraId="5699C793" w14:textId="77777777" w:rsidR="000725C3" w:rsidRDefault="000725C3" w:rsidP="002A2A60">
            <w:pPr>
              <w:pStyle w:val="a0"/>
              <w:jc w:val="center"/>
              <w:rPr>
                <w:rFonts w:eastAsiaTheme="minorEastAsia"/>
                <w:lang w:eastAsia="zh-CN"/>
              </w:rPr>
            </w:pPr>
            <w:r>
              <w:rPr>
                <w:rFonts w:eastAsiaTheme="minorEastAsia" w:hint="eastAsia"/>
                <w:lang w:eastAsia="zh-CN"/>
              </w:rPr>
              <w:t>1</w:t>
            </w:r>
          </w:p>
        </w:tc>
        <w:tc>
          <w:tcPr>
            <w:tcW w:w="3406" w:type="dxa"/>
          </w:tcPr>
          <w:p w14:paraId="648A38D4" w14:textId="77777777" w:rsidR="000725C3" w:rsidRDefault="000725C3" w:rsidP="002A2A60">
            <w:pPr>
              <w:pStyle w:val="a0"/>
              <w:jc w:val="center"/>
              <w:rPr>
                <w:rFonts w:eastAsiaTheme="minorEastAsia"/>
                <w:lang w:eastAsia="zh-CN"/>
              </w:rPr>
            </w:pPr>
            <w:r>
              <w:rPr>
                <w:rFonts w:eastAsiaTheme="minorEastAsia" w:hint="eastAsia"/>
                <w:lang w:eastAsia="zh-CN"/>
              </w:rPr>
              <w:t>0</w:t>
            </w:r>
            <w:r>
              <w:rPr>
                <w:rFonts w:eastAsiaTheme="minorEastAsia"/>
                <w:lang w:eastAsia="zh-CN"/>
              </w:rPr>
              <w:t>101</w:t>
            </w:r>
          </w:p>
        </w:tc>
      </w:tr>
    </w:tbl>
    <w:p w14:paraId="29F81071" w14:textId="08252397" w:rsidR="000725C3" w:rsidRDefault="000725C3" w:rsidP="000725C3">
      <w:pPr>
        <w:pStyle w:val="a0"/>
        <w:spacing w:before="240"/>
        <w:rPr>
          <w:rFonts w:eastAsiaTheme="minorEastAsia"/>
          <w:lang w:eastAsia="zh-CN"/>
        </w:rPr>
      </w:pPr>
      <w:r>
        <w:rPr>
          <w:rFonts w:eastAsiaTheme="minorEastAsia" w:hint="eastAsia"/>
          <w:lang w:eastAsia="zh-CN"/>
        </w:rPr>
        <w:t>S</w:t>
      </w:r>
      <w:r>
        <w:rPr>
          <w:rFonts w:eastAsiaTheme="minorEastAsia"/>
          <w:lang w:eastAsia="zh-CN"/>
        </w:rPr>
        <w:t>imilar to 802.11ba, it could also map input bit “0” to encoded bits “1010</w:t>
      </w:r>
      <w:r w:rsidR="00033543">
        <w:rPr>
          <w:rFonts w:eastAsiaTheme="minorEastAsia"/>
          <w:lang w:eastAsia="zh-CN"/>
        </w:rPr>
        <w:t>…</w:t>
      </w:r>
      <w:r>
        <w:rPr>
          <w:rFonts w:eastAsiaTheme="minorEastAsia"/>
          <w:lang w:eastAsia="zh-CN"/>
        </w:rPr>
        <w:t xml:space="preserve">10” </w:t>
      </w:r>
      <w:r>
        <w:rPr>
          <w:rFonts w:eastAsiaTheme="minorEastAsia" w:hint="eastAsia"/>
          <w:lang w:eastAsia="zh-CN"/>
        </w:rPr>
        <w:t>or</w:t>
      </w:r>
      <w:r>
        <w:rPr>
          <w:rFonts w:eastAsiaTheme="minorEastAsia"/>
          <w:lang w:eastAsia="zh-CN"/>
        </w:rPr>
        <w:t xml:space="preserve"> “0101…01”</w:t>
      </w:r>
      <w:r>
        <w:rPr>
          <w:rFonts w:eastAsiaTheme="minorEastAsia" w:hint="eastAsia"/>
          <w:lang w:eastAsia="zh-CN"/>
        </w:rPr>
        <w:t xml:space="preserve"> </w:t>
      </w:r>
      <w:r>
        <w:rPr>
          <w:rFonts w:eastAsiaTheme="minorEastAsia"/>
          <w:lang w:eastAsia="zh-CN"/>
        </w:rPr>
        <w:t>while map input bit “1” to encoded bits “0101…01” or “1010…10”</w:t>
      </w:r>
      <w:r w:rsidR="00033543">
        <w:rPr>
          <w:rFonts w:eastAsiaTheme="minorEastAsia"/>
          <w:lang w:eastAsia="zh-CN"/>
        </w:rPr>
        <w:t>, i.e. the input bits repetition before performing Manchester coding.</w:t>
      </w:r>
      <w:r w:rsidR="00917295">
        <w:rPr>
          <w:rFonts w:eastAsiaTheme="minorEastAsia"/>
          <w:lang w:eastAsia="zh-CN"/>
        </w:rPr>
        <w:t xml:space="preserve"> </w:t>
      </w:r>
    </w:p>
    <w:p w14:paraId="13D2FAB3" w14:textId="6200D415" w:rsidR="00917295" w:rsidRDefault="00917295" w:rsidP="00400B1B">
      <w:pPr>
        <w:pStyle w:val="a0"/>
        <w:spacing w:before="240" w:after="0"/>
        <w:rPr>
          <w:rFonts w:eastAsiaTheme="minorEastAsia"/>
          <w:lang w:eastAsia="zh-CN"/>
        </w:rPr>
      </w:pPr>
      <w:r>
        <w:rPr>
          <w:rFonts w:eastAsiaTheme="minorEastAsia" w:hint="eastAsia"/>
          <w:lang w:eastAsia="zh-CN"/>
        </w:rPr>
        <w:lastRenderedPageBreak/>
        <w:t>F</w:t>
      </w:r>
      <w:r>
        <w:rPr>
          <w:rFonts w:eastAsiaTheme="minorEastAsia"/>
          <w:lang w:eastAsia="zh-CN"/>
        </w:rPr>
        <w:t>or example, input bits are “1 0 0 1 0 1”, the coding scheme consist of 2 steps:</w:t>
      </w:r>
    </w:p>
    <w:p w14:paraId="05AEFEC5" w14:textId="6E6C8E18" w:rsidR="00917295" w:rsidRDefault="004805B8" w:rsidP="00400B1B">
      <w:pPr>
        <w:pStyle w:val="a0"/>
        <w:numPr>
          <w:ilvl w:val="0"/>
          <w:numId w:val="32"/>
        </w:numPr>
        <w:spacing w:after="0"/>
        <w:rPr>
          <w:rFonts w:eastAsiaTheme="minorEastAsia"/>
          <w:lang w:eastAsia="zh-CN"/>
        </w:rPr>
      </w:pPr>
      <w:r>
        <w:rPr>
          <w:rFonts w:eastAsiaTheme="minorEastAsia"/>
          <w:lang w:eastAsia="zh-CN"/>
        </w:rPr>
        <w:t xml:space="preserve">Step 1: </w:t>
      </w:r>
      <w:r w:rsidR="001774B4">
        <w:rPr>
          <w:rFonts w:eastAsiaTheme="minorEastAsia"/>
          <w:lang w:eastAsia="zh-CN"/>
        </w:rPr>
        <w:t>E</w:t>
      </w:r>
      <w:r>
        <w:rPr>
          <w:rFonts w:eastAsiaTheme="minorEastAsia"/>
          <w:lang w:eastAsia="zh-CN"/>
        </w:rPr>
        <w:t xml:space="preserve">very input bit repeats for N times, e.g. N = 4. </w:t>
      </w:r>
      <w:r w:rsidR="007C44E7">
        <w:rPr>
          <w:rFonts w:eastAsiaTheme="minorEastAsia"/>
          <w:lang w:eastAsia="zh-CN"/>
        </w:rPr>
        <w:t>“1 0 0 1 0 1”</w:t>
      </w:r>
      <w:r w:rsidR="00CA73EC">
        <w:rPr>
          <w:rFonts w:eastAsiaTheme="minorEastAsia"/>
          <w:lang w:eastAsia="zh-CN"/>
        </w:rPr>
        <w:t xml:space="preserve"> =&gt; “1111 </w:t>
      </w:r>
      <w:r w:rsidR="00CA73EC" w:rsidRPr="006E3BCA">
        <w:rPr>
          <w:rFonts w:eastAsiaTheme="minorEastAsia"/>
          <w:color w:val="FF0000"/>
          <w:lang w:eastAsia="zh-CN"/>
        </w:rPr>
        <w:t>0000</w:t>
      </w:r>
      <w:r w:rsidR="00CA73EC">
        <w:rPr>
          <w:rFonts w:eastAsiaTheme="minorEastAsia"/>
          <w:lang w:eastAsia="zh-CN"/>
        </w:rPr>
        <w:t xml:space="preserve"> 0000 </w:t>
      </w:r>
      <w:r w:rsidR="00CA73EC" w:rsidRPr="006E3BCA">
        <w:rPr>
          <w:rFonts w:eastAsiaTheme="minorEastAsia"/>
          <w:color w:val="FF0000"/>
          <w:lang w:eastAsia="zh-CN"/>
        </w:rPr>
        <w:t>1111</w:t>
      </w:r>
      <w:r w:rsidR="00CA73EC">
        <w:rPr>
          <w:rFonts w:eastAsiaTheme="minorEastAsia"/>
          <w:lang w:eastAsia="zh-CN"/>
        </w:rPr>
        <w:t xml:space="preserve"> 0000 </w:t>
      </w:r>
      <w:r w:rsidR="00CA73EC" w:rsidRPr="006E3BCA">
        <w:rPr>
          <w:rFonts w:eastAsiaTheme="minorEastAsia"/>
          <w:color w:val="FF0000"/>
          <w:lang w:eastAsia="zh-CN"/>
        </w:rPr>
        <w:t>1111</w:t>
      </w:r>
      <w:r w:rsidR="00CA73EC">
        <w:rPr>
          <w:rFonts w:eastAsiaTheme="minorEastAsia"/>
          <w:lang w:eastAsia="zh-CN"/>
        </w:rPr>
        <w:t>”</w:t>
      </w:r>
      <w:r w:rsidR="00525FD5">
        <w:rPr>
          <w:rFonts w:eastAsiaTheme="minorEastAsia"/>
          <w:lang w:eastAsia="zh-CN"/>
        </w:rPr>
        <w:t>.</w:t>
      </w:r>
    </w:p>
    <w:p w14:paraId="7117634E" w14:textId="2F2821D4" w:rsidR="00525FD5" w:rsidRDefault="00525FD5" w:rsidP="00400B1B">
      <w:pPr>
        <w:pStyle w:val="a0"/>
        <w:numPr>
          <w:ilvl w:val="0"/>
          <w:numId w:val="32"/>
        </w:numPr>
        <w:rPr>
          <w:rFonts w:eastAsiaTheme="minorEastAsia"/>
          <w:lang w:eastAsia="zh-CN"/>
        </w:rPr>
      </w:pPr>
      <w:r>
        <w:rPr>
          <w:rFonts w:eastAsiaTheme="minorEastAsia"/>
          <w:lang w:eastAsia="zh-CN"/>
        </w:rPr>
        <w:t xml:space="preserve">Step 2: </w:t>
      </w:r>
      <w:r w:rsidR="006E3BCA">
        <w:rPr>
          <w:rFonts w:eastAsiaTheme="minorEastAsia"/>
          <w:lang w:eastAsia="zh-CN"/>
        </w:rPr>
        <w:t xml:space="preserve">The bits after repetition is encoded by line coding, e.g. Manchester coding. =&gt; “10101010 </w:t>
      </w:r>
      <w:r w:rsidR="006E3BCA" w:rsidRPr="006E3BCA">
        <w:rPr>
          <w:rFonts w:eastAsiaTheme="minorEastAsia"/>
          <w:color w:val="FF0000"/>
          <w:lang w:eastAsia="zh-CN"/>
        </w:rPr>
        <w:t>01010101</w:t>
      </w:r>
      <w:r w:rsidR="006E3BCA">
        <w:rPr>
          <w:rFonts w:eastAsiaTheme="minorEastAsia"/>
          <w:lang w:eastAsia="zh-CN"/>
        </w:rPr>
        <w:t xml:space="preserve"> 01010101 </w:t>
      </w:r>
      <w:r w:rsidR="006E3BCA" w:rsidRPr="006E3BCA">
        <w:rPr>
          <w:rFonts w:eastAsiaTheme="minorEastAsia"/>
          <w:color w:val="FF0000"/>
          <w:lang w:eastAsia="zh-CN"/>
        </w:rPr>
        <w:t xml:space="preserve">10101010 </w:t>
      </w:r>
      <w:r w:rsidR="006E3BCA">
        <w:rPr>
          <w:rFonts w:eastAsiaTheme="minorEastAsia"/>
          <w:lang w:eastAsia="zh-CN"/>
        </w:rPr>
        <w:t>…”</w:t>
      </w:r>
    </w:p>
    <w:p w14:paraId="030E9CB2" w14:textId="4EAC300D" w:rsidR="000725C3" w:rsidRDefault="00274AC7" w:rsidP="000725C3">
      <w:pPr>
        <w:pStyle w:val="a0"/>
        <w:rPr>
          <w:rFonts w:eastAsiaTheme="minorEastAsia"/>
          <w:lang w:eastAsia="zh-CN"/>
        </w:rPr>
      </w:pPr>
      <w:r>
        <w:rPr>
          <w:rFonts w:eastAsiaTheme="minorEastAsia" w:hint="eastAsia"/>
          <w:lang w:eastAsia="zh-CN"/>
        </w:rPr>
        <w:t>W</w:t>
      </w:r>
      <w:r>
        <w:rPr>
          <w:rFonts w:eastAsiaTheme="minorEastAsia"/>
          <w:lang w:eastAsia="zh-CN"/>
        </w:rPr>
        <w:t xml:space="preserve">e </w:t>
      </w:r>
      <w:r w:rsidR="00576AE7">
        <w:rPr>
          <w:rFonts w:eastAsiaTheme="minorEastAsia"/>
          <w:lang w:eastAsia="zh-CN"/>
        </w:rPr>
        <w:t>make</w:t>
      </w:r>
      <w:r w:rsidR="00576AE7" w:rsidRPr="00576AE7">
        <w:rPr>
          <w:rFonts w:eastAsiaTheme="minorEastAsia"/>
          <w:lang w:eastAsia="zh-CN"/>
        </w:rPr>
        <w:t xml:space="preserve"> a preliminary evaluation, assuming that</w:t>
      </w:r>
      <w:r w:rsidR="00576AE7">
        <w:rPr>
          <w:rFonts w:eastAsiaTheme="minorEastAsia"/>
          <w:lang w:eastAsia="zh-CN"/>
        </w:rPr>
        <w:t xml:space="preserve"> 8 OOK chips per OFDM symbol, </w:t>
      </w:r>
      <w:r w:rsidR="00EF35B7">
        <w:rPr>
          <w:rFonts w:eastAsiaTheme="minorEastAsia"/>
          <w:lang w:eastAsia="zh-CN"/>
        </w:rPr>
        <w:t xml:space="preserve">and </w:t>
      </w:r>
      <w:r w:rsidR="00310006">
        <w:rPr>
          <w:rFonts w:eastAsiaTheme="minorEastAsia"/>
          <w:lang w:eastAsia="zh-CN"/>
        </w:rPr>
        <w:t>the payload is 16</w:t>
      </w:r>
      <w:r w:rsidR="00EF35B7">
        <w:rPr>
          <w:rFonts w:eastAsiaTheme="minorEastAsia"/>
          <w:lang w:eastAsia="zh-CN"/>
        </w:rPr>
        <w:t xml:space="preserve">. </w:t>
      </w:r>
      <w:r w:rsidR="00D137CE">
        <w:rPr>
          <w:rFonts w:eastAsiaTheme="minorEastAsia"/>
          <w:lang w:eastAsia="zh-CN"/>
        </w:rPr>
        <w:t xml:space="preserve">The result </w:t>
      </w:r>
      <w:r w:rsidR="00C4449A">
        <w:rPr>
          <w:rFonts w:eastAsiaTheme="minorEastAsia" w:hint="eastAsia"/>
          <w:lang w:eastAsia="zh-CN"/>
        </w:rPr>
        <w:t xml:space="preserve">in Figure 4 </w:t>
      </w:r>
      <w:r w:rsidR="00D137CE">
        <w:rPr>
          <w:rFonts w:eastAsiaTheme="minorEastAsia"/>
          <w:lang w:eastAsia="zh-CN"/>
        </w:rPr>
        <w:t>show</w:t>
      </w:r>
      <w:r w:rsidR="00B75C99">
        <w:rPr>
          <w:rFonts w:eastAsiaTheme="minorEastAsia"/>
          <w:lang w:eastAsia="zh-CN"/>
        </w:rPr>
        <w:t>s</w:t>
      </w:r>
      <w:r w:rsidR="00D137CE">
        <w:rPr>
          <w:rFonts w:eastAsiaTheme="minorEastAsia"/>
          <w:lang w:eastAsia="zh-CN"/>
        </w:rPr>
        <w:t xml:space="preserve"> that when every input bit repeated for 8 times </w:t>
      </w:r>
      <w:r w:rsidR="001A23EE">
        <w:rPr>
          <w:rFonts w:eastAsiaTheme="minorEastAsia"/>
          <w:lang w:eastAsia="zh-CN"/>
        </w:rPr>
        <w:t xml:space="preserve">before Manchester coding </w:t>
      </w:r>
      <w:r w:rsidR="00D137CE">
        <w:rPr>
          <w:rFonts w:eastAsiaTheme="minorEastAsia"/>
          <w:lang w:eastAsia="zh-CN"/>
        </w:rPr>
        <w:t xml:space="preserve">could have </w:t>
      </w:r>
      <w:r w:rsidR="001A23EE">
        <w:rPr>
          <w:rFonts w:eastAsiaTheme="minorEastAsia"/>
          <w:lang w:eastAsia="zh-CN"/>
        </w:rPr>
        <w:t>~4dB gain compared with no repetition.</w:t>
      </w:r>
      <w:r w:rsidR="00010052">
        <w:rPr>
          <w:rFonts w:eastAsiaTheme="minorEastAsia"/>
          <w:lang w:eastAsia="zh-CN"/>
        </w:rPr>
        <w:t xml:space="preserve"> For A-IoT, it can detection the Manchester coding with repetition in </w:t>
      </w:r>
      <w:r w:rsidR="00010052" w:rsidRPr="00720830">
        <w:rPr>
          <w:rFonts w:eastAsiaTheme="minorEastAsia"/>
          <w:lang w:eastAsia="zh-CN"/>
        </w:rPr>
        <w:t>extremely low power consumption</w:t>
      </w:r>
      <w:r w:rsidR="00010052">
        <w:rPr>
          <w:rFonts w:eastAsiaTheme="minorEastAsia"/>
          <w:lang w:eastAsia="zh-CN"/>
        </w:rPr>
        <w:t xml:space="preserve"> and simple </w:t>
      </w:r>
      <w:r w:rsidR="00010052" w:rsidRPr="00D44B26">
        <w:rPr>
          <w:rFonts w:eastAsiaTheme="minorEastAsia"/>
          <w:lang w:eastAsia="zh-CN"/>
        </w:rPr>
        <w:t>structure</w:t>
      </w:r>
      <w:r w:rsidR="00010052">
        <w:rPr>
          <w:rFonts w:eastAsiaTheme="minorEastAsia"/>
          <w:lang w:eastAsia="zh-CN"/>
        </w:rPr>
        <w:t>.</w:t>
      </w:r>
    </w:p>
    <w:p w14:paraId="5ECA3CD5" w14:textId="70155538" w:rsidR="006E3BCA" w:rsidRDefault="00576AE7" w:rsidP="00576AE7">
      <w:pPr>
        <w:pStyle w:val="a0"/>
        <w:jc w:val="center"/>
        <w:rPr>
          <w:rFonts w:eastAsiaTheme="minorEastAsia"/>
          <w:lang w:eastAsia="zh-CN"/>
        </w:rPr>
      </w:pPr>
      <w:r w:rsidRPr="00576AE7">
        <w:rPr>
          <w:rFonts w:eastAsiaTheme="minorEastAsia"/>
          <w:noProof/>
          <w:lang w:eastAsia="zh-CN"/>
        </w:rPr>
        <w:drawing>
          <wp:inline distT="0" distB="0" distL="0" distR="0" wp14:anchorId="7D734A0A" wp14:editId="1021B291">
            <wp:extent cx="4572000" cy="3429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578241" cy="3433681"/>
                    </a:xfrm>
                    <a:prstGeom prst="rect">
                      <a:avLst/>
                    </a:prstGeom>
                  </pic:spPr>
                </pic:pic>
              </a:graphicData>
            </a:graphic>
          </wp:inline>
        </w:drawing>
      </w:r>
    </w:p>
    <w:p w14:paraId="66679A58" w14:textId="41D01DE0" w:rsidR="00C4449A" w:rsidRPr="00576AE7" w:rsidRDefault="00C4449A" w:rsidP="00576AE7">
      <w:pPr>
        <w:pStyle w:val="a0"/>
        <w:jc w:val="center"/>
        <w:rPr>
          <w:rFonts w:eastAsiaTheme="minorEastAsia"/>
          <w:lang w:eastAsia="zh-CN"/>
        </w:rPr>
      </w:pPr>
      <w:r>
        <w:rPr>
          <w:rFonts w:eastAsiaTheme="minorEastAsia" w:hint="eastAsia"/>
          <w:lang w:eastAsia="zh-CN"/>
        </w:rPr>
        <w:t xml:space="preserve">Figure </w:t>
      </w:r>
      <w:r w:rsidR="00A22D9B">
        <w:rPr>
          <w:rFonts w:eastAsiaTheme="minorEastAsia" w:hint="eastAsia"/>
          <w:lang w:eastAsia="zh-CN"/>
        </w:rPr>
        <w:t>6</w:t>
      </w:r>
    </w:p>
    <w:p w14:paraId="525FD209" w14:textId="2449B94A" w:rsidR="000725C3" w:rsidRPr="00975705" w:rsidRDefault="00274AC7" w:rsidP="00A3091E">
      <w:pPr>
        <w:pStyle w:val="a0"/>
        <w:spacing w:before="240"/>
        <w:rPr>
          <w:rFonts w:eastAsiaTheme="minorEastAsia"/>
          <w:b/>
          <w:lang w:eastAsia="zh-CN"/>
        </w:rPr>
      </w:pPr>
      <w:r w:rsidRPr="00975705">
        <w:rPr>
          <w:rFonts w:eastAsiaTheme="minorEastAsia" w:hint="eastAsia"/>
          <w:b/>
          <w:lang w:eastAsia="zh-CN"/>
        </w:rPr>
        <w:t>P</w:t>
      </w:r>
      <w:r w:rsidRPr="00975705">
        <w:rPr>
          <w:rFonts w:eastAsiaTheme="minorEastAsia"/>
          <w:b/>
          <w:lang w:eastAsia="zh-CN"/>
        </w:rPr>
        <w:t xml:space="preserve">roposal </w:t>
      </w:r>
      <w:r w:rsidR="00A22D9B">
        <w:rPr>
          <w:rFonts w:eastAsiaTheme="minorEastAsia" w:hint="eastAsia"/>
          <w:b/>
          <w:lang w:eastAsia="zh-CN"/>
        </w:rPr>
        <w:t>5</w:t>
      </w:r>
      <w:r w:rsidRPr="00975705">
        <w:rPr>
          <w:rFonts w:eastAsiaTheme="minorEastAsia"/>
          <w:b/>
          <w:lang w:eastAsia="zh-CN"/>
        </w:rPr>
        <w:t xml:space="preserve">: </w:t>
      </w:r>
      <w:r w:rsidR="001F2ED9">
        <w:rPr>
          <w:rFonts w:eastAsiaTheme="minorEastAsia"/>
          <w:b/>
          <w:lang w:eastAsia="zh-CN"/>
        </w:rPr>
        <w:t>Similar as D2R transmission, i</w:t>
      </w:r>
      <w:r w:rsidRPr="00975705">
        <w:rPr>
          <w:rFonts w:eastAsiaTheme="minorEastAsia"/>
          <w:b/>
          <w:lang w:eastAsia="zh-CN"/>
        </w:rPr>
        <w:t xml:space="preserve">n order to provide better encoding and decoding performance for </w:t>
      </w:r>
      <w:r w:rsidR="00EB3322">
        <w:rPr>
          <w:rFonts w:eastAsiaTheme="minorEastAsia"/>
          <w:b/>
          <w:lang w:eastAsia="zh-CN"/>
        </w:rPr>
        <w:t>R2D transmission</w:t>
      </w:r>
      <w:r w:rsidRPr="00975705">
        <w:rPr>
          <w:rFonts w:eastAsiaTheme="minorEastAsia"/>
          <w:b/>
          <w:lang w:eastAsia="zh-CN"/>
        </w:rPr>
        <w:t xml:space="preserve">, </w:t>
      </w:r>
      <w:r w:rsidR="004761F7">
        <w:rPr>
          <w:rFonts w:eastAsiaTheme="minorEastAsia"/>
          <w:b/>
          <w:lang w:eastAsia="zh-CN"/>
        </w:rPr>
        <w:t xml:space="preserve">at least </w:t>
      </w:r>
      <w:r w:rsidR="004A2205" w:rsidRPr="00975705">
        <w:rPr>
          <w:rFonts w:eastAsiaTheme="minorEastAsia"/>
          <w:b/>
          <w:lang w:eastAsia="zh-CN"/>
        </w:rPr>
        <w:t xml:space="preserve">bit </w:t>
      </w:r>
      <w:r w:rsidR="009B43C7">
        <w:rPr>
          <w:rFonts w:eastAsiaTheme="minorEastAsia"/>
          <w:b/>
          <w:lang w:eastAsia="zh-CN"/>
        </w:rPr>
        <w:t xml:space="preserve">level </w:t>
      </w:r>
      <w:r w:rsidR="004A2205" w:rsidRPr="00975705">
        <w:rPr>
          <w:rFonts w:eastAsiaTheme="minorEastAsia"/>
          <w:b/>
          <w:lang w:eastAsia="zh-CN"/>
        </w:rPr>
        <w:t xml:space="preserve">repetition </w:t>
      </w:r>
      <w:r w:rsidR="004761F7">
        <w:rPr>
          <w:rFonts w:eastAsiaTheme="minorEastAsia"/>
          <w:b/>
          <w:lang w:eastAsia="zh-CN"/>
        </w:rPr>
        <w:t>could be considered</w:t>
      </w:r>
      <w:r w:rsidR="004A2205" w:rsidRPr="00975705">
        <w:rPr>
          <w:rFonts w:eastAsiaTheme="minorEastAsia"/>
          <w:b/>
          <w:lang w:eastAsia="zh-CN"/>
        </w:rPr>
        <w:t>.</w:t>
      </w:r>
    </w:p>
    <w:p w14:paraId="7D232F55" w14:textId="432A90D6" w:rsidR="0071633D" w:rsidRPr="007308C4" w:rsidRDefault="0071633D" w:rsidP="0071633D">
      <w:pPr>
        <w:pStyle w:val="20"/>
        <w:rPr>
          <w:rFonts w:eastAsiaTheme="minorEastAsia"/>
          <w:color w:val="000000"/>
        </w:rPr>
      </w:pPr>
      <w:r>
        <w:rPr>
          <w:rFonts w:eastAsiaTheme="minorEastAsia" w:hint="eastAsia"/>
          <w:color w:val="000000"/>
        </w:rPr>
        <w:t xml:space="preserve">1.3 CRC </w:t>
      </w:r>
    </w:p>
    <w:p w14:paraId="29B426A5" w14:textId="3B560C3F" w:rsidR="0071633D" w:rsidRDefault="0071633D" w:rsidP="007D2B3F">
      <w:pPr>
        <w:pStyle w:val="a0"/>
        <w:rPr>
          <w:rFonts w:eastAsiaTheme="minorEastAsia"/>
          <w:lang w:eastAsia="zh-CN"/>
        </w:rPr>
      </w:pPr>
      <w:r>
        <w:rPr>
          <w:rFonts w:eastAsiaTheme="minorEastAsia"/>
          <w:lang w:eastAsia="zh-CN"/>
        </w:rPr>
        <w:t>T</w:t>
      </w:r>
      <w:r>
        <w:rPr>
          <w:rFonts w:eastAsiaTheme="minorEastAsia" w:hint="eastAsia"/>
          <w:lang w:eastAsia="zh-CN"/>
        </w:rPr>
        <w:t>he following agreements regarding CRC were reached in RAN1#116-bis [</w:t>
      </w:r>
      <w:r w:rsidR="005833F3">
        <w:rPr>
          <w:rFonts w:eastAsiaTheme="minorEastAsia" w:hint="eastAsia"/>
          <w:lang w:eastAsia="zh-CN"/>
        </w:rPr>
        <w:t>2</w:t>
      </w:r>
      <w:r>
        <w:rPr>
          <w:rFonts w:eastAsiaTheme="minorEastAsia" w:hint="eastAsia"/>
          <w:lang w:eastAsia="zh-CN"/>
        </w:rPr>
        <w:t>].</w:t>
      </w:r>
    </w:p>
    <w:tbl>
      <w:tblPr>
        <w:tblStyle w:val="aa"/>
        <w:tblW w:w="0" w:type="auto"/>
        <w:tblLook w:val="04A0" w:firstRow="1" w:lastRow="0" w:firstColumn="1" w:lastColumn="0" w:noHBand="0" w:noVBand="1"/>
      </w:tblPr>
      <w:tblGrid>
        <w:gridCol w:w="9770"/>
      </w:tblGrid>
      <w:tr w:rsidR="0071633D" w14:paraId="6C708444" w14:textId="77777777" w:rsidTr="0071633D">
        <w:tc>
          <w:tcPr>
            <w:tcW w:w="9770" w:type="dxa"/>
          </w:tcPr>
          <w:p w14:paraId="0DB3E16A" w14:textId="77777777" w:rsidR="0071633D" w:rsidRPr="00F41F25" w:rsidRDefault="0071633D" w:rsidP="0071633D">
            <w:pPr>
              <w:rPr>
                <w:bCs/>
                <w:lang w:eastAsia="x-none"/>
              </w:rPr>
            </w:pPr>
            <w:r w:rsidRPr="00F41F25">
              <w:rPr>
                <w:bCs/>
                <w:highlight w:val="green"/>
                <w:lang w:eastAsia="x-none"/>
              </w:rPr>
              <w:t>Agreement</w:t>
            </w:r>
          </w:p>
          <w:p w14:paraId="48DB5FE0" w14:textId="77777777" w:rsidR="0071633D" w:rsidRDefault="0071633D" w:rsidP="0071633D">
            <w:pPr>
              <w:rPr>
                <w:bCs/>
                <w:lang w:eastAsia="x-none"/>
              </w:rPr>
            </w:pPr>
            <w:r>
              <w:rPr>
                <w:bCs/>
                <w:lang w:eastAsia="x-none"/>
              </w:rPr>
              <w:t>S</w:t>
            </w:r>
            <w:r w:rsidRPr="00C63C76">
              <w:rPr>
                <w:bCs/>
                <w:lang w:eastAsia="x-none"/>
              </w:rPr>
              <w:t>tudy</w:t>
            </w:r>
          </w:p>
          <w:p w14:paraId="22F9DFFB" w14:textId="77777777" w:rsidR="0071633D" w:rsidRPr="00C63C76" w:rsidRDefault="0071633D" w:rsidP="0071633D">
            <w:pPr>
              <w:numPr>
                <w:ilvl w:val="0"/>
                <w:numId w:val="45"/>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 with polynomials</w:t>
            </w:r>
            <w:r w:rsidRPr="00C63C76">
              <w:rPr>
                <w:bCs/>
                <w:lang w:eastAsia="x-none"/>
              </w:rPr>
              <w:t xml:space="preserve"> from TS 38.212</w:t>
            </w:r>
            <w:r>
              <w:rPr>
                <w:bCs/>
                <w:lang w:eastAsia="x-none"/>
              </w:rPr>
              <w:t xml:space="preserve">, or no CRC, </w:t>
            </w:r>
            <w:r w:rsidRPr="00C63C76">
              <w:rPr>
                <w:bCs/>
                <w:lang w:eastAsia="x-none"/>
              </w:rPr>
              <w:t xml:space="preserve">for </w:t>
            </w:r>
            <w:r>
              <w:rPr>
                <w:bCs/>
                <w:lang w:eastAsia="x-none"/>
              </w:rPr>
              <w:t>P</w:t>
            </w:r>
            <w:r w:rsidRPr="00C63C76">
              <w:rPr>
                <w:bCs/>
                <w:lang w:eastAsia="x-none"/>
              </w:rPr>
              <w:t>RD</w:t>
            </w:r>
            <w:r>
              <w:rPr>
                <w:bCs/>
                <w:lang w:eastAsia="x-none"/>
              </w:rPr>
              <w:t>CH</w:t>
            </w:r>
          </w:p>
          <w:p w14:paraId="67125E39" w14:textId="77777777" w:rsidR="0071633D" w:rsidRDefault="0071633D" w:rsidP="0071633D">
            <w:pPr>
              <w:numPr>
                <w:ilvl w:val="0"/>
                <w:numId w:val="45"/>
              </w:numPr>
              <w:rPr>
                <w:bCs/>
                <w:lang w:eastAsia="x-none"/>
              </w:rPr>
            </w:pPr>
            <w:r>
              <w:rPr>
                <w:bCs/>
                <w:lang w:eastAsia="x-none"/>
              </w:rPr>
              <w:t xml:space="preserve">baseline: </w:t>
            </w:r>
            <w:r w:rsidRPr="00C63C76">
              <w:rPr>
                <w:bCs/>
                <w:lang w:eastAsia="x-none"/>
              </w:rPr>
              <w:t>us</w:t>
            </w:r>
            <w:r>
              <w:rPr>
                <w:bCs/>
                <w:lang w:eastAsia="x-none"/>
              </w:rPr>
              <w:t>ing</w:t>
            </w:r>
            <w:r w:rsidRPr="00C63C76">
              <w:rPr>
                <w:bCs/>
                <w:lang w:eastAsia="x-none"/>
              </w:rPr>
              <w:t xml:space="preserve"> </w:t>
            </w:r>
            <w:r>
              <w:rPr>
                <w:bCs/>
                <w:lang w:eastAsia="x-none"/>
              </w:rPr>
              <w:t>6 bits and 16 bits CRC</w:t>
            </w:r>
            <w:r w:rsidRPr="00C63C76">
              <w:rPr>
                <w:bCs/>
                <w:lang w:eastAsia="x-none"/>
              </w:rPr>
              <w:t xml:space="preserve"> </w:t>
            </w:r>
            <w:r>
              <w:rPr>
                <w:bCs/>
                <w:lang w:eastAsia="x-none"/>
              </w:rPr>
              <w:t>with polynomials</w:t>
            </w:r>
            <w:r w:rsidRPr="00C63C76">
              <w:rPr>
                <w:bCs/>
                <w:lang w:eastAsia="x-none"/>
              </w:rPr>
              <w:t xml:space="preserve"> </w:t>
            </w:r>
            <w:r>
              <w:rPr>
                <w:bCs/>
                <w:lang w:eastAsia="x-none"/>
              </w:rPr>
              <w:t>f</w:t>
            </w:r>
            <w:r w:rsidRPr="00C63C76">
              <w:rPr>
                <w:bCs/>
                <w:lang w:eastAsia="x-none"/>
              </w:rPr>
              <w:t>rom TS 38.212</w:t>
            </w:r>
            <w:r>
              <w:rPr>
                <w:bCs/>
                <w:lang w:eastAsia="x-none"/>
              </w:rPr>
              <w:t xml:space="preserve">, or no CRC, </w:t>
            </w:r>
            <w:r w:rsidRPr="00C63C76">
              <w:rPr>
                <w:bCs/>
                <w:lang w:eastAsia="x-none"/>
              </w:rPr>
              <w:t xml:space="preserve">for </w:t>
            </w:r>
            <w:r>
              <w:rPr>
                <w:bCs/>
                <w:lang w:eastAsia="x-none"/>
              </w:rPr>
              <w:t>PD</w:t>
            </w:r>
            <w:r w:rsidRPr="00C63C76">
              <w:rPr>
                <w:bCs/>
                <w:lang w:eastAsia="x-none"/>
              </w:rPr>
              <w:t>R</w:t>
            </w:r>
            <w:r>
              <w:rPr>
                <w:bCs/>
                <w:lang w:eastAsia="x-none"/>
              </w:rPr>
              <w:t>CH</w:t>
            </w:r>
          </w:p>
          <w:p w14:paraId="46B599D5" w14:textId="77777777" w:rsidR="0071633D" w:rsidRDefault="0071633D" w:rsidP="0071633D">
            <w:pPr>
              <w:numPr>
                <w:ilvl w:val="0"/>
                <w:numId w:val="45"/>
              </w:numPr>
              <w:rPr>
                <w:bCs/>
                <w:lang w:eastAsia="x-none"/>
              </w:rPr>
            </w:pPr>
            <w:r>
              <w:rPr>
                <w:rFonts w:hint="eastAsia"/>
                <w:bCs/>
                <w:lang w:eastAsia="x-none"/>
              </w:rPr>
              <w:t>F</w:t>
            </w:r>
            <w:r>
              <w:rPr>
                <w:bCs/>
                <w:lang w:eastAsia="x-none"/>
              </w:rPr>
              <w:t>FS: details when different CRC lengths or no CRC may be used</w:t>
            </w:r>
          </w:p>
          <w:p w14:paraId="3FDB5426" w14:textId="77777777" w:rsidR="0071633D" w:rsidRPr="00C63C76" w:rsidRDefault="0071633D" w:rsidP="0071633D">
            <w:pPr>
              <w:numPr>
                <w:ilvl w:val="0"/>
                <w:numId w:val="45"/>
              </w:numPr>
              <w:rPr>
                <w:bCs/>
                <w:lang w:eastAsia="x-none"/>
              </w:rPr>
            </w:pPr>
            <w:r>
              <w:rPr>
                <w:rFonts w:hint="eastAsia"/>
                <w:bCs/>
                <w:lang w:eastAsia="x-none"/>
              </w:rPr>
              <w:t>F</w:t>
            </w:r>
            <w:r>
              <w:rPr>
                <w:bCs/>
                <w:lang w:eastAsia="x-none"/>
              </w:rPr>
              <w:t>FS: other 6 bits and 16 bits CRC</w:t>
            </w:r>
            <w:r w:rsidRPr="00C63C76">
              <w:rPr>
                <w:bCs/>
                <w:lang w:eastAsia="x-none"/>
              </w:rPr>
              <w:t xml:space="preserve"> </w:t>
            </w:r>
            <w:r>
              <w:rPr>
                <w:bCs/>
                <w:lang w:eastAsia="x-none"/>
              </w:rPr>
              <w:t xml:space="preserve">with different polynomials than from </w:t>
            </w:r>
            <w:r w:rsidRPr="00C63C76">
              <w:rPr>
                <w:bCs/>
                <w:lang w:eastAsia="x-none"/>
              </w:rPr>
              <w:t>TS 38.212</w:t>
            </w:r>
          </w:p>
          <w:p w14:paraId="0689B850" w14:textId="77777777" w:rsidR="0071633D" w:rsidRPr="0071633D" w:rsidRDefault="0071633D" w:rsidP="007D2B3F">
            <w:pPr>
              <w:pStyle w:val="a0"/>
              <w:rPr>
                <w:rFonts w:eastAsiaTheme="minorEastAsia"/>
                <w:lang w:eastAsia="zh-CN"/>
              </w:rPr>
            </w:pPr>
          </w:p>
        </w:tc>
      </w:tr>
    </w:tbl>
    <w:p w14:paraId="1B3ED199" w14:textId="5676562A" w:rsidR="0071633D" w:rsidRDefault="0071633D" w:rsidP="007D2B3F">
      <w:pPr>
        <w:pStyle w:val="a0"/>
        <w:rPr>
          <w:rFonts w:eastAsiaTheme="minorEastAsia"/>
          <w:lang w:eastAsia="zh-CN"/>
        </w:rPr>
      </w:pPr>
    </w:p>
    <w:p w14:paraId="517E8A7E" w14:textId="6F20A7D9" w:rsidR="0038247A" w:rsidRDefault="0038247A" w:rsidP="007D2B3F">
      <w:pPr>
        <w:pStyle w:val="a0"/>
        <w:rPr>
          <w:rFonts w:eastAsiaTheme="minorEastAsia"/>
          <w:lang w:eastAsia="zh-CN"/>
        </w:rPr>
      </w:pPr>
      <w:r>
        <w:rPr>
          <w:rFonts w:eastAsiaTheme="minorEastAsia"/>
          <w:lang w:eastAsia="zh-CN"/>
        </w:rPr>
        <w:t>I</w:t>
      </w:r>
      <w:r>
        <w:rPr>
          <w:rFonts w:eastAsiaTheme="minorEastAsia" w:hint="eastAsia"/>
          <w:lang w:eastAsia="zh-CN"/>
        </w:rPr>
        <w:t>t has been agreed</w:t>
      </w:r>
      <w:r w:rsidR="00EB5015">
        <w:rPr>
          <w:rFonts w:eastAsiaTheme="minorEastAsia" w:hint="eastAsia"/>
          <w:lang w:eastAsia="zh-CN"/>
        </w:rPr>
        <w:t xml:space="preserve"> </w:t>
      </w:r>
      <w:r>
        <w:rPr>
          <w:rFonts w:eastAsiaTheme="minorEastAsia" w:hint="eastAsia"/>
          <w:lang w:eastAsia="zh-CN"/>
        </w:rPr>
        <w:t>that PRDCH is at least for R2D data transmission</w:t>
      </w:r>
      <w:r w:rsidR="00EB5015">
        <w:rPr>
          <w:rFonts w:eastAsiaTheme="minorEastAsia" w:hint="eastAsia"/>
          <w:lang w:eastAsia="zh-CN"/>
        </w:rPr>
        <w:t xml:space="preserve"> [</w:t>
      </w:r>
      <w:r w:rsidR="005833F3">
        <w:rPr>
          <w:rFonts w:eastAsiaTheme="minorEastAsia" w:hint="eastAsia"/>
          <w:lang w:eastAsia="zh-CN"/>
        </w:rPr>
        <w:t>3</w:t>
      </w:r>
      <w:r w:rsidR="00EB5015">
        <w:rPr>
          <w:rFonts w:eastAsiaTheme="minorEastAsia" w:hint="eastAsia"/>
          <w:lang w:eastAsia="zh-CN"/>
        </w:rPr>
        <w:t>]</w:t>
      </w:r>
    </w:p>
    <w:tbl>
      <w:tblPr>
        <w:tblStyle w:val="aa"/>
        <w:tblW w:w="0" w:type="auto"/>
        <w:tblLook w:val="04A0" w:firstRow="1" w:lastRow="0" w:firstColumn="1" w:lastColumn="0" w:noHBand="0" w:noVBand="1"/>
      </w:tblPr>
      <w:tblGrid>
        <w:gridCol w:w="9770"/>
      </w:tblGrid>
      <w:tr w:rsidR="0038247A" w14:paraId="4DA507CA" w14:textId="77777777" w:rsidTr="0038247A">
        <w:tc>
          <w:tcPr>
            <w:tcW w:w="9770" w:type="dxa"/>
          </w:tcPr>
          <w:p w14:paraId="0434232E" w14:textId="77777777" w:rsidR="0038247A" w:rsidRPr="007308C4" w:rsidRDefault="0038247A" w:rsidP="0038247A">
            <w:pPr>
              <w:widowControl w:val="0"/>
              <w:jc w:val="both"/>
              <w:rPr>
                <w:rFonts w:eastAsia="等线"/>
                <w:kern w:val="2"/>
                <w:szCs w:val="18"/>
                <w:lang w:eastAsia="x-none"/>
              </w:rPr>
            </w:pPr>
            <w:r w:rsidRPr="007308C4">
              <w:rPr>
                <w:rFonts w:eastAsia="等线"/>
                <w:kern w:val="2"/>
                <w:szCs w:val="18"/>
                <w:highlight w:val="green"/>
                <w:lang w:eastAsia="x-none"/>
              </w:rPr>
              <w:t>Agreement</w:t>
            </w:r>
          </w:p>
          <w:p w14:paraId="5F363D94" w14:textId="77777777" w:rsidR="0038247A" w:rsidRPr="007308C4" w:rsidRDefault="0038247A" w:rsidP="0038247A">
            <w:pPr>
              <w:widowControl w:val="0"/>
              <w:jc w:val="both"/>
              <w:rPr>
                <w:rFonts w:eastAsia="等线"/>
                <w:color w:val="FF0000"/>
                <w:kern w:val="2"/>
                <w:szCs w:val="18"/>
                <w:lang w:eastAsia="zh-CN"/>
              </w:rPr>
            </w:pPr>
            <w:r w:rsidRPr="007308C4">
              <w:rPr>
                <w:rFonts w:eastAsia="等线"/>
                <w:kern w:val="2"/>
                <w:szCs w:val="18"/>
                <w:lang w:eastAsia="zh-CN"/>
              </w:rPr>
              <w:t>For ambient IoT devices, at least for R2D data transmission, a physical channel (PRDCH) is studied,</w:t>
            </w:r>
          </w:p>
          <w:p w14:paraId="3EE53480" w14:textId="77777777" w:rsidR="0038247A" w:rsidRPr="007308C4" w:rsidRDefault="0038247A" w:rsidP="0038247A">
            <w:pPr>
              <w:widowControl w:val="0"/>
              <w:numPr>
                <w:ilvl w:val="1"/>
                <w:numId w:val="53"/>
              </w:numPr>
              <w:autoSpaceDE w:val="0"/>
              <w:autoSpaceDN w:val="0"/>
              <w:adjustRightInd w:val="0"/>
              <w:snapToGrid w:val="0"/>
              <w:contextualSpacing/>
              <w:jc w:val="both"/>
              <w:rPr>
                <w:rFonts w:eastAsia="等线"/>
                <w:kern w:val="2"/>
                <w:szCs w:val="18"/>
                <w:lang w:eastAsia="zh-CN"/>
              </w:rPr>
            </w:pPr>
            <w:r w:rsidRPr="007308C4">
              <w:rPr>
                <w:rFonts w:eastAsia="等线"/>
                <w:kern w:val="2"/>
                <w:szCs w:val="18"/>
                <w:lang w:eastAsia="zh-CN"/>
              </w:rPr>
              <w:t>System information (if defined) is transmitted on the PRDCH</w:t>
            </w:r>
          </w:p>
          <w:p w14:paraId="7A1BF541" w14:textId="77777777" w:rsidR="0038247A" w:rsidRPr="007308C4" w:rsidRDefault="0038247A" w:rsidP="0038247A">
            <w:pPr>
              <w:widowControl w:val="0"/>
              <w:numPr>
                <w:ilvl w:val="1"/>
                <w:numId w:val="53"/>
              </w:numPr>
              <w:autoSpaceDE w:val="0"/>
              <w:autoSpaceDN w:val="0"/>
              <w:adjustRightInd w:val="0"/>
              <w:snapToGrid w:val="0"/>
              <w:contextualSpacing/>
              <w:jc w:val="both"/>
              <w:rPr>
                <w:rFonts w:eastAsia="等线"/>
                <w:kern w:val="2"/>
                <w:szCs w:val="18"/>
                <w:lang w:eastAsia="zh-CN"/>
              </w:rPr>
            </w:pPr>
            <w:r w:rsidRPr="007308C4">
              <w:rPr>
                <w:rFonts w:eastAsia="等线"/>
                <w:kern w:val="2"/>
                <w:szCs w:val="18"/>
                <w:lang w:eastAsia="zh-CN"/>
              </w:rPr>
              <w:t>FFS Whether/how control information is transmitted on the PRDCH</w:t>
            </w:r>
          </w:p>
          <w:p w14:paraId="651E11FD" w14:textId="52D41D4D" w:rsidR="0038247A" w:rsidRPr="000336B3" w:rsidRDefault="0038247A" w:rsidP="000336B3">
            <w:pPr>
              <w:widowControl w:val="0"/>
              <w:numPr>
                <w:ilvl w:val="0"/>
                <w:numId w:val="53"/>
              </w:numPr>
              <w:autoSpaceDE w:val="0"/>
              <w:autoSpaceDN w:val="0"/>
              <w:adjustRightInd w:val="0"/>
              <w:snapToGrid w:val="0"/>
              <w:contextualSpacing/>
              <w:jc w:val="both"/>
              <w:rPr>
                <w:rFonts w:eastAsiaTheme="minorEastAsia"/>
                <w:lang w:eastAsia="zh-CN"/>
              </w:rPr>
            </w:pPr>
            <w:r w:rsidRPr="007308C4">
              <w:rPr>
                <w:rFonts w:eastAsia="等线"/>
                <w:kern w:val="2"/>
                <w:szCs w:val="18"/>
                <w:lang w:eastAsia="zh-CN"/>
              </w:rPr>
              <w:t>Note: the naming of PRDCH is used for the sake of the study</w:t>
            </w:r>
          </w:p>
        </w:tc>
      </w:tr>
    </w:tbl>
    <w:p w14:paraId="0402A8EC" w14:textId="77777777" w:rsidR="0038247A" w:rsidRDefault="0038247A" w:rsidP="007D2B3F">
      <w:pPr>
        <w:pStyle w:val="a0"/>
        <w:rPr>
          <w:rFonts w:eastAsiaTheme="minorEastAsia"/>
          <w:lang w:eastAsia="zh-CN"/>
        </w:rPr>
      </w:pPr>
    </w:p>
    <w:p w14:paraId="64F1FD74" w14:textId="5B4615A6" w:rsidR="0038247A" w:rsidRDefault="0038247A" w:rsidP="007D2B3F">
      <w:pPr>
        <w:pStyle w:val="a0"/>
        <w:rPr>
          <w:rFonts w:eastAsiaTheme="minorEastAsia"/>
          <w:lang w:eastAsia="zh-CN"/>
        </w:rPr>
      </w:pPr>
      <w:r>
        <w:rPr>
          <w:rFonts w:eastAsiaTheme="minorEastAsia" w:hint="eastAsia"/>
          <w:lang w:eastAsia="zh-CN"/>
        </w:rPr>
        <w:t xml:space="preserve">Control information is needed for scheduling of R2D </w:t>
      </w:r>
      <w:r>
        <w:rPr>
          <w:rFonts w:eastAsiaTheme="minorEastAsia"/>
          <w:lang w:eastAsia="zh-CN"/>
        </w:rPr>
        <w:t>transmission</w:t>
      </w:r>
      <w:r>
        <w:rPr>
          <w:rFonts w:eastAsiaTheme="minorEastAsia" w:hint="eastAsia"/>
          <w:lang w:eastAsia="zh-CN"/>
        </w:rPr>
        <w:t xml:space="preserve"> or D2R transmission. </w:t>
      </w:r>
      <w:r>
        <w:rPr>
          <w:rFonts w:eastAsiaTheme="minorEastAsia"/>
          <w:lang w:eastAsia="zh-CN"/>
        </w:rPr>
        <w:t>I</w:t>
      </w:r>
      <w:r>
        <w:rPr>
          <w:rFonts w:eastAsiaTheme="minorEastAsia" w:hint="eastAsia"/>
          <w:lang w:eastAsia="zh-CN"/>
        </w:rPr>
        <w:t xml:space="preserve">n our view, R2D control information and R2D data packet should be transmitted separately, such as using different channels or using different transmission resources since the control information should have higher </w:t>
      </w:r>
      <w:r w:rsidR="00F5487E">
        <w:rPr>
          <w:rFonts w:eastAsiaTheme="minorEastAsia" w:hint="eastAsia"/>
          <w:lang w:eastAsia="zh-CN"/>
        </w:rPr>
        <w:t xml:space="preserve">reliability </w:t>
      </w:r>
      <w:r>
        <w:rPr>
          <w:rFonts w:eastAsiaTheme="minorEastAsia" w:hint="eastAsia"/>
          <w:lang w:eastAsia="zh-CN"/>
        </w:rPr>
        <w:t xml:space="preserve">requirement than data packet. </w:t>
      </w:r>
      <w:r>
        <w:rPr>
          <w:rFonts w:eastAsiaTheme="minorEastAsia"/>
          <w:lang w:eastAsia="zh-CN"/>
        </w:rPr>
        <w:t>I</w:t>
      </w:r>
      <w:r>
        <w:rPr>
          <w:rFonts w:eastAsiaTheme="minorEastAsia" w:hint="eastAsia"/>
          <w:lang w:eastAsia="zh-CN"/>
        </w:rPr>
        <w:t xml:space="preserve">n that </w:t>
      </w:r>
      <w:r>
        <w:rPr>
          <w:rFonts w:eastAsiaTheme="minorEastAsia" w:hint="eastAsia"/>
          <w:lang w:eastAsia="zh-CN"/>
        </w:rPr>
        <w:lastRenderedPageBreak/>
        <w:t xml:space="preserve">case, it is preferred to apply different CRC for R2D control information and data packet. </w:t>
      </w:r>
      <w:r>
        <w:rPr>
          <w:rFonts w:eastAsiaTheme="minorEastAsia"/>
          <w:lang w:eastAsia="zh-CN"/>
        </w:rPr>
        <w:t>W</w:t>
      </w:r>
      <w:r>
        <w:rPr>
          <w:rFonts w:eastAsiaTheme="minorEastAsia" w:hint="eastAsia"/>
          <w:lang w:eastAsia="zh-CN"/>
        </w:rPr>
        <w:t>hether same or different CRC length for control information and data packet can be FFS.</w:t>
      </w:r>
    </w:p>
    <w:p w14:paraId="5D299814" w14:textId="20EA8D40" w:rsidR="0038247A" w:rsidRPr="007308C4" w:rsidRDefault="0038247A" w:rsidP="007D2B3F">
      <w:pPr>
        <w:pStyle w:val="a0"/>
        <w:rPr>
          <w:rFonts w:eastAsiaTheme="minorEastAsia"/>
          <w:b/>
          <w:bCs/>
          <w:lang w:eastAsia="zh-CN"/>
        </w:rPr>
      </w:pPr>
      <w:r w:rsidRPr="007308C4">
        <w:rPr>
          <w:rFonts w:eastAsiaTheme="minorEastAsia"/>
          <w:b/>
          <w:bCs/>
          <w:lang w:eastAsia="zh-CN"/>
        </w:rPr>
        <w:t xml:space="preserve">Proposal </w:t>
      </w:r>
      <w:r w:rsidR="00A22D9B">
        <w:rPr>
          <w:rFonts w:eastAsiaTheme="minorEastAsia" w:hint="eastAsia"/>
          <w:b/>
          <w:bCs/>
          <w:lang w:eastAsia="zh-CN"/>
        </w:rPr>
        <w:t>6</w:t>
      </w:r>
      <w:r w:rsidRPr="007308C4">
        <w:rPr>
          <w:rFonts w:eastAsiaTheme="minorEastAsia"/>
          <w:b/>
          <w:bCs/>
          <w:lang w:eastAsia="zh-CN"/>
        </w:rPr>
        <w:t xml:space="preserve">: Different CRC is applied to R2D control information and data packet. </w:t>
      </w:r>
    </w:p>
    <w:p w14:paraId="09EA69D0" w14:textId="4A3F84C9" w:rsidR="0038247A" w:rsidRPr="007308C4" w:rsidRDefault="0038247A" w:rsidP="007308C4">
      <w:pPr>
        <w:numPr>
          <w:ilvl w:val="0"/>
          <w:numId w:val="45"/>
        </w:numPr>
        <w:rPr>
          <w:b/>
          <w:bCs/>
          <w:lang w:eastAsia="x-none"/>
        </w:rPr>
      </w:pPr>
      <w:r w:rsidRPr="007308C4">
        <w:rPr>
          <w:b/>
          <w:bCs/>
          <w:lang w:eastAsia="x-none"/>
        </w:rPr>
        <w:t xml:space="preserve">FFS whether same or different CRC length for </w:t>
      </w:r>
      <w:r>
        <w:rPr>
          <w:rFonts w:eastAsiaTheme="minorEastAsia" w:hint="eastAsia"/>
          <w:b/>
          <w:bCs/>
          <w:lang w:eastAsia="zh-CN"/>
        </w:rPr>
        <w:t xml:space="preserve">R2D </w:t>
      </w:r>
      <w:r w:rsidRPr="007308C4">
        <w:rPr>
          <w:b/>
          <w:bCs/>
          <w:lang w:eastAsia="x-none"/>
        </w:rPr>
        <w:t>control information and data packet</w:t>
      </w:r>
    </w:p>
    <w:p w14:paraId="115ABB7C" w14:textId="75A3AE13" w:rsidR="0038247A" w:rsidRDefault="005C702F" w:rsidP="007D2B3F">
      <w:pPr>
        <w:pStyle w:val="a0"/>
        <w:rPr>
          <w:rFonts w:eastAsiaTheme="minorEastAsia"/>
          <w:lang w:eastAsia="zh-CN"/>
        </w:rPr>
      </w:pPr>
      <w:r>
        <w:rPr>
          <w:rFonts w:eastAsiaTheme="minorEastAsia"/>
          <w:lang w:eastAsia="zh-CN"/>
        </w:rPr>
        <w:t>T</w:t>
      </w:r>
      <w:r>
        <w:rPr>
          <w:rFonts w:eastAsiaTheme="minorEastAsia" w:hint="eastAsia"/>
          <w:lang w:eastAsia="zh-CN"/>
        </w:rPr>
        <w:t xml:space="preserve">he polynomials for 6 bits and 16 bits CRC have been defined in TS38.212. The performance has been thoroughly evaluated. </w:t>
      </w:r>
      <w:r>
        <w:rPr>
          <w:rFonts w:eastAsiaTheme="minorEastAsia"/>
          <w:lang w:eastAsia="zh-CN"/>
        </w:rPr>
        <w:t>I</w:t>
      </w:r>
      <w:r>
        <w:rPr>
          <w:rFonts w:eastAsiaTheme="minorEastAsia" w:hint="eastAsia"/>
          <w:lang w:eastAsia="zh-CN"/>
        </w:rPr>
        <w:t>n our view, the same polynomials can be applied to A-IoT system to reduce specification workload.</w:t>
      </w:r>
    </w:p>
    <w:p w14:paraId="2AA8BFA4" w14:textId="0EF9FFE6" w:rsidR="005C702F" w:rsidRPr="008575C6" w:rsidRDefault="005C702F" w:rsidP="007D2B3F">
      <w:pPr>
        <w:pStyle w:val="a0"/>
        <w:rPr>
          <w:rFonts w:eastAsiaTheme="minorEastAsia"/>
          <w:b/>
          <w:bCs/>
          <w:lang w:eastAsia="zh-CN"/>
        </w:rPr>
      </w:pPr>
      <w:r w:rsidRPr="008575C6">
        <w:rPr>
          <w:rFonts w:eastAsiaTheme="minorEastAsia"/>
          <w:b/>
          <w:bCs/>
          <w:lang w:eastAsia="zh-CN"/>
        </w:rPr>
        <w:t xml:space="preserve">Proposal </w:t>
      </w:r>
      <w:r w:rsidR="008575C6">
        <w:rPr>
          <w:rFonts w:eastAsiaTheme="minorEastAsia" w:hint="eastAsia"/>
          <w:b/>
          <w:bCs/>
          <w:lang w:eastAsia="zh-CN"/>
        </w:rPr>
        <w:t>7</w:t>
      </w:r>
      <w:r w:rsidRPr="008575C6">
        <w:rPr>
          <w:rFonts w:eastAsiaTheme="minorEastAsia"/>
          <w:b/>
          <w:bCs/>
          <w:lang w:eastAsia="zh-CN"/>
        </w:rPr>
        <w:t xml:space="preserve">: The polynomials of 6 bits and 16 bits CRC in TS 38.212 can be applied to A-IoT system. </w:t>
      </w:r>
    </w:p>
    <w:p w14:paraId="511D25D4" w14:textId="562796AF" w:rsidR="00DC3613" w:rsidRDefault="00E933C8" w:rsidP="00C23E33">
      <w:pPr>
        <w:pStyle w:val="20"/>
        <w:rPr>
          <w:color w:val="000000"/>
        </w:rPr>
      </w:pPr>
      <w:r>
        <w:rPr>
          <w:rFonts w:hint="eastAsia"/>
          <w:color w:val="000000"/>
        </w:rPr>
        <w:t>1.</w:t>
      </w:r>
      <w:r w:rsidR="0071633D">
        <w:rPr>
          <w:rFonts w:eastAsiaTheme="minorEastAsia" w:hint="eastAsia"/>
          <w:color w:val="000000"/>
        </w:rPr>
        <w:t>4</w:t>
      </w:r>
      <w:r w:rsidR="0071633D">
        <w:rPr>
          <w:rFonts w:hint="eastAsia"/>
          <w:color w:val="000000"/>
        </w:rPr>
        <w:t xml:space="preserve"> </w:t>
      </w:r>
      <w:r>
        <w:rPr>
          <w:color w:val="000000"/>
        </w:rPr>
        <w:t>Multiple access mechanisms</w:t>
      </w:r>
    </w:p>
    <w:p w14:paraId="76306722" w14:textId="1B5FCFB6" w:rsidR="0016688E" w:rsidRDefault="00C328DF" w:rsidP="0016688E">
      <w:pPr>
        <w:pStyle w:val="a0"/>
        <w:rPr>
          <w:rFonts w:eastAsiaTheme="minorEastAsia"/>
          <w:lang w:eastAsia="zh-CN"/>
        </w:rPr>
      </w:pPr>
      <w:r>
        <w:rPr>
          <w:rFonts w:eastAsiaTheme="minorEastAsia"/>
          <w:lang w:eastAsia="zh-CN"/>
        </w:rPr>
        <w:t>I</w:t>
      </w:r>
      <w:r>
        <w:rPr>
          <w:rFonts w:eastAsiaTheme="minorEastAsia" w:hint="eastAsia"/>
          <w:lang w:eastAsia="zh-CN"/>
        </w:rPr>
        <w:t xml:space="preserve">n RFID, only TDM is supported for R2D link because of low cost, low complexity and low power consumption of devices. </w:t>
      </w:r>
      <w:r w:rsidR="00E65010">
        <w:rPr>
          <w:rFonts w:eastAsiaTheme="minorEastAsia" w:hint="eastAsia"/>
          <w:lang w:eastAsia="zh-CN"/>
        </w:rPr>
        <w:t xml:space="preserve">TDM method can be applied in A-IoT system. </w:t>
      </w:r>
      <w:r>
        <w:rPr>
          <w:rFonts w:eastAsiaTheme="minorEastAsia"/>
          <w:lang w:eastAsia="zh-CN"/>
        </w:rPr>
        <w:t>W</w:t>
      </w:r>
      <w:r>
        <w:rPr>
          <w:rFonts w:eastAsiaTheme="minorEastAsia" w:hint="eastAsia"/>
          <w:lang w:eastAsia="zh-CN"/>
        </w:rPr>
        <w:t>hile considering the coverage of A-IoT is up to 50m compared to 10m coverage of RFI</w:t>
      </w:r>
      <w:r w:rsidR="00E65010">
        <w:rPr>
          <w:rFonts w:eastAsiaTheme="minorEastAsia" w:hint="eastAsia"/>
          <w:lang w:eastAsia="zh-CN"/>
        </w:rPr>
        <w:t>D</w:t>
      </w:r>
      <w:r>
        <w:rPr>
          <w:rFonts w:eastAsiaTheme="minorEastAsia" w:hint="eastAsia"/>
          <w:lang w:eastAsia="zh-CN"/>
        </w:rPr>
        <w:t xml:space="preserve">, the number of A-IoT devices is tens of times of RFID system. </w:t>
      </w:r>
      <w:r>
        <w:rPr>
          <w:rFonts w:eastAsiaTheme="minorEastAsia"/>
          <w:lang w:eastAsia="zh-CN"/>
        </w:rPr>
        <w:t>I</w:t>
      </w:r>
      <w:r>
        <w:rPr>
          <w:rFonts w:eastAsiaTheme="minorEastAsia" w:hint="eastAsia"/>
          <w:lang w:eastAsia="zh-CN"/>
        </w:rPr>
        <w:t xml:space="preserve">f </w:t>
      </w:r>
      <w:r w:rsidR="00E65010">
        <w:rPr>
          <w:rFonts w:eastAsiaTheme="minorEastAsia" w:hint="eastAsia"/>
          <w:lang w:eastAsia="zh-CN"/>
        </w:rPr>
        <w:t xml:space="preserve">only TDM method is supported, which needs more time for all devices to be </w:t>
      </w:r>
      <w:r w:rsidR="00E65010">
        <w:rPr>
          <w:rFonts w:eastAsiaTheme="minorEastAsia"/>
          <w:lang w:eastAsia="zh-CN"/>
        </w:rPr>
        <w:t>inventoried</w:t>
      </w:r>
      <w:r w:rsidR="000A2077">
        <w:rPr>
          <w:rFonts w:eastAsiaTheme="minorEastAsia" w:hint="eastAsia"/>
          <w:lang w:eastAsia="zh-CN"/>
        </w:rPr>
        <w:t xml:space="preserve"> for use case rUC1</w:t>
      </w:r>
      <w:r w:rsidR="000A2077" w:rsidRPr="001F7B84">
        <w:rPr>
          <w:rFonts w:eastAsiaTheme="minorEastAsia"/>
          <w:lang w:eastAsia="zh-CN"/>
        </w:rPr>
        <w:t>(indoor inventory)</w:t>
      </w:r>
      <w:r w:rsidR="00E65010">
        <w:rPr>
          <w:rFonts w:eastAsiaTheme="minorEastAsia" w:hint="eastAsia"/>
          <w:lang w:eastAsia="zh-CN"/>
        </w:rPr>
        <w:t xml:space="preserve">, and will increase the latency. </w:t>
      </w:r>
      <w:r w:rsidR="0016688E">
        <w:rPr>
          <w:rFonts w:eastAsiaTheme="minorEastAsia"/>
          <w:lang w:eastAsia="zh-CN"/>
        </w:rPr>
        <w:t>T</w:t>
      </w:r>
      <w:r w:rsidR="0016688E">
        <w:rPr>
          <w:rFonts w:eastAsiaTheme="minorEastAsia" w:hint="eastAsia"/>
          <w:lang w:eastAsia="zh-CN"/>
        </w:rPr>
        <w:t xml:space="preserve">he longer the inventory procedure is, more power will be consumed by device, which is huge </w:t>
      </w:r>
      <w:r w:rsidR="0016688E">
        <w:rPr>
          <w:rFonts w:eastAsiaTheme="minorEastAsia"/>
          <w:lang w:eastAsia="zh-CN"/>
        </w:rPr>
        <w:t>challenge</w:t>
      </w:r>
      <w:r w:rsidR="0016688E">
        <w:rPr>
          <w:rFonts w:eastAsiaTheme="minorEastAsia" w:hint="eastAsia"/>
          <w:lang w:eastAsia="zh-CN"/>
        </w:rPr>
        <w:t xml:space="preserve"> for A-IoT devices. </w:t>
      </w:r>
    </w:p>
    <w:p w14:paraId="650E3003" w14:textId="1177CB10" w:rsidR="00936E66" w:rsidRPr="00936E66" w:rsidRDefault="00936E66" w:rsidP="00E933C8">
      <w:pPr>
        <w:pStyle w:val="a0"/>
        <w:rPr>
          <w:rFonts w:eastAsiaTheme="minorEastAsia"/>
          <w:b/>
          <w:bCs/>
          <w:lang w:eastAsia="zh-CN"/>
        </w:rPr>
      </w:pPr>
      <w:r w:rsidRPr="00936E66">
        <w:rPr>
          <w:rFonts w:eastAsiaTheme="minorEastAsia" w:hint="eastAsia"/>
          <w:b/>
          <w:bCs/>
          <w:lang w:eastAsia="zh-CN"/>
        </w:rPr>
        <w:t xml:space="preserve">Proposal </w:t>
      </w:r>
      <w:r w:rsidR="008575C6">
        <w:rPr>
          <w:rFonts w:eastAsiaTheme="minorEastAsia" w:hint="eastAsia"/>
          <w:b/>
          <w:bCs/>
          <w:lang w:eastAsia="zh-CN"/>
        </w:rPr>
        <w:t>8</w:t>
      </w:r>
      <w:r w:rsidRPr="00936E66">
        <w:rPr>
          <w:rFonts w:eastAsiaTheme="minorEastAsia" w:hint="eastAsia"/>
          <w:b/>
          <w:bCs/>
          <w:lang w:eastAsia="zh-CN"/>
        </w:rPr>
        <w:t>: TDM</w:t>
      </w:r>
      <w:r w:rsidR="001C0FA6">
        <w:rPr>
          <w:rFonts w:eastAsiaTheme="minorEastAsia" w:hint="eastAsia"/>
          <w:b/>
          <w:bCs/>
          <w:lang w:eastAsia="zh-CN"/>
        </w:rPr>
        <w:t>A</w:t>
      </w:r>
      <w:r w:rsidRPr="00936E66">
        <w:rPr>
          <w:rFonts w:eastAsiaTheme="minorEastAsia" w:hint="eastAsia"/>
          <w:b/>
          <w:bCs/>
          <w:lang w:eastAsia="zh-CN"/>
        </w:rPr>
        <w:t xml:space="preserve"> can be studied for R2D link</w:t>
      </w:r>
    </w:p>
    <w:p w14:paraId="0B6504A2" w14:textId="3857A187" w:rsidR="00936E66" w:rsidRPr="00936E66" w:rsidRDefault="00936E66" w:rsidP="00E933C8">
      <w:pPr>
        <w:pStyle w:val="a0"/>
        <w:rPr>
          <w:rFonts w:eastAsiaTheme="minorEastAsia"/>
          <w:b/>
          <w:bCs/>
          <w:lang w:eastAsia="zh-CN"/>
        </w:rPr>
      </w:pPr>
      <w:r w:rsidRPr="00936E66">
        <w:rPr>
          <w:rFonts w:eastAsiaTheme="minorEastAsia" w:hint="eastAsia"/>
          <w:b/>
          <w:bCs/>
          <w:lang w:eastAsia="zh-CN"/>
        </w:rPr>
        <w:t xml:space="preserve">Observation </w:t>
      </w:r>
      <w:r w:rsidR="007A3F9E">
        <w:rPr>
          <w:rFonts w:eastAsiaTheme="minorEastAsia" w:hint="eastAsia"/>
          <w:b/>
          <w:bCs/>
          <w:lang w:eastAsia="zh-CN"/>
        </w:rPr>
        <w:t>1</w:t>
      </w:r>
      <w:r w:rsidRPr="00936E66">
        <w:rPr>
          <w:rFonts w:eastAsiaTheme="minorEastAsia" w:hint="eastAsia"/>
          <w:b/>
          <w:bCs/>
          <w:lang w:eastAsia="zh-CN"/>
        </w:rPr>
        <w:t>: TDM</w:t>
      </w:r>
      <w:r w:rsidR="001C0FA6">
        <w:rPr>
          <w:rFonts w:eastAsiaTheme="minorEastAsia" w:hint="eastAsia"/>
          <w:b/>
          <w:bCs/>
          <w:lang w:eastAsia="zh-CN"/>
        </w:rPr>
        <w:t>A</w:t>
      </w:r>
      <w:r w:rsidRPr="00936E66">
        <w:rPr>
          <w:rFonts w:eastAsiaTheme="minorEastAsia" w:hint="eastAsia"/>
          <w:b/>
          <w:bCs/>
          <w:lang w:eastAsia="zh-CN"/>
        </w:rPr>
        <w:t xml:space="preserve"> will increase the latency for inventory procedure considering large number of A-IoT devices in the system.</w:t>
      </w:r>
    </w:p>
    <w:p w14:paraId="17568611" w14:textId="13ED8669" w:rsidR="0016688E" w:rsidRPr="00E65010" w:rsidRDefault="0016688E" w:rsidP="0016688E">
      <w:pPr>
        <w:pStyle w:val="a0"/>
        <w:rPr>
          <w:rFonts w:eastAsiaTheme="minorEastAsia"/>
          <w:lang w:eastAsia="zh-CN"/>
        </w:rPr>
      </w:pPr>
      <w:r>
        <w:rPr>
          <w:rFonts w:eastAsiaTheme="minorEastAsia" w:hint="eastAsia"/>
          <w:lang w:eastAsia="zh-CN"/>
        </w:rPr>
        <w:t xml:space="preserve">For R2D link, the channel bandwidth for each device can be in unit of PRB. </w:t>
      </w:r>
      <w:r>
        <w:rPr>
          <w:rFonts w:eastAsiaTheme="minorEastAsia"/>
          <w:lang w:eastAsia="zh-CN"/>
        </w:rPr>
        <w:t>I</w:t>
      </w:r>
      <w:r>
        <w:rPr>
          <w:rFonts w:eastAsiaTheme="minorEastAsia" w:hint="eastAsia"/>
          <w:lang w:eastAsia="zh-CN"/>
        </w:rPr>
        <w:t xml:space="preserve">f system bandwidth is tens of MHz, more devices can be FDMed within the system bandwidth, if enough guard band is configured between 2 adjacent channels. </w:t>
      </w:r>
      <w:r>
        <w:rPr>
          <w:rFonts w:eastAsiaTheme="minorEastAsia"/>
          <w:lang w:eastAsia="zh-CN"/>
        </w:rPr>
        <w:t>I</w:t>
      </w:r>
      <w:r>
        <w:rPr>
          <w:rFonts w:eastAsiaTheme="minorEastAsia" w:hint="eastAsia"/>
          <w:lang w:eastAsia="zh-CN"/>
        </w:rPr>
        <w:t xml:space="preserve">f filter is supported at device, </w:t>
      </w:r>
      <w:r w:rsidR="00AE1DDA">
        <w:rPr>
          <w:rFonts w:eastAsiaTheme="minorEastAsia" w:hint="eastAsia"/>
          <w:lang w:eastAsia="zh-CN"/>
        </w:rPr>
        <w:t xml:space="preserve">such as for device 2b with IF or ZIF receiver, </w:t>
      </w:r>
      <w:r>
        <w:rPr>
          <w:rFonts w:eastAsiaTheme="minorEastAsia" w:hint="eastAsia"/>
          <w:lang w:eastAsia="zh-CN"/>
        </w:rPr>
        <w:t>R2D transmission using different frequency can target to different devices, which is beneficial to improve the system capacity.</w:t>
      </w:r>
    </w:p>
    <w:p w14:paraId="277509A0" w14:textId="4AC71A17" w:rsidR="00E933C8" w:rsidRPr="0016688E" w:rsidRDefault="0016688E" w:rsidP="00E933C8">
      <w:pPr>
        <w:pStyle w:val="a0"/>
        <w:rPr>
          <w:rFonts w:eastAsiaTheme="minorEastAsia"/>
          <w:b/>
          <w:bCs/>
          <w:lang w:eastAsia="zh-CN"/>
        </w:rPr>
      </w:pPr>
      <w:r w:rsidRPr="0016688E">
        <w:rPr>
          <w:rFonts w:eastAsiaTheme="minorEastAsia" w:hint="eastAsia"/>
          <w:b/>
          <w:bCs/>
          <w:lang w:eastAsia="zh-CN"/>
        </w:rPr>
        <w:t xml:space="preserve">Proposal </w:t>
      </w:r>
      <w:r w:rsidR="008575C6">
        <w:rPr>
          <w:rFonts w:eastAsiaTheme="minorEastAsia" w:hint="eastAsia"/>
          <w:b/>
          <w:bCs/>
          <w:lang w:eastAsia="zh-CN"/>
        </w:rPr>
        <w:t>9</w:t>
      </w:r>
      <w:r w:rsidRPr="0016688E">
        <w:rPr>
          <w:rFonts w:eastAsiaTheme="minorEastAsia" w:hint="eastAsia"/>
          <w:b/>
          <w:bCs/>
          <w:lang w:eastAsia="zh-CN"/>
        </w:rPr>
        <w:t>: FDM</w:t>
      </w:r>
      <w:r w:rsidR="001C0FA6">
        <w:rPr>
          <w:rFonts w:eastAsiaTheme="minorEastAsia" w:hint="eastAsia"/>
          <w:b/>
          <w:bCs/>
          <w:lang w:eastAsia="zh-CN"/>
        </w:rPr>
        <w:t>A</w:t>
      </w:r>
      <w:r w:rsidRPr="0016688E">
        <w:rPr>
          <w:rFonts w:eastAsiaTheme="minorEastAsia" w:hint="eastAsia"/>
          <w:b/>
          <w:bCs/>
          <w:lang w:eastAsia="zh-CN"/>
        </w:rPr>
        <w:t xml:space="preserve"> can be studied for R2D link</w:t>
      </w:r>
    </w:p>
    <w:p w14:paraId="2857CBC8" w14:textId="0D5B7DB8" w:rsidR="00C72768" w:rsidRDefault="00C72768" w:rsidP="00C4449A">
      <w:pPr>
        <w:pStyle w:val="1"/>
        <w:numPr>
          <w:ilvl w:val="0"/>
          <w:numId w:val="48"/>
        </w:numPr>
        <w:spacing w:before="240"/>
      </w:pPr>
      <w:r>
        <w:rPr>
          <w:rFonts w:hint="eastAsia"/>
        </w:rPr>
        <w:t>D2R link</w:t>
      </w:r>
    </w:p>
    <w:p w14:paraId="4B317E2A" w14:textId="505741CE" w:rsidR="00C72768" w:rsidRPr="0013191D" w:rsidRDefault="00C72768" w:rsidP="00C72768">
      <w:pPr>
        <w:pStyle w:val="a0"/>
        <w:rPr>
          <w:rFonts w:eastAsiaTheme="minorEastAsia"/>
          <w:lang w:eastAsia="zh-CN"/>
        </w:rPr>
      </w:pPr>
      <w:r>
        <w:rPr>
          <w:rFonts w:eastAsiaTheme="minorEastAsia"/>
          <w:lang w:eastAsia="zh-CN"/>
        </w:rPr>
        <w:t>I</w:t>
      </w:r>
      <w:r>
        <w:rPr>
          <w:rFonts w:eastAsiaTheme="minorEastAsia" w:hint="eastAsia"/>
          <w:lang w:eastAsia="zh-CN"/>
        </w:rPr>
        <w:t xml:space="preserve">n this section, we will discuss physical design of D2R link. </w:t>
      </w:r>
    </w:p>
    <w:p w14:paraId="44C1E82D" w14:textId="75EE9E7B" w:rsidR="00C72768" w:rsidRDefault="00C72768" w:rsidP="00C23E33">
      <w:pPr>
        <w:pStyle w:val="20"/>
      </w:pPr>
      <w:r>
        <w:rPr>
          <w:rFonts w:eastAsiaTheme="minorEastAsia" w:hint="eastAsia"/>
        </w:rPr>
        <w:t>2.1</w:t>
      </w:r>
      <w:r w:rsidRPr="00607810">
        <w:rPr>
          <w:rFonts w:eastAsiaTheme="minorEastAsia"/>
        </w:rPr>
        <w:t xml:space="preserve"> </w:t>
      </w:r>
      <w:r>
        <w:rPr>
          <w:color w:val="000000"/>
        </w:rPr>
        <w:t>W</w:t>
      </w:r>
      <w:r>
        <w:rPr>
          <w:rFonts w:hint="eastAsia"/>
          <w:color w:val="000000"/>
        </w:rPr>
        <w:t>aveform and numerology</w:t>
      </w:r>
    </w:p>
    <w:p w14:paraId="12E6E504" w14:textId="284A5B9B" w:rsidR="00E933C8" w:rsidRDefault="00003F51" w:rsidP="00E933C8">
      <w:pPr>
        <w:pStyle w:val="a0"/>
        <w:rPr>
          <w:rFonts w:eastAsiaTheme="minorEastAsia"/>
          <w:lang w:eastAsia="zh-CN"/>
        </w:rPr>
      </w:pPr>
      <w:r>
        <w:rPr>
          <w:rFonts w:eastAsiaTheme="minorEastAsia"/>
          <w:lang w:eastAsia="zh-CN"/>
        </w:rPr>
        <w:t>F</w:t>
      </w:r>
      <w:r>
        <w:rPr>
          <w:rFonts w:eastAsiaTheme="minorEastAsia" w:hint="eastAsia"/>
          <w:lang w:eastAsia="zh-CN"/>
        </w:rPr>
        <w:t xml:space="preserve">or D2R link, device 1 and device 2a are based on backscattering, and device 2b is based on active </w:t>
      </w:r>
      <w:r>
        <w:rPr>
          <w:rFonts w:eastAsiaTheme="minorEastAsia"/>
          <w:lang w:eastAsia="zh-CN"/>
        </w:rPr>
        <w:t>transmission</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can discuss the waveform of different kinds of device separately. </w:t>
      </w:r>
    </w:p>
    <w:p w14:paraId="3E3D7FE9" w14:textId="7C15150E" w:rsidR="00003F51" w:rsidRDefault="00003F51" w:rsidP="00E933C8">
      <w:pPr>
        <w:pStyle w:val="a0"/>
        <w:rPr>
          <w:rFonts w:eastAsiaTheme="minorEastAsia"/>
          <w:lang w:eastAsia="zh-CN"/>
        </w:rPr>
      </w:pPr>
      <w:r>
        <w:rPr>
          <w:rFonts w:eastAsiaTheme="minorEastAsia"/>
          <w:lang w:eastAsia="zh-CN"/>
        </w:rPr>
        <w:t>F</w:t>
      </w:r>
      <w:r>
        <w:rPr>
          <w:rFonts w:eastAsiaTheme="minorEastAsia" w:hint="eastAsia"/>
          <w:lang w:eastAsia="zh-CN"/>
        </w:rPr>
        <w:t xml:space="preserve">or device 1 and device 2a, the waveform of D2R link is determined by the waveform of carrier wave. </w:t>
      </w:r>
      <w:r w:rsidR="00B176A2">
        <w:rPr>
          <w:rFonts w:eastAsiaTheme="minorEastAsia" w:hint="eastAsia"/>
          <w:lang w:eastAsia="zh-CN"/>
        </w:rPr>
        <w:t>T</w:t>
      </w:r>
      <w:r w:rsidR="00587212">
        <w:rPr>
          <w:rFonts w:eastAsiaTheme="minorEastAsia" w:hint="eastAsia"/>
          <w:lang w:eastAsia="zh-CN"/>
        </w:rPr>
        <w:t>he following agreements were made for waveform of carrier wave</w:t>
      </w:r>
      <w:r w:rsidR="00B176A2">
        <w:rPr>
          <w:rFonts w:eastAsiaTheme="minorEastAsia" w:hint="eastAsia"/>
          <w:lang w:eastAsia="zh-CN"/>
        </w:rPr>
        <w:t xml:space="preserve"> in RAN1#116 meeting and RAN1#116-bis meeting respectively</w:t>
      </w:r>
      <w:r w:rsidR="00587212">
        <w:rPr>
          <w:rFonts w:eastAsiaTheme="minorEastAsia" w:hint="eastAsia"/>
          <w:lang w:eastAsia="zh-CN"/>
        </w:rPr>
        <w:t>.</w:t>
      </w:r>
    </w:p>
    <w:tbl>
      <w:tblPr>
        <w:tblStyle w:val="aa"/>
        <w:tblW w:w="0" w:type="auto"/>
        <w:tblLook w:val="04A0" w:firstRow="1" w:lastRow="0" w:firstColumn="1" w:lastColumn="0" w:noHBand="0" w:noVBand="1"/>
      </w:tblPr>
      <w:tblGrid>
        <w:gridCol w:w="9770"/>
      </w:tblGrid>
      <w:tr w:rsidR="00587212" w14:paraId="07D16B0B" w14:textId="77777777" w:rsidTr="00587212">
        <w:tc>
          <w:tcPr>
            <w:tcW w:w="9770" w:type="dxa"/>
          </w:tcPr>
          <w:p w14:paraId="0E91ECBB" w14:textId="59B28CC0" w:rsidR="00B176A2" w:rsidRDefault="00B176A2" w:rsidP="00B176A2">
            <w:pPr>
              <w:rPr>
                <w:rFonts w:eastAsiaTheme="minorEastAsia"/>
                <w:bCs/>
                <w:szCs w:val="20"/>
                <w:lang w:eastAsia="zh-CN"/>
              </w:rPr>
            </w:pPr>
            <w:r>
              <w:rPr>
                <w:rFonts w:eastAsiaTheme="minorEastAsia" w:hint="eastAsia"/>
                <w:bCs/>
                <w:szCs w:val="20"/>
                <w:lang w:eastAsia="zh-CN"/>
              </w:rPr>
              <w:t>[</w:t>
            </w:r>
            <w:r>
              <w:rPr>
                <w:rFonts w:eastAsiaTheme="minorEastAsia" w:hint="eastAsia"/>
                <w:lang w:eastAsia="zh-CN"/>
              </w:rPr>
              <w:t>RAN1#116</w:t>
            </w:r>
            <w:r>
              <w:rPr>
                <w:rFonts w:eastAsiaTheme="minorEastAsia" w:hint="eastAsia"/>
                <w:bCs/>
                <w:szCs w:val="20"/>
                <w:lang w:eastAsia="zh-CN"/>
              </w:rPr>
              <w:t>]</w:t>
            </w:r>
          </w:p>
          <w:p w14:paraId="5B31FF62" w14:textId="77777777" w:rsidR="00587212" w:rsidRDefault="00587212" w:rsidP="00587212">
            <w:r w:rsidRPr="00CC16B5">
              <w:rPr>
                <w:highlight w:val="green"/>
              </w:rPr>
              <w:t>Agreement</w:t>
            </w:r>
          </w:p>
          <w:p w14:paraId="281F27F2" w14:textId="77777777" w:rsidR="00587212" w:rsidRPr="00CC16B5" w:rsidRDefault="00587212" w:rsidP="00587212">
            <w:pPr>
              <w:rPr>
                <w:szCs w:val="20"/>
              </w:rPr>
            </w:pPr>
            <w:r w:rsidRPr="00CC16B5">
              <w:rPr>
                <w:szCs w:val="20"/>
              </w:rPr>
              <w:t>For R19 A-IoT study item, at least single-tone unmodulated sinusoid waveform is a candidate waveform for carrier wave for D2R backscattering.</w:t>
            </w:r>
          </w:p>
          <w:p w14:paraId="4E4C447B" w14:textId="77777777" w:rsidR="00587212" w:rsidRDefault="00587212" w:rsidP="00587212"/>
          <w:p w14:paraId="5EEC0D28" w14:textId="77777777" w:rsidR="00587212" w:rsidRDefault="00587212" w:rsidP="00587212">
            <w:r w:rsidRPr="00CC16B5">
              <w:rPr>
                <w:highlight w:val="green"/>
              </w:rPr>
              <w:t>Agreement</w:t>
            </w:r>
          </w:p>
          <w:p w14:paraId="2561E522" w14:textId="77777777" w:rsidR="00587212" w:rsidRDefault="00587212" w:rsidP="00BF1143">
            <w:pPr>
              <w:rPr>
                <w:rFonts w:eastAsiaTheme="minorEastAsia"/>
                <w:bCs/>
                <w:szCs w:val="20"/>
                <w:lang w:eastAsia="zh-CN"/>
              </w:rPr>
            </w:pPr>
            <w:r w:rsidRPr="00F548AB">
              <w:rPr>
                <w:bCs/>
                <w:szCs w:val="20"/>
              </w:rPr>
              <w:t>For R19 A-IoT study item, multi-tone waveforms for carrier wave for D2R backscattering can be studied.</w:t>
            </w:r>
          </w:p>
          <w:p w14:paraId="14E48B06" w14:textId="77777777" w:rsidR="00B176A2" w:rsidRDefault="00B176A2" w:rsidP="00BF1143">
            <w:pPr>
              <w:rPr>
                <w:rFonts w:eastAsiaTheme="minorEastAsia"/>
                <w:bCs/>
                <w:szCs w:val="20"/>
                <w:lang w:eastAsia="zh-CN"/>
              </w:rPr>
            </w:pPr>
          </w:p>
          <w:p w14:paraId="4CCB8A64" w14:textId="1CABDB32" w:rsidR="00B176A2" w:rsidRDefault="00B176A2" w:rsidP="00BF1143">
            <w:pPr>
              <w:rPr>
                <w:rFonts w:eastAsiaTheme="minorEastAsia"/>
                <w:bCs/>
                <w:szCs w:val="20"/>
                <w:lang w:eastAsia="zh-CN"/>
              </w:rPr>
            </w:pPr>
            <w:r>
              <w:rPr>
                <w:rFonts w:eastAsiaTheme="minorEastAsia" w:hint="eastAsia"/>
                <w:bCs/>
                <w:szCs w:val="20"/>
                <w:lang w:eastAsia="zh-CN"/>
              </w:rPr>
              <w:t>[</w:t>
            </w:r>
            <w:r>
              <w:rPr>
                <w:rFonts w:eastAsiaTheme="minorEastAsia" w:hint="eastAsia"/>
                <w:lang w:eastAsia="zh-CN"/>
              </w:rPr>
              <w:t>RAN1#116-bis</w:t>
            </w:r>
            <w:r>
              <w:rPr>
                <w:rFonts w:eastAsiaTheme="minorEastAsia" w:hint="eastAsia"/>
                <w:bCs/>
                <w:szCs w:val="20"/>
                <w:lang w:eastAsia="zh-CN"/>
              </w:rPr>
              <w:t>]</w:t>
            </w:r>
          </w:p>
          <w:p w14:paraId="654604FB" w14:textId="77777777" w:rsidR="00B176A2" w:rsidRPr="00F965A2" w:rsidRDefault="00B176A2" w:rsidP="00B176A2">
            <w:pPr>
              <w:rPr>
                <w:szCs w:val="20"/>
              </w:rPr>
            </w:pPr>
            <w:r w:rsidRPr="00F965A2">
              <w:rPr>
                <w:szCs w:val="20"/>
                <w:highlight w:val="green"/>
              </w:rPr>
              <w:t>Agreement</w:t>
            </w:r>
          </w:p>
          <w:p w14:paraId="4A3A0193" w14:textId="77777777" w:rsidR="00B176A2" w:rsidRPr="004E20C9" w:rsidRDefault="00B176A2" w:rsidP="00B176A2">
            <w:pPr>
              <w:rPr>
                <w:szCs w:val="20"/>
              </w:rPr>
            </w:pPr>
            <w:r w:rsidRPr="004E20C9">
              <w:rPr>
                <w:szCs w:val="20"/>
              </w:rPr>
              <w:t xml:space="preserve">For CW waveform </w:t>
            </w:r>
            <w:r>
              <w:rPr>
                <w:szCs w:val="20"/>
              </w:rPr>
              <w:t>for D2R backscattering</w:t>
            </w:r>
            <w:r w:rsidRPr="004E20C9">
              <w:rPr>
                <w:szCs w:val="20"/>
              </w:rPr>
              <w:t xml:space="preserve">, multiple unmodulated single-tone is studied </w:t>
            </w:r>
            <w:r>
              <w:rPr>
                <w:szCs w:val="20"/>
              </w:rPr>
              <w:t xml:space="preserve">compared to single-tone </w:t>
            </w:r>
            <w:r w:rsidRPr="004E20C9">
              <w:rPr>
                <w:szCs w:val="20"/>
              </w:rPr>
              <w:t>in R19 SI.</w:t>
            </w:r>
          </w:p>
          <w:p w14:paraId="2E5B4FED" w14:textId="77777777" w:rsidR="00B176A2" w:rsidRPr="002857D5" w:rsidRDefault="00B176A2" w:rsidP="00B176A2">
            <w:pPr>
              <w:widowControl w:val="0"/>
              <w:numPr>
                <w:ilvl w:val="0"/>
                <w:numId w:val="54"/>
              </w:numPr>
              <w:autoSpaceDE w:val="0"/>
              <w:autoSpaceDN w:val="0"/>
              <w:adjustRightInd w:val="0"/>
              <w:jc w:val="both"/>
            </w:pPr>
            <w:r w:rsidRPr="002857D5">
              <w:t>Two unmodulated single-tones as a starting point</w:t>
            </w:r>
          </w:p>
          <w:p w14:paraId="001603AE" w14:textId="77777777" w:rsidR="00B176A2" w:rsidRDefault="00B176A2" w:rsidP="00B176A2">
            <w:pPr>
              <w:widowControl w:val="0"/>
              <w:numPr>
                <w:ilvl w:val="1"/>
                <w:numId w:val="54"/>
              </w:numPr>
              <w:autoSpaceDE w:val="0"/>
              <w:autoSpaceDN w:val="0"/>
              <w:adjustRightInd w:val="0"/>
              <w:jc w:val="both"/>
            </w:pPr>
            <w:r w:rsidRPr="002857D5">
              <w:t>FFS: Other number of tones</w:t>
            </w:r>
          </w:p>
          <w:p w14:paraId="6797CFBF" w14:textId="77777777" w:rsidR="00B176A2" w:rsidRPr="002857D5" w:rsidRDefault="00B176A2" w:rsidP="00B176A2">
            <w:pPr>
              <w:widowControl w:val="0"/>
              <w:numPr>
                <w:ilvl w:val="1"/>
                <w:numId w:val="54"/>
              </w:numPr>
              <w:autoSpaceDE w:val="0"/>
              <w:autoSpaceDN w:val="0"/>
              <w:adjustRightInd w:val="0"/>
              <w:jc w:val="both"/>
            </w:pPr>
            <w:r>
              <w:t xml:space="preserve">FFS: </w:t>
            </w:r>
            <w:r w:rsidRPr="002857D5">
              <w:t>how lar</w:t>
            </w:r>
            <w:r>
              <w:t>ge gap is needed between tones</w:t>
            </w:r>
          </w:p>
          <w:p w14:paraId="514965C1" w14:textId="6C4D4367" w:rsidR="00B176A2" w:rsidRPr="00B176A2" w:rsidRDefault="00B176A2" w:rsidP="00BF1143">
            <w:pPr>
              <w:rPr>
                <w:rFonts w:eastAsiaTheme="minorEastAsia"/>
                <w:bCs/>
                <w:sz w:val="22"/>
                <w:szCs w:val="20"/>
                <w:lang w:eastAsia="zh-CN"/>
              </w:rPr>
            </w:pPr>
          </w:p>
        </w:tc>
      </w:tr>
    </w:tbl>
    <w:p w14:paraId="234410D8" w14:textId="77777777" w:rsidR="00587212" w:rsidRDefault="00587212" w:rsidP="00E933C8">
      <w:pPr>
        <w:pStyle w:val="a0"/>
        <w:rPr>
          <w:rFonts w:eastAsiaTheme="minorEastAsia"/>
          <w:lang w:eastAsia="zh-CN"/>
        </w:rPr>
      </w:pPr>
    </w:p>
    <w:p w14:paraId="45C37561" w14:textId="7BC1B292" w:rsidR="006C6DC0" w:rsidRDefault="00AD6E4F" w:rsidP="00E933C8">
      <w:pPr>
        <w:pStyle w:val="a0"/>
        <w:rPr>
          <w:rFonts w:eastAsiaTheme="minorEastAsia"/>
          <w:lang w:eastAsia="zh-CN"/>
        </w:rPr>
      </w:pPr>
      <w:r>
        <w:rPr>
          <w:rFonts w:eastAsiaTheme="minorEastAsia" w:hint="eastAsia"/>
          <w:lang w:eastAsia="zh-CN"/>
        </w:rPr>
        <w:t xml:space="preserve">Detailed waveform design of carrier wave will be discussed in carrier wave agenda. </w:t>
      </w:r>
      <w:r>
        <w:rPr>
          <w:rFonts w:eastAsiaTheme="minorEastAsia"/>
          <w:lang w:eastAsia="zh-CN"/>
        </w:rPr>
        <w:t>I</w:t>
      </w:r>
      <w:r>
        <w:rPr>
          <w:rFonts w:eastAsiaTheme="minorEastAsia" w:hint="eastAsia"/>
          <w:lang w:eastAsia="zh-CN"/>
        </w:rPr>
        <w:t xml:space="preserve">n this section, we can focus on waveform design of device 2b. </w:t>
      </w:r>
      <w:r w:rsidR="006C6DC0">
        <w:rPr>
          <w:rFonts w:eastAsiaTheme="minorEastAsia"/>
          <w:lang w:eastAsia="zh-CN"/>
        </w:rPr>
        <w:t>F</w:t>
      </w:r>
      <w:r w:rsidR="006C6DC0">
        <w:rPr>
          <w:rFonts w:eastAsiaTheme="minorEastAsia" w:hint="eastAsia"/>
          <w:lang w:eastAsia="zh-CN"/>
        </w:rPr>
        <w:t xml:space="preserve">or device 2b, whose D2R transmission is based on active transmission, </w:t>
      </w:r>
      <w:r w:rsidR="00803693">
        <w:rPr>
          <w:rFonts w:eastAsiaTheme="minorEastAsia" w:hint="eastAsia"/>
          <w:lang w:eastAsia="zh-CN"/>
        </w:rPr>
        <w:t>it is hardly to support OFDM based waveform, which require high power consumption. T</w:t>
      </w:r>
      <w:r w:rsidR="006C6DC0">
        <w:rPr>
          <w:rFonts w:eastAsiaTheme="minorEastAsia" w:hint="eastAsia"/>
          <w:lang w:eastAsia="zh-CN"/>
        </w:rPr>
        <w:t>he same waveform as backscatter</w:t>
      </w:r>
      <w:r w:rsidR="00AE4586">
        <w:rPr>
          <w:rFonts w:eastAsiaTheme="minorEastAsia" w:hint="eastAsia"/>
          <w:lang w:eastAsia="zh-CN"/>
        </w:rPr>
        <w:t xml:space="preserve">ing can be studied for following reasons. </w:t>
      </w:r>
      <w:r w:rsidR="00AE4586">
        <w:rPr>
          <w:rFonts w:eastAsiaTheme="minorEastAsia"/>
          <w:lang w:eastAsia="zh-CN"/>
        </w:rPr>
        <w:t>F</w:t>
      </w:r>
      <w:r w:rsidR="00AE4586">
        <w:rPr>
          <w:rFonts w:eastAsiaTheme="minorEastAsia" w:hint="eastAsia"/>
          <w:lang w:eastAsia="zh-CN"/>
        </w:rPr>
        <w:t xml:space="preserve">irstly, same reception mechanism can be supported at receiver side, which can reduce the complexity or cost of receiver, especially for topology 2. </w:t>
      </w:r>
      <w:r w:rsidR="00AE4586">
        <w:rPr>
          <w:rFonts w:eastAsiaTheme="minorEastAsia"/>
          <w:lang w:eastAsia="zh-CN"/>
        </w:rPr>
        <w:t>S</w:t>
      </w:r>
      <w:r w:rsidR="00AE4586">
        <w:rPr>
          <w:rFonts w:eastAsiaTheme="minorEastAsia" w:hint="eastAsia"/>
          <w:lang w:eastAsia="zh-CN"/>
        </w:rPr>
        <w:t xml:space="preserve">econdly, harmonized design </w:t>
      </w:r>
      <w:r w:rsidR="00B64D82">
        <w:rPr>
          <w:rFonts w:eastAsiaTheme="minorEastAsia" w:hint="eastAsia"/>
          <w:lang w:eastAsia="zh-CN"/>
        </w:rPr>
        <w:t xml:space="preserve">can be guaranteed as much as possible. </w:t>
      </w:r>
    </w:p>
    <w:p w14:paraId="73CF5335" w14:textId="7379B98F" w:rsidR="0036017F" w:rsidRPr="0036017F" w:rsidRDefault="0036017F" w:rsidP="00E933C8">
      <w:pPr>
        <w:pStyle w:val="a0"/>
        <w:rPr>
          <w:rFonts w:eastAsiaTheme="minorEastAsia"/>
          <w:b/>
          <w:bCs/>
          <w:lang w:eastAsia="zh-CN"/>
        </w:rPr>
      </w:pPr>
      <w:r w:rsidRPr="0036017F">
        <w:rPr>
          <w:rFonts w:eastAsiaTheme="minorEastAsia" w:hint="eastAsia"/>
          <w:b/>
          <w:bCs/>
          <w:lang w:eastAsia="zh-CN"/>
        </w:rPr>
        <w:lastRenderedPageBreak/>
        <w:t xml:space="preserve">Proposal </w:t>
      </w:r>
      <w:r w:rsidR="008575C6">
        <w:rPr>
          <w:rFonts w:eastAsiaTheme="minorEastAsia" w:hint="eastAsia"/>
          <w:b/>
          <w:bCs/>
          <w:lang w:eastAsia="zh-CN"/>
        </w:rPr>
        <w:t>10</w:t>
      </w:r>
      <w:r w:rsidRPr="0036017F">
        <w:rPr>
          <w:rFonts w:eastAsiaTheme="minorEastAsia" w:hint="eastAsia"/>
          <w:b/>
          <w:bCs/>
          <w:lang w:eastAsia="zh-CN"/>
        </w:rPr>
        <w:t xml:space="preserve">: For device 2b, the same waveform, e.g., single-tone </w:t>
      </w:r>
      <w:r w:rsidR="00AD6E4F">
        <w:rPr>
          <w:rFonts w:eastAsiaTheme="minorEastAsia" w:hint="eastAsia"/>
          <w:b/>
          <w:bCs/>
          <w:lang w:eastAsia="zh-CN"/>
        </w:rPr>
        <w:t xml:space="preserve">or multiple single-tone </w:t>
      </w:r>
      <w:r w:rsidRPr="0036017F">
        <w:rPr>
          <w:rFonts w:eastAsiaTheme="minorEastAsia" w:hint="eastAsia"/>
          <w:b/>
          <w:bCs/>
          <w:lang w:eastAsia="zh-CN"/>
        </w:rPr>
        <w:t xml:space="preserve">waveform, as backscatter based D2R transmission can be taken for further study. </w:t>
      </w:r>
    </w:p>
    <w:p w14:paraId="6952EC01" w14:textId="0D17F944" w:rsidR="00803693" w:rsidRDefault="00803693" w:rsidP="00C23E33">
      <w:pPr>
        <w:pStyle w:val="20"/>
      </w:pPr>
      <w:r w:rsidRPr="005E2D89">
        <w:rPr>
          <w:rFonts w:hint="eastAsia"/>
          <w:color w:val="000000"/>
        </w:rPr>
        <w:t xml:space="preserve">2.2 </w:t>
      </w:r>
      <w:r w:rsidRPr="005E2D89">
        <w:rPr>
          <w:color w:val="000000"/>
        </w:rPr>
        <w:t>M</w:t>
      </w:r>
      <w:r w:rsidRPr="005E2D89">
        <w:rPr>
          <w:rFonts w:hint="eastAsia"/>
          <w:color w:val="000000"/>
        </w:rPr>
        <w:t>odulation and channel coding</w:t>
      </w:r>
    </w:p>
    <w:p w14:paraId="2D34C844" w14:textId="57361249" w:rsidR="00803693" w:rsidRDefault="007A72D8" w:rsidP="00803693">
      <w:pPr>
        <w:pStyle w:val="a0"/>
        <w:rPr>
          <w:rFonts w:eastAsiaTheme="minorEastAsia"/>
          <w:lang w:eastAsia="zh-CN"/>
        </w:rPr>
      </w:pPr>
      <w:r w:rsidRPr="007A72D8">
        <w:rPr>
          <w:rFonts w:eastAsiaTheme="minorEastAsia" w:hint="eastAsia"/>
          <w:lang w:eastAsia="zh-CN"/>
        </w:rPr>
        <w:t>OOK as a simple modulation method</w:t>
      </w:r>
      <w:r w:rsidR="006C189E">
        <w:rPr>
          <w:rFonts w:eastAsiaTheme="minorEastAsia" w:hint="eastAsia"/>
          <w:lang w:eastAsia="zh-CN"/>
        </w:rPr>
        <w:t xml:space="preserve"> </w:t>
      </w:r>
      <w:r w:rsidR="007139B3">
        <w:rPr>
          <w:rFonts w:eastAsiaTheme="minorEastAsia"/>
          <w:lang w:eastAsia="zh-CN"/>
        </w:rPr>
        <w:t xml:space="preserve">can </w:t>
      </w:r>
      <w:r w:rsidR="00CA3D17">
        <w:rPr>
          <w:rFonts w:eastAsiaTheme="minorEastAsia"/>
          <w:lang w:eastAsia="zh-CN"/>
        </w:rPr>
        <w:t>reduce</w:t>
      </w:r>
      <w:r w:rsidRPr="007A72D8">
        <w:rPr>
          <w:rFonts w:eastAsiaTheme="minorEastAsia" w:hint="eastAsia"/>
          <w:lang w:eastAsia="zh-CN"/>
        </w:rPr>
        <w:t xml:space="preserve"> complex</w:t>
      </w:r>
      <w:r w:rsidR="006C189E">
        <w:rPr>
          <w:rFonts w:eastAsiaTheme="minorEastAsia" w:hint="eastAsia"/>
          <w:lang w:eastAsia="zh-CN"/>
        </w:rPr>
        <w:t>ity of</w:t>
      </w:r>
      <w:r w:rsidRPr="007A72D8">
        <w:rPr>
          <w:rFonts w:eastAsiaTheme="minorEastAsia" w:hint="eastAsia"/>
          <w:lang w:eastAsia="zh-CN"/>
        </w:rPr>
        <w:t xml:space="preserve"> hardware implementation,</w:t>
      </w:r>
      <w:r w:rsidR="000726B0">
        <w:rPr>
          <w:rFonts w:eastAsiaTheme="minorEastAsia"/>
          <w:lang w:eastAsia="zh-CN"/>
        </w:rPr>
        <w:t xml:space="preserve"> </w:t>
      </w:r>
      <w:r w:rsidRPr="007A72D8">
        <w:rPr>
          <w:rFonts w:eastAsiaTheme="minorEastAsia" w:hint="eastAsia"/>
          <w:lang w:eastAsia="zh-CN"/>
        </w:rPr>
        <w:t xml:space="preserve">the cost and size of the </w:t>
      </w:r>
      <w:r w:rsidR="00B3037F">
        <w:rPr>
          <w:rFonts w:eastAsiaTheme="minorEastAsia"/>
          <w:lang w:eastAsia="zh-CN"/>
        </w:rPr>
        <w:t>A-</w:t>
      </w:r>
      <w:r w:rsidRPr="007A72D8">
        <w:rPr>
          <w:rFonts w:eastAsiaTheme="minorEastAsia" w:hint="eastAsia"/>
          <w:lang w:eastAsia="zh-CN"/>
        </w:rPr>
        <w:t xml:space="preserve">IoT device. </w:t>
      </w:r>
      <w:r w:rsidR="006C189E">
        <w:rPr>
          <w:rFonts w:eastAsiaTheme="minorEastAsia"/>
          <w:lang w:eastAsia="zh-CN"/>
        </w:rPr>
        <w:t>However</w:t>
      </w:r>
      <w:r w:rsidR="006C189E">
        <w:rPr>
          <w:rFonts w:eastAsiaTheme="minorEastAsia" w:hint="eastAsia"/>
          <w:lang w:eastAsia="zh-CN"/>
        </w:rPr>
        <w:t xml:space="preserve">, its performance under low SINR is not so desirable. </w:t>
      </w:r>
      <w:r w:rsidR="00472A10">
        <w:rPr>
          <w:rFonts w:eastAsiaTheme="minorEastAsia" w:hint="eastAsia"/>
          <w:lang w:eastAsia="zh-CN"/>
        </w:rPr>
        <w:t xml:space="preserve"> </w:t>
      </w:r>
      <w:r w:rsidR="007679B8">
        <w:rPr>
          <w:rFonts w:eastAsiaTheme="minorEastAsia"/>
          <w:lang w:eastAsia="zh-CN"/>
        </w:rPr>
        <w:t>A</w:t>
      </w:r>
      <w:r w:rsidR="007679B8">
        <w:rPr>
          <w:rFonts w:eastAsiaTheme="minorEastAsia" w:hint="eastAsia"/>
          <w:lang w:eastAsia="zh-CN"/>
        </w:rPr>
        <w:t xml:space="preserve">s </w:t>
      </w:r>
      <w:r w:rsidR="00C30A62">
        <w:rPr>
          <w:rFonts w:eastAsiaTheme="minorEastAsia" w:hint="eastAsia"/>
          <w:lang w:eastAsia="zh-CN"/>
        </w:rPr>
        <w:t>evaluated</w:t>
      </w:r>
      <w:r w:rsidR="007679B8">
        <w:rPr>
          <w:rFonts w:eastAsiaTheme="minorEastAsia" w:hint="eastAsia"/>
          <w:lang w:eastAsia="zh-CN"/>
        </w:rPr>
        <w:t xml:space="preserve"> in </w:t>
      </w:r>
      <w:r w:rsidR="00C30A62">
        <w:rPr>
          <w:rFonts w:eastAsiaTheme="minorEastAsia"/>
          <w:lang w:eastAsia="zh-CN"/>
        </w:rPr>
        <w:fldChar w:fldCharType="begin"/>
      </w:r>
      <w:r w:rsidR="00C30A62">
        <w:rPr>
          <w:rFonts w:eastAsiaTheme="minorEastAsia"/>
          <w:lang w:eastAsia="zh-CN"/>
        </w:rPr>
        <w:instrText xml:space="preserve"> </w:instrText>
      </w:r>
      <w:r w:rsidR="00C30A62">
        <w:rPr>
          <w:rFonts w:eastAsiaTheme="minorEastAsia" w:hint="eastAsia"/>
          <w:lang w:eastAsia="zh-CN"/>
        </w:rPr>
        <w:instrText>REF _Ref163172272 \r \h</w:instrText>
      </w:r>
      <w:r w:rsidR="00C30A62">
        <w:rPr>
          <w:rFonts w:eastAsiaTheme="minorEastAsia"/>
          <w:lang w:eastAsia="zh-CN"/>
        </w:rPr>
        <w:instrText xml:space="preserve"> </w:instrText>
      </w:r>
      <w:r w:rsidR="00C30A62">
        <w:rPr>
          <w:rFonts w:eastAsiaTheme="minorEastAsia"/>
          <w:lang w:eastAsia="zh-CN"/>
        </w:rPr>
      </w:r>
      <w:r w:rsidR="00C30A62">
        <w:rPr>
          <w:rFonts w:eastAsiaTheme="minorEastAsia"/>
          <w:lang w:eastAsia="zh-CN"/>
        </w:rPr>
        <w:fldChar w:fldCharType="separate"/>
      </w:r>
      <w:r w:rsidR="00C30A62">
        <w:rPr>
          <w:rFonts w:eastAsiaTheme="minorEastAsia"/>
          <w:lang w:eastAsia="zh-CN"/>
        </w:rPr>
        <w:t>[</w:t>
      </w:r>
      <w:r w:rsidR="00E463EF">
        <w:rPr>
          <w:rFonts w:eastAsiaTheme="minorEastAsia" w:hint="eastAsia"/>
          <w:lang w:eastAsia="zh-CN"/>
        </w:rPr>
        <w:t>4</w:t>
      </w:r>
      <w:r w:rsidR="00C30A62">
        <w:rPr>
          <w:rFonts w:eastAsiaTheme="minorEastAsia"/>
          <w:lang w:eastAsia="zh-CN"/>
        </w:rPr>
        <w:t>]</w:t>
      </w:r>
      <w:r w:rsidR="00C30A62">
        <w:rPr>
          <w:rFonts w:eastAsiaTheme="minorEastAsia"/>
          <w:lang w:eastAsia="zh-CN"/>
        </w:rPr>
        <w:fldChar w:fldCharType="end"/>
      </w:r>
      <w:r w:rsidR="00C30A62">
        <w:rPr>
          <w:rFonts w:eastAsiaTheme="minorEastAsia" w:hint="eastAsia"/>
          <w:lang w:eastAsia="zh-CN"/>
        </w:rPr>
        <w:t xml:space="preserve"> at 1</w:t>
      </w:r>
      <w:r w:rsidR="00D530F6">
        <w:rPr>
          <w:rFonts w:eastAsiaTheme="minorEastAsia"/>
          <w:lang w:eastAsia="zh-CN"/>
        </w:rPr>
        <w:t>% BER</w:t>
      </w:r>
      <w:r w:rsidR="00C30A62">
        <w:rPr>
          <w:rFonts w:eastAsiaTheme="minorEastAsia" w:hint="eastAsia"/>
          <w:lang w:eastAsia="zh-CN"/>
        </w:rPr>
        <w:t xml:space="preserve"> the </w:t>
      </w:r>
      <w:r w:rsidR="00C30A62">
        <w:rPr>
          <w:rFonts w:eastAsiaTheme="minorEastAsia"/>
          <w:lang w:eastAsia="zh-CN"/>
        </w:rPr>
        <w:t>required</w:t>
      </w:r>
      <w:r w:rsidR="00C30A62">
        <w:rPr>
          <w:rFonts w:eastAsiaTheme="minorEastAsia" w:hint="eastAsia"/>
          <w:lang w:eastAsia="zh-CN"/>
        </w:rPr>
        <w:t xml:space="preserve"> SNR of FSK is 8dB lower than OOK.</w:t>
      </w:r>
      <w:r w:rsidR="00D530F6">
        <w:rPr>
          <w:rFonts w:eastAsiaTheme="minorEastAsia" w:hint="eastAsia"/>
          <w:lang w:eastAsia="zh-CN"/>
        </w:rPr>
        <w:t xml:space="preserve"> On the other hand, FSK is possible to be implemented as similar as OOK, e.g., 2-FSK can be implemented as 2 </w:t>
      </w:r>
      <w:r w:rsidR="00D530F6">
        <w:rPr>
          <w:rFonts w:eastAsiaTheme="minorEastAsia"/>
          <w:lang w:eastAsia="zh-CN"/>
        </w:rPr>
        <w:t>parallel</w:t>
      </w:r>
      <w:r w:rsidR="00D530F6">
        <w:rPr>
          <w:rFonts w:eastAsiaTheme="minorEastAsia" w:hint="eastAsia"/>
          <w:lang w:eastAsia="zh-CN"/>
        </w:rPr>
        <w:t xml:space="preserve"> OOK </w:t>
      </w:r>
      <w:r w:rsidR="00D530F6">
        <w:rPr>
          <w:rFonts w:eastAsiaTheme="minorEastAsia"/>
          <w:lang w:eastAsia="zh-CN"/>
        </w:rPr>
        <w:t>modulation</w:t>
      </w:r>
      <w:r w:rsidR="00D530F6">
        <w:rPr>
          <w:rFonts w:eastAsiaTheme="minorEastAsia" w:hint="eastAsia"/>
          <w:lang w:eastAsia="zh-CN"/>
        </w:rPr>
        <w:t>, thus the power consumption of FSK is expected to be comparable as OOK</w:t>
      </w:r>
      <w:r w:rsidR="00DA7B2F">
        <w:rPr>
          <w:rFonts w:eastAsiaTheme="minorEastAsia" w:hint="eastAsia"/>
          <w:lang w:eastAsia="zh-CN"/>
        </w:rPr>
        <w:t>, and even lower than BPSK</w:t>
      </w:r>
      <w:r w:rsidR="002E0245">
        <w:rPr>
          <w:rFonts w:eastAsiaTheme="minorEastAsia" w:hint="eastAsia"/>
          <w:lang w:eastAsia="zh-CN"/>
        </w:rPr>
        <w:t xml:space="preserve"> (power consumption of BPSK reported in </w:t>
      </w:r>
      <w:r w:rsidR="002E0245">
        <w:rPr>
          <w:rFonts w:eastAsiaTheme="minorEastAsia"/>
          <w:lang w:eastAsia="zh-CN"/>
        </w:rPr>
        <w:fldChar w:fldCharType="begin"/>
      </w:r>
      <w:r w:rsidR="002E0245">
        <w:rPr>
          <w:rFonts w:eastAsiaTheme="minorEastAsia"/>
          <w:lang w:eastAsia="zh-CN"/>
        </w:rPr>
        <w:instrText xml:space="preserve"> </w:instrText>
      </w:r>
      <w:r w:rsidR="002E0245">
        <w:rPr>
          <w:rFonts w:eastAsiaTheme="minorEastAsia" w:hint="eastAsia"/>
          <w:lang w:eastAsia="zh-CN"/>
        </w:rPr>
        <w:instrText>REF _Ref163173468 \r \h</w:instrText>
      </w:r>
      <w:r w:rsidR="002E0245">
        <w:rPr>
          <w:rFonts w:eastAsiaTheme="minorEastAsia"/>
          <w:lang w:eastAsia="zh-CN"/>
        </w:rPr>
        <w:instrText xml:space="preserve"> </w:instrText>
      </w:r>
      <w:r w:rsidR="002E0245">
        <w:rPr>
          <w:rFonts w:eastAsiaTheme="minorEastAsia"/>
          <w:lang w:eastAsia="zh-CN"/>
        </w:rPr>
      </w:r>
      <w:r w:rsidR="002E0245">
        <w:rPr>
          <w:rFonts w:eastAsiaTheme="minorEastAsia"/>
          <w:lang w:eastAsia="zh-CN"/>
        </w:rPr>
        <w:fldChar w:fldCharType="separate"/>
      </w:r>
      <w:r w:rsidR="002E0245">
        <w:rPr>
          <w:rFonts w:eastAsiaTheme="minorEastAsia"/>
          <w:lang w:eastAsia="zh-CN"/>
        </w:rPr>
        <w:t>[</w:t>
      </w:r>
      <w:r w:rsidR="00E463EF">
        <w:rPr>
          <w:rFonts w:eastAsiaTheme="minorEastAsia" w:hint="eastAsia"/>
          <w:lang w:eastAsia="zh-CN"/>
        </w:rPr>
        <w:t>5</w:t>
      </w:r>
      <w:r w:rsidR="002E0245">
        <w:rPr>
          <w:rFonts w:eastAsiaTheme="minorEastAsia"/>
          <w:lang w:eastAsia="zh-CN"/>
        </w:rPr>
        <w:t>]</w:t>
      </w:r>
      <w:r w:rsidR="002E0245">
        <w:rPr>
          <w:rFonts w:eastAsiaTheme="minorEastAsia"/>
          <w:lang w:eastAsia="zh-CN"/>
        </w:rPr>
        <w:fldChar w:fldCharType="end"/>
      </w:r>
      <w:r w:rsidR="002E0245">
        <w:rPr>
          <w:rFonts w:eastAsiaTheme="minorEastAsia" w:hint="eastAsia"/>
          <w:lang w:eastAsia="zh-CN"/>
        </w:rPr>
        <w:t xml:space="preserve"> is up to 10</w:t>
      </w:r>
      <w:r w:rsidR="002E0245">
        <w:rPr>
          <w:rFonts w:eastAsiaTheme="minorEastAsia"/>
          <w:lang w:eastAsia="zh-CN"/>
        </w:rPr>
        <w:t>’</w:t>
      </w:r>
      <w:r w:rsidR="002E0245">
        <w:rPr>
          <w:rFonts w:eastAsiaTheme="minorEastAsia" w:hint="eastAsia"/>
          <w:lang w:eastAsia="zh-CN"/>
        </w:rPr>
        <w:t xml:space="preserve">s of </w:t>
      </w:r>
      <w:r w:rsidR="002E0245" w:rsidRPr="008650F5">
        <w:rPr>
          <w:rFonts w:eastAsiaTheme="minorEastAsia"/>
          <w:lang w:eastAsia="zh-CN"/>
        </w:rPr>
        <w:t>µW</w:t>
      </w:r>
      <w:r w:rsidR="002E0245">
        <w:rPr>
          <w:rFonts w:eastAsiaTheme="minorEastAsia" w:hint="eastAsia"/>
          <w:lang w:eastAsia="zh-CN"/>
        </w:rPr>
        <w:t>)</w:t>
      </w:r>
      <w:r w:rsidR="00D530F6">
        <w:rPr>
          <w:rFonts w:eastAsiaTheme="minorEastAsia" w:hint="eastAsia"/>
          <w:lang w:eastAsia="zh-CN"/>
        </w:rPr>
        <w:t xml:space="preserve">. </w:t>
      </w:r>
      <w:r w:rsidR="00084604">
        <w:rPr>
          <w:rFonts w:eastAsiaTheme="minorEastAsia"/>
          <w:lang w:eastAsia="zh-CN"/>
        </w:rPr>
        <w:t>H</w:t>
      </w:r>
      <w:r w:rsidR="00084604">
        <w:rPr>
          <w:rFonts w:eastAsiaTheme="minorEastAsia" w:hint="eastAsia"/>
          <w:lang w:eastAsia="zh-CN"/>
        </w:rPr>
        <w:t>owever, the spectrum efficiency of non-continuous phase FSK is low, so is OOK</w:t>
      </w:r>
      <w:r w:rsidR="00411732">
        <w:rPr>
          <w:rFonts w:eastAsiaTheme="minorEastAsia" w:hint="eastAsia"/>
          <w:lang w:eastAsia="zh-CN"/>
        </w:rPr>
        <w:t xml:space="preserve">, </w:t>
      </w:r>
      <w:r w:rsidR="00157A90">
        <w:rPr>
          <w:rFonts w:eastAsiaTheme="minorEastAsia"/>
          <w:lang w:eastAsia="zh-CN"/>
        </w:rPr>
        <w:t>both</w:t>
      </w:r>
      <w:r w:rsidR="00411732">
        <w:rPr>
          <w:rFonts w:eastAsiaTheme="minorEastAsia" w:hint="eastAsia"/>
          <w:lang w:eastAsia="zh-CN"/>
        </w:rPr>
        <w:t xml:space="preserve"> may cause serious out-band </w:t>
      </w:r>
      <w:r w:rsidR="00411732">
        <w:rPr>
          <w:rFonts w:eastAsiaTheme="minorEastAsia"/>
          <w:lang w:eastAsia="zh-CN"/>
        </w:rPr>
        <w:t>emission if</w:t>
      </w:r>
      <w:r w:rsidR="00411732">
        <w:rPr>
          <w:rFonts w:eastAsiaTheme="minorEastAsia" w:hint="eastAsia"/>
          <w:lang w:eastAsia="zh-CN"/>
        </w:rPr>
        <w:t xml:space="preserve"> harmonics cannot be </w:t>
      </w:r>
      <w:r w:rsidR="00411732">
        <w:rPr>
          <w:rFonts w:eastAsiaTheme="minorEastAsia"/>
          <w:lang w:eastAsia="zh-CN"/>
        </w:rPr>
        <w:t>suppressed</w:t>
      </w:r>
      <w:r w:rsidR="00411732">
        <w:rPr>
          <w:rFonts w:eastAsiaTheme="minorEastAsia" w:hint="eastAsia"/>
          <w:lang w:eastAsia="zh-CN"/>
        </w:rPr>
        <w:t xml:space="preserve">. </w:t>
      </w:r>
      <w:r w:rsidR="00157A90">
        <w:rPr>
          <w:rFonts w:eastAsiaTheme="minorEastAsia" w:hint="eastAsia"/>
          <w:lang w:eastAsia="zh-CN"/>
        </w:rPr>
        <w:t xml:space="preserve">Therefore, if spectrum efficiency is also demanded other </w:t>
      </w:r>
      <w:r w:rsidR="00157A90">
        <w:rPr>
          <w:rFonts w:eastAsiaTheme="minorEastAsia"/>
          <w:lang w:eastAsia="zh-CN"/>
        </w:rPr>
        <w:t>enhanced</w:t>
      </w:r>
      <w:r w:rsidR="00157A90">
        <w:rPr>
          <w:rFonts w:eastAsiaTheme="minorEastAsia" w:hint="eastAsia"/>
          <w:lang w:eastAsia="zh-CN"/>
        </w:rPr>
        <w:t xml:space="preserve"> modulation scheme, e.g. GFSK or MSK can also be considered.</w:t>
      </w:r>
      <w:r w:rsidRPr="007A72D8">
        <w:rPr>
          <w:rFonts w:eastAsiaTheme="minorEastAsia" w:hint="eastAsia"/>
          <w:lang w:eastAsia="zh-CN"/>
        </w:rPr>
        <w:t xml:space="preserve"> </w:t>
      </w:r>
    </w:p>
    <w:p w14:paraId="43B2AFE4" w14:textId="1EF99A1B" w:rsidR="005E2D89" w:rsidRDefault="005E2D89" w:rsidP="005E2D89">
      <w:pPr>
        <w:pStyle w:val="a0"/>
        <w:rPr>
          <w:rFonts w:eastAsiaTheme="minorEastAsia"/>
          <w:lang w:eastAsia="zh-CN"/>
        </w:rPr>
      </w:pPr>
      <w:r w:rsidRPr="00B51D7D">
        <w:rPr>
          <w:rFonts w:eastAsiaTheme="minorEastAsia"/>
          <w:lang w:eastAsia="zh-CN"/>
        </w:rPr>
        <w:t xml:space="preserve">When transmitting UL signals </w:t>
      </w:r>
      <w:r>
        <w:rPr>
          <w:rFonts w:eastAsiaTheme="minorEastAsia"/>
          <w:lang w:eastAsia="zh-CN"/>
        </w:rPr>
        <w:t>at A-I</w:t>
      </w:r>
      <w:r>
        <w:rPr>
          <w:rFonts w:eastAsiaTheme="minorEastAsia" w:hint="eastAsia"/>
          <w:lang w:eastAsia="zh-CN"/>
        </w:rPr>
        <w:t>oT</w:t>
      </w:r>
      <w:r>
        <w:rPr>
          <w:rFonts w:eastAsiaTheme="minorEastAsia"/>
          <w:lang w:eastAsia="zh-CN"/>
        </w:rPr>
        <w:t xml:space="preserve"> device</w:t>
      </w:r>
      <w:r w:rsidRPr="00B51D7D">
        <w:rPr>
          <w:rFonts w:eastAsiaTheme="minorEastAsia"/>
          <w:lang w:eastAsia="zh-CN"/>
        </w:rPr>
        <w:t>,</w:t>
      </w:r>
      <w:r>
        <w:rPr>
          <w:rFonts w:eastAsiaTheme="minorEastAsia"/>
          <w:lang w:eastAsia="zh-CN"/>
        </w:rPr>
        <w:t xml:space="preserve"> </w:t>
      </w:r>
      <w:r w:rsidRPr="008C124D">
        <w:rPr>
          <w:rFonts w:eastAsiaTheme="minorEastAsia"/>
          <w:lang w:eastAsia="zh-CN"/>
        </w:rPr>
        <w:t xml:space="preserve">considering that FEC encoding operations such as </w:t>
      </w:r>
      <w:r w:rsidRPr="00D26F63">
        <w:rPr>
          <w:rFonts w:eastAsiaTheme="minorEastAsia"/>
          <w:lang w:eastAsia="zh-CN"/>
        </w:rPr>
        <w:t>convolutional codes</w:t>
      </w:r>
      <w:r>
        <w:rPr>
          <w:rFonts w:eastAsiaTheme="minorEastAsia"/>
          <w:lang w:eastAsia="zh-CN"/>
        </w:rPr>
        <w:t xml:space="preserve">, </w:t>
      </w:r>
      <w:r w:rsidRPr="00C97796">
        <w:rPr>
          <w:rFonts w:eastAsiaTheme="minorEastAsia"/>
          <w:lang w:eastAsia="zh-CN"/>
        </w:rPr>
        <w:t>linear block codes</w:t>
      </w:r>
      <w:r>
        <w:rPr>
          <w:rFonts w:eastAsiaTheme="minorEastAsia"/>
          <w:lang w:eastAsia="zh-CN"/>
        </w:rPr>
        <w:t xml:space="preserve"> and </w:t>
      </w:r>
      <w:r w:rsidRPr="008C124D">
        <w:rPr>
          <w:rFonts w:eastAsiaTheme="minorEastAsia"/>
          <w:lang w:eastAsia="zh-CN"/>
        </w:rPr>
        <w:t>Turbo</w:t>
      </w:r>
      <w:r>
        <w:rPr>
          <w:rFonts w:eastAsiaTheme="minorEastAsia"/>
          <w:lang w:eastAsia="zh-CN"/>
        </w:rPr>
        <w:t xml:space="preserve"> </w:t>
      </w:r>
      <w:r w:rsidRPr="008C124D">
        <w:rPr>
          <w:rFonts w:eastAsiaTheme="minorEastAsia"/>
          <w:lang w:eastAsia="zh-CN"/>
        </w:rPr>
        <w:t xml:space="preserve">have relatively low complexity, the power consumption of encoding operations may still be acceptable for </w:t>
      </w:r>
      <w:r>
        <w:rPr>
          <w:rFonts w:eastAsiaTheme="minorEastAsia"/>
          <w:lang w:eastAsia="zh-CN"/>
        </w:rPr>
        <w:t>A-I</w:t>
      </w:r>
      <w:r>
        <w:rPr>
          <w:rFonts w:eastAsiaTheme="minorEastAsia" w:hint="eastAsia"/>
          <w:lang w:eastAsia="zh-CN"/>
        </w:rPr>
        <w:t>oT</w:t>
      </w:r>
      <w:r w:rsidRPr="008C124D">
        <w:rPr>
          <w:rFonts w:eastAsiaTheme="minorEastAsia"/>
          <w:lang w:eastAsia="zh-CN"/>
        </w:rPr>
        <w:t xml:space="preserve"> devices and can provide excellent encoding and decoding performance. Therefore, the feasibility of using these </w:t>
      </w:r>
      <w:r>
        <w:rPr>
          <w:rFonts w:eastAsiaTheme="minorEastAsia"/>
          <w:lang w:eastAsia="zh-CN"/>
        </w:rPr>
        <w:t>FEC</w:t>
      </w:r>
      <w:r w:rsidRPr="008C124D">
        <w:rPr>
          <w:rFonts w:eastAsiaTheme="minorEastAsia"/>
          <w:lang w:eastAsia="zh-CN"/>
        </w:rPr>
        <w:t xml:space="preserve"> channel coding methods can still be evaluated.</w:t>
      </w:r>
    </w:p>
    <w:p w14:paraId="7618FE80" w14:textId="10B87205" w:rsidR="00316F2C" w:rsidRDefault="005E2D89" w:rsidP="005E2D89">
      <w:pPr>
        <w:pStyle w:val="a0"/>
        <w:rPr>
          <w:rFonts w:eastAsiaTheme="minorEastAsia"/>
          <w:b/>
          <w:lang w:eastAsia="zh-CN"/>
        </w:rPr>
      </w:pPr>
      <w:r w:rsidRPr="008811EF">
        <w:rPr>
          <w:rFonts w:eastAsiaTheme="minorEastAsia" w:hint="eastAsia"/>
          <w:b/>
          <w:lang w:eastAsia="zh-CN"/>
        </w:rPr>
        <w:t>P</w:t>
      </w:r>
      <w:r w:rsidRPr="008811EF">
        <w:rPr>
          <w:rFonts w:eastAsiaTheme="minorEastAsia"/>
          <w:b/>
          <w:lang w:eastAsia="zh-CN"/>
        </w:rPr>
        <w:t xml:space="preserve">roposal </w:t>
      </w:r>
      <w:r w:rsidR="00A22D9B">
        <w:rPr>
          <w:rFonts w:eastAsiaTheme="minorEastAsia"/>
          <w:b/>
          <w:lang w:eastAsia="zh-CN"/>
        </w:rPr>
        <w:t>1</w:t>
      </w:r>
      <w:r w:rsidR="008575C6">
        <w:rPr>
          <w:rFonts w:eastAsiaTheme="minorEastAsia" w:hint="eastAsia"/>
          <w:b/>
          <w:lang w:eastAsia="zh-CN"/>
        </w:rPr>
        <w:t>1</w:t>
      </w:r>
      <w:r w:rsidRPr="008811EF">
        <w:rPr>
          <w:rFonts w:eastAsiaTheme="minorEastAsia"/>
          <w:b/>
          <w:lang w:eastAsia="zh-CN"/>
        </w:rPr>
        <w:t xml:space="preserve">: In order to provide </w:t>
      </w:r>
      <w:r>
        <w:rPr>
          <w:rFonts w:eastAsiaTheme="minorEastAsia"/>
          <w:b/>
          <w:lang w:eastAsia="zh-CN"/>
        </w:rPr>
        <w:t>better</w:t>
      </w:r>
      <w:r w:rsidRPr="008811EF">
        <w:rPr>
          <w:rFonts w:eastAsiaTheme="minorEastAsia"/>
          <w:b/>
          <w:lang w:eastAsia="zh-CN"/>
        </w:rPr>
        <w:t xml:space="preserve"> encoding and decoding performance for </w:t>
      </w:r>
      <w:r w:rsidR="00750F5B">
        <w:rPr>
          <w:rFonts w:eastAsiaTheme="minorEastAsia"/>
          <w:b/>
          <w:lang w:eastAsia="zh-CN"/>
        </w:rPr>
        <w:t>D2R link</w:t>
      </w:r>
      <w:r w:rsidRPr="008811EF">
        <w:rPr>
          <w:rFonts w:eastAsiaTheme="minorEastAsia"/>
          <w:b/>
          <w:lang w:eastAsia="zh-CN"/>
        </w:rPr>
        <w:t>,</w:t>
      </w:r>
      <w:r w:rsidRPr="00E85EAA">
        <w:rPr>
          <w:rFonts w:eastAsiaTheme="minorEastAsia"/>
          <w:b/>
          <w:lang w:eastAsia="zh-CN"/>
        </w:rPr>
        <w:t xml:space="preserve"> </w:t>
      </w:r>
      <w:r w:rsidR="00CF76D7">
        <w:rPr>
          <w:rFonts w:eastAsiaTheme="minorEastAsia"/>
          <w:b/>
          <w:lang w:eastAsia="zh-CN"/>
        </w:rPr>
        <w:t>consider</w:t>
      </w:r>
      <w:r w:rsidR="00316F2C">
        <w:rPr>
          <w:rFonts w:eastAsiaTheme="minorEastAsia"/>
          <w:b/>
          <w:lang w:eastAsia="zh-CN"/>
        </w:rPr>
        <w:t>ing</w:t>
      </w:r>
      <w:r w:rsidR="00CF76D7">
        <w:rPr>
          <w:rFonts w:eastAsiaTheme="minorEastAsia"/>
          <w:b/>
          <w:lang w:eastAsia="zh-CN"/>
        </w:rPr>
        <w:t xml:space="preserve"> FEC + line coding for channel coding.</w:t>
      </w:r>
      <w:r w:rsidR="00C474D4">
        <w:rPr>
          <w:rFonts w:eastAsiaTheme="minorEastAsia"/>
          <w:b/>
          <w:lang w:eastAsia="zh-CN"/>
        </w:rPr>
        <w:t xml:space="preserve"> </w:t>
      </w:r>
    </w:p>
    <w:p w14:paraId="19B30866" w14:textId="055A302F" w:rsidR="005E2D89" w:rsidRDefault="00C474D4" w:rsidP="00316F2C">
      <w:pPr>
        <w:pStyle w:val="a0"/>
        <w:numPr>
          <w:ilvl w:val="0"/>
          <w:numId w:val="32"/>
        </w:numPr>
        <w:rPr>
          <w:rFonts w:eastAsiaTheme="minorEastAsia"/>
          <w:b/>
          <w:lang w:eastAsia="zh-CN"/>
        </w:rPr>
      </w:pPr>
      <w:r>
        <w:rPr>
          <w:rFonts w:eastAsiaTheme="minorEastAsia"/>
          <w:b/>
          <w:lang w:eastAsia="zh-CN"/>
        </w:rPr>
        <w:t>T</w:t>
      </w:r>
      <w:r w:rsidR="005E2D89" w:rsidRPr="00E85EAA">
        <w:rPr>
          <w:rFonts w:eastAsiaTheme="minorEastAsia"/>
          <w:b/>
          <w:lang w:eastAsia="zh-CN"/>
        </w:rPr>
        <w:t>he feasibility of FEC channel coding methods with low encoding complexity could be further study</w:t>
      </w:r>
      <w:r w:rsidR="005E2D89">
        <w:rPr>
          <w:rFonts w:eastAsiaTheme="minorEastAsia"/>
          <w:b/>
          <w:lang w:eastAsia="zh-CN"/>
        </w:rPr>
        <w:t xml:space="preserve">, e.g. </w:t>
      </w:r>
      <w:r w:rsidR="005E2D89" w:rsidRPr="004A1791">
        <w:rPr>
          <w:rFonts w:eastAsiaTheme="minorEastAsia"/>
          <w:b/>
          <w:lang w:eastAsia="zh-CN"/>
        </w:rPr>
        <w:t>convolutional codes, linear block codes and Turbo</w:t>
      </w:r>
      <w:r w:rsidR="005E2D89" w:rsidRPr="00E85EAA">
        <w:rPr>
          <w:rFonts w:eastAsiaTheme="minorEastAsia"/>
          <w:b/>
          <w:lang w:eastAsia="zh-CN"/>
        </w:rPr>
        <w:t>.</w:t>
      </w:r>
    </w:p>
    <w:p w14:paraId="3717889C" w14:textId="5C2AF054" w:rsidR="005E2D89" w:rsidRPr="00F96391" w:rsidRDefault="005E2D89" w:rsidP="00803693">
      <w:pPr>
        <w:pStyle w:val="a0"/>
        <w:rPr>
          <w:rFonts w:eastAsiaTheme="minorEastAsia"/>
          <w:b/>
          <w:lang w:eastAsia="zh-CN"/>
        </w:rPr>
      </w:pPr>
    </w:p>
    <w:p w14:paraId="5CF3B3BD" w14:textId="190C7516" w:rsidR="00803693" w:rsidRDefault="00803693" w:rsidP="00C23E33">
      <w:pPr>
        <w:pStyle w:val="20"/>
        <w:rPr>
          <w:color w:val="000000"/>
        </w:rPr>
      </w:pPr>
      <w:r>
        <w:rPr>
          <w:rFonts w:hint="eastAsia"/>
          <w:color w:val="000000"/>
        </w:rPr>
        <w:t xml:space="preserve">2.3 </w:t>
      </w:r>
      <w:r>
        <w:rPr>
          <w:color w:val="000000"/>
        </w:rPr>
        <w:t>Multiple access mechanisms</w:t>
      </w:r>
    </w:p>
    <w:p w14:paraId="4449C480" w14:textId="2E74FB59" w:rsidR="008A4154" w:rsidRDefault="0087622D" w:rsidP="008650F5">
      <w:pPr>
        <w:pStyle w:val="a0"/>
        <w:rPr>
          <w:rFonts w:eastAsiaTheme="minorEastAsia"/>
          <w:lang w:eastAsia="zh-CN"/>
        </w:rPr>
      </w:pPr>
      <w:r>
        <w:rPr>
          <w:rFonts w:eastAsiaTheme="minorEastAsia" w:hint="eastAsia"/>
          <w:lang w:eastAsia="zh-CN"/>
        </w:rPr>
        <w:t>Multiple access mechanism was discussed in RAN1#116-bis meeting and the following were agreed [</w:t>
      </w:r>
      <w:r w:rsidR="00A36D02">
        <w:rPr>
          <w:rFonts w:eastAsiaTheme="minorEastAsia" w:hint="eastAsia"/>
          <w:lang w:eastAsia="zh-CN"/>
        </w:rPr>
        <w:t>2</w:t>
      </w:r>
      <w:r>
        <w:rPr>
          <w:rFonts w:eastAsiaTheme="minorEastAsia" w:hint="eastAsia"/>
          <w:lang w:eastAsia="zh-CN"/>
        </w:rPr>
        <w:t>].</w:t>
      </w:r>
    </w:p>
    <w:tbl>
      <w:tblPr>
        <w:tblStyle w:val="aa"/>
        <w:tblW w:w="0" w:type="auto"/>
        <w:tblLook w:val="04A0" w:firstRow="1" w:lastRow="0" w:firstColumn="1" w:lastColumn="0" w:noHBand="0" w:noVBand="1"/>
      </w:tblPr>
      <w:tblGrid>
        <w:gridCol w:w="9770"/>
      </w:tblGrid>
      <w:tr w:rsidR="008A4154" w14:paraId="133E2E23" w14:textId="77777777" w:rsidTr="002A2A60">
        <w:tc>
          <w:tcPr>
            <w:tcW w:w="9770" w:type="dxa"/>
          </w:tcPr>
          <w:p w14:paraId="5CDEEC25" w14:textId="77777777" w:rsidR="008A4154" w:rsidRDefault="008A4154" w:rsidP="002A2A60">
            <w:pPr>
              <w:rPr>
                <w:iCs/>
                <w:lang w:eastAsia="x-none"/>
              </w:rPr>
            </w:pPr>
            <w:r w:rsidRPr="006A2BB2">
              <w:rPr>
                <w:iCs/>
                <w:highlight w:val="green"/>
                <w:lang w:eastAsia="x-none"/>
              </w:rPr>
              <w:t>Agreement</w:t>
            </w:r>
          </w:p>
          <w:p w14:paraId="6F1632D0" w14:textId="77777777" w:rsidR="008A4154" w:rsidRPr="00893D9D" w:rsidRDefault="008A4154" w:rsidP="002A2A60">
            <w:pPr>
              <w:rPr>
                <w:iCs/>
                <w:lang w:eastAsia="x-none"/>
              </w:rPr>
            </w:pPr>
            <w:r w:rsidRPr="00893D9D">
              <w:rPr>
                <w:iCs/>
                <w:lang w:eastAsia="x-none"/>
              </w:rPr>
              <w:t>Study time-domain multiple access of D2R transmissions. Further details, including pros/cons, are FFS.</w:t>
            </w:r>
          </w:p>
          <w:p w14:paraId="41A83A91" w14:textId="77777777" w:rsidR="008A4154" w:rsidRPr="00893D9D" w:rsidRDefault="008A4154" w:rsidP="002A2A60">
            <w:pPr>
              <w:rPr>
                <w:iCs/>
                <w:lang w:eastAsia="x-none"/>
              </w:rPr>
            </w:pPr>
          </w:p>
          <w:p w14:paraId="6DDBA0D1" w14:textId="77777777" w:rsidR="008A4154" w:rsidRDefault="008A4154" w:rsidP="002A2A60">
            <w:pPr>
              <w:rPr>
                <w:iCs/>
                <w:lang w:eastAsia="x-none"/>
              </w:rPr>
            </w:pPr>
            <w:r w:rsidRPr="006A2BB2">
              <w:rPr>
                <w:iCs/>
                <w:highlight w:val="green"/>
                <w:lang w:eastAsia="x-none"/>
              </w:rPr>
              <w:t>Agreement</w:t>
            </w:r>
          </w:p>
          <w:p w14:paraId="1DB57175" w14:textId="77777777" w:rsidR="008A4154" w:rsidRDefault="008A4154" w:rsidP="002A2A60">
            <w:pPr>
              <w:rPr>
                <w:iCs/>
                <w:lang w:eastAsia="x-none"/>
              </w:rPr>
            </w:pPr>
            <w:r w:rsidRPr="00893D9D">
              <w:rPr>
                <w:iCs/>
                <w:lang w:eastAsia="x-none"/>
              </w:rPr>
              <w:t>Study frequency-domain multiple access of D2R transmissions, at least by utilizing a small frequency-shift in baseband. Further details, including pros/cons, are FFS.</w:t>
            </w:r>
          </w:p>
          <w:p w14:paraId="54CE4EF9" w14:textId="77777777" w:rsidR="008A4154" w:rsidRDefault="008A4154" w:rsidP="002A2A60">
            <w:pPr>
              <w:rPr>
                <w:iCs/>
                <w:lang w:eastAsia="x-none"/>
              </w:rPr>
            </w:pPr>
          </w:p>
          <w:p w14:paraId="09B88C83" w14:textId="77777777" w:rsidR="008A4154" w:rsidRDefault="008A4154" w:rsidP="002A2A60">
            <w:pPr>
              <w:rPr>
                <w:iCs/>
                <w:lang w:eastAsia="x-none"/>
              </w:rPr>
            </w:pPr>
            <w:r w:rsidRPr="006A2BB2">
              <w:rPr>
                <w:iCs/>
                <w:highlight w:val="green"/>
                <w:lang w:eastAsia="x-none"/>
              </w:rPr>
              <w:t>Agreement</w:t>
            </w:r>
          </w:p>
          <w:p w14:paraId="07F34034" w14:textId="77777777" w:rsidR="008A4154" w:rsidRDefault="008A4154" w:rsidP="002A2A60">
            <w:pPr>
              <w:rPr>
                <w:iCs/>
                <w:lang w:eastAsia="x-none"/>
              </w:rPr>
            </w:pPr>
            <w:r>
              <w:rPr>
                <w:iCs/>
                <w:lang w:eastAsia="x-none"/>
              </w:rPr>
              <w:t xml:space="preserve">Whether </w:t>
            </w:r>
            <w:r w:rsidRPr="006A2BB2">
              <w:rPr>
                <w:iCs/>
                <w:lang w:eastAsia="x-none"/>
              </w:rPr>
              <w:t>code-domain multiple access</w:t>
            </w:r>
            <w:r>
              <w:rPr>
                <w:iCs/>
                <w:lang w:eastAsia="x-none"/>
              </w:rPr>
              <w:t xml:space="preserve"> is</w:t>
            </w:r>
            <w:r w:rsidRPr="006A2BB2">
              <w:rPr>
                <w:iCs/>
                <w:lang w:eastAsia="x-none"/>
              </w:rPr>
              <w:t xml:space="preserve"> f</w:t>
            </w:r>
            <w:r w:rsidRPr="00231E7F">
              <w:rPr>
                <w:iCs/>
                <w:lang w:eastAsia="x-none"/>
              </w:rPr>
              <w:t>easible and necessary for D2</w:t>
            </w:r>
            <w:r>
              <w:rPr>
                <w:iCs/>
                <w:lang w:eastAsia="x-none"/>
              </w:rPr>
              <w:t>R transmissions for all devices is FFS</w:t>
            </w:r>
            <w:r w:rsidRPr="006A2BB2">
              <w:rPr>
                <w:iCs/>
                <w:lang w:eastAsia="x-none"/>
              </w:rPr>
              <w:t>.</w:t>
            </w:r>
          </w:p>
          <w:p w14:paraId="19F2D0BA" w14:textId="77777777" w:rsidR="008A4154" w:rsidRPr="0087622D" w:rsidRDefault="008A4154" w:rsidP="002A2A60">
            <w:pPr>
              <w:pStyle w:val="a0"/>
              <w:rPr>
                <w:rFonts w:eastAsiaTheme="minorEastAsia"/>
                <w:lang w:eastAsia="zh-CN"/>
              </w:rPr>
            </w:pPr>
          </w:p>
        </w:tc>
      </w:tr>
    </w:tbl>
    <w:p w14:paraId="03CB66F7" w14:textId="77777777" w:rsidR="008A4154" w:rsidRPr="008A4154" w:rsidRDefault="008A4154" w:rsidP="008650F5">
      <w:pPr>
        <w:pStyle w:val="a0"/>
        <w:rPr>
          <w:rFonts w:eastAsiaTheme="minorEastAsia"/>
          <w:lang w:eastAsia="zh-CN"/>
        </w:rPr>
      </w:pPr>
    </w:p>
    <w:p w14:paraId="1442130C" w14:textId="4EFA4DC3" w:rsidR="00433603" w:rsidRPr="007308C4" w:rsidRDefault="004467C8" w:rsidP="005B4A67">
      <w:pPr>
        <w:pStyle w:val="a0"/>
        <w:rPr>
          <w:rFonts w:eastAsiaTheme="minorEastAsia"/>
          <w:lang w:eastAsia="zh-CN"/>
        </w:rPr>
      </w:pPr>
      <w:r>
        <w:rPr>
          <w:rFonts w:eastAsiaTheme="minorEastAsia"/>
          <w:lang w:eastAsia="zh-CN"/>
        </w:rPr>
        <w:t>T</w:t>
      </w:r>
      <w:r>
        <w:rPr>
          <w:rFonts w:eastAsiaTheme="minorEastAsia" w:hint="eastAsia"/>
          <w:lang w:eastAsia="zh-CN"/>
        </w:rPr>
        <w:t>o improve system capacity of access procedure, FDM can be studied if frequency shift is supported</w:t>
      </w:r>
      <w:r w:rsidR="00982707">
        <w:rPr>
          <w:rFonts w:eastAsiaTheme="minorEastAsia" w:hint="eastAsia"/>
          <w:lang w:eastAsia="zh-CN"/>
        </w:rPr>
        <w:t>.</w:t>
      </w:r>
      <w:r w:rsidR="00433603">
        <w:rPr>
          <w:rFonts w:eastAsiaTheme="minorEastAsia" w:hint="eastAsia"/>
          <w:lang w:eastAsia="zh-CN"/>
        </w:rPr>
        <w:t xml:space="preserve"> </w:t>
      </w:r>
      <w:r w:rsidR="00433603" w:rsidRPr="008650F5">
        <w:rPr>
          <w:rFonts w:eastAsiaTheme="minorEastAsia" w:hint="eastAsia"/>
          <w:lang w:eastAsia="zh-CN"/>
        </w:rPr>
        <w:t xml:space="preserve">Small </w:t>
      </w:r>
      <w:r w:rsidR="00433603" w:rsidRPr="008650F5">
        <w:rPr>
          <w:rFonts w:eastAsiaTheme="minorEastAsia"/>
          <w:lang w:eastAsia="zh-CN"/>
        </w:rPr>
        <w:t>frequency</w:t>
      </w:r>
      <w:r w:rsidR="00433603" w:rsidRPr="008650F5">
        <w:rPr>
          <w:rFonts w:eastAsiaTheme="minorEastAsia" w:hint="eastAsia"/>
          <w:lang w:eastAsia="zh-CN"/>
        </w:rPr>
        <w:t xml:space="preserve"> shifting can be used to facilitate CW cancelation in case of CW node is inside topology, or to implement FDM among devices. For the former the device only </w:t>
      </w:r>
      <w:r w:rsidR="00433603" w:rsidRPr="008650F5">
        <w:rPr>
          <w:rFonts w:eastAsiaTheme="minorEastAsia"/>
          <w:lang w:eastAsia="zh-CN"/>
        </w:rPr>
        <w:t>needs</w:t>
      </w:r>
      <w:r w:rsidR="00433603" w:rsidRPr="008650F5">
        <w:rPr>
          <w:rFonts w:eastAsiaTheme="minorEastAsia" w:hint="eastAsia"/>
          <w:lang w:eastAsia="zh-CN"/>
        </w:rPr>
        <w:t xml:space="preserve"> to support a clock with only one frequency, but for the later the device needs to support a clock with multiple controllable frequencies, which is </w:t>
      </w:r>
      <w:r w:rsidR="00433603" w:rsidRPr="008650F5">
        <w:rPr>
          <w:rFonts w:eastAsiaTheme="minorEastAsia"/>
          <w:lang w:eastAsia="zh-CN"/>
        </w:rPr>
        <w:t>expected</w:t>
      </w:r>
      <w:r w:rsidR="00433603" w:rsidRPr="008650F5">
        <w:rPr>
          <w:rFonts w:eastAsiaTheme="minorEastAsia" w:hint="eastAsia"/>
          <w:lang w:eastAsia="zh-CN"/>
        </w:rPr>
        <w:t xml:space="preserve"> to consume more power. </w:t>
      </w:r>
      <w:r w:rsidR="00433603" w:rsidRPr="008650F5">
        <w:rPr>
          <w:rFonts w:eastAsiaTheme="minorEastAsia"/>
          <w:lang w:eastAsia="zh-CN"/>
        </w:rPr>
        <w:t>S</w:t>
      </w:r>
      <w:r w:rsidR="00433603" w:rsidRPr="008650F5">
        <w:rPr>
          <w:rFonts w:eastAsiaTheme="minorEastAsia" w:hint="eastAsia"/>
          <w:lang w:eastAsia="zh-CN"/>
        </w:rPr>
        <w:t>mall frequency shifting is supported in RFID where 40 kHz~640KHz frequency shifting can be achieved. However, RFID does not rely on stored</w:t>
      </w:r>
      <w:r w:rsidR="005B4A67">
        <w:rPr>
          <w:rFonts w:eastAsiaTheme="minorEastAsia" w:hint="eastAsia"/>
          <w:lang w:eastAsia="zh-CN"/>
        </w:rPr>
        <w:t xml:space="preserve"> </w:t>
      </w:r>
      <w:r w:rsidR="00433603" w:rsidRPr="008650F5">
        <w:rPr>
          <w:rFonts w:eastAsiaTheme="minorEastAsia"/>
          <w:lang w:eastAsia="zh-CN"/>
        </w:rPr>
        <w:t>energy</w:t>
      </w:r>
      <w:r w:rsidR="005B4A67">
        <w:rPr>
          <w:rFonts w:eastAsiaTheme="minorEastAsia" w:hint="eastAsia"/>
          <w:lang w:eastAsia="zh-CN"/>
        </w:rPr>
        <w:t xml:space="preserve"> </w:t>
      </w:r>
      <w:r w:rsidR="00433603" w:rsidRPr="008650F5">
        <w:rPr>
          <w:rFonts w:eastAsiaTheme="minorEastAsia" w:hint="eastAsia"/>
          <w:lang w:eastAsia="zh-CN"/>
        </w:rPr>
        <w:t>for</w:t>
      </w:r>
      <w:r w:rsidR="005B4A67">
        <w:rPr>
          <w:rFonts w:eastAsiaTheme="minorEastAsia" w:hint="eastAsia"/>
          <w:lang w:eastAsia="zh-CN"/>
        </w:rPr>
        <w:t xml:space="preserve"> backsc</w:t>
      </w:r>
      <w:r w:rsidR="00433603" w:rsidRPr="007308C4">
        <w:rPr>
          <w:rFonts w:eastAsiaTheme="minorEastAsia" w:hint="eastAsia"/>
          <w:lang w:eastAsia="zh-CN"/>
        </w:rPr>
        <w:t xml:space="preserve">attering, on the contrary, device 1 may rely on stored energy such that peak power consumption is limited to </w:t>
      </w:r>
      <w:r w:rsidR="00433603" w:rsidRPr="007308C4">
        <w:rPr>
          <w:rFonts w:eastAsiaTheme="minorEastAsia"/>
          <w:lang w:eastAsia="zh-CN"/>
        </w:rPr>
        <w:t>~1 µW</w:t>
      </w:r>
      <w:r w:rsidR="00433603" w:rsidRPr="007308C4">
        <w:rPr>
          <w:rFonts w:eastAsiaTheme="minorEastAsia" w:hint="eastAsia"/>
          <w:lang w:eastAsia="zh-CN"/>
        </w:rPr>
        <w:t xml:space="preserve">.  According to </w:t>
      </w:r>
      <w:r w:rsidR="009947C5" w:rsidRPr="007308C4">
        <w:rPr>
          <w:rFonts w:eastAsiaTheme="minorEastAsia"/>
          <w:lang w:eastAsia="zh-CN"/>
        </w:rPr>
        <w:fldChar w:fldCharType="begin"/>
      </w:r>
      <w:r w:rsidR="009947C5" w:rsidRPr="007308C4">
        <w:rPr>
          <w:rFonts w:eastAsiaTheme="minorEastAsia"/>
          <w:lang w:eastAsia="zh-CN"/>
        </w:rPr>
        <w:instrText xml:space="preserve"> REF _Ref163117780 \r \h </w:instrText>
      </w:r>
      <w:r w:rsidR="005046BB" w:rsidRPr="007308C4">
        <w:rPr>
          <w:rFonts w:eastAsiaTheme="minorEastAsia"/>
          <w:lang w:eastAsia="zh-CN"/>
        </w:rPr>
        <w:instrText xml:space="preserve"> \* MERGEFORMAT </w:instrText>
      </w:r>
      <w:r w:rsidR="009947C5" w:rsidRPr="007308C4">
        <w:rPr>
          <w:rFonts w:eastAsiaTheme="minorEastAsia"/>
          <w:lang w:eastAsia="zh-CN"/>
        </w:rPr>
      </w:r>
      <w:r w:rsidR="009947C5" w:rsidRPr="007308C4">
        <w:rPr>
          <w:rFonts w:eastAsiaTheme="minorEastAsia"/>
          <w:lang w:eastAsia="zh-CN"/>
        </w:rPr>
        <w:fldChar w:fldCharType="separate"/>
      </w:r>
      <w:r w:rsidR="009947C5" w:rsidRPr="007308C4">
        <w:rPr>
          <w:rFonts w:eastAsiaTheme="minorEastAsia"/>
          <w:lang w:eastAsia="zh-CN"/>
        </w:rPr>
        <w:t>[</w:t>
      </w:r>
      <w:r w:rsidR="00E463EF">
        <w:rPr>
          <w:rFonts w:eastAsiaTheme="minorEastAsia" w:hint="eastAsia"/>
          <w:lang w:eastAsia="zh-CN"/>
        </w:rPr>
        <w:t>6</w:t>
      </w:r>
      <w:r w:rsidR="009947C5" w:rsidRPr="007308C4">
        <w:rPr>
          <w:rFonts w:eastAsiaTheme="minorEastAsia"/>
          <w:lang w:eastAsia="zh-CN"/>
        </w:rPr>
        <w:t>]</w:t>
      </w:r>
      <w:r w:rsidR="009947C5" w:rsidRPr="007308C4">
        <w:rPr>
          <w:rFonts w:eastAsiaTheme="minorEastAsia"/>
          <w:lang w:eastAsia="zh-CN"/>
        </w:rPr>
        <w:fldChar w:fldCharType="end"/>
      </w:r>
      <w:r w:rsidR="005046BB" w:rsidRPr="007308C4">
        <w:rPr>
          <w:rFonts w:eastAsiaTheme="minorEastAsia" w:hint="eastAsia"/>
          <w:lang w:eastAsia="zh-CN"/>
        </w:rPr>
        <w:t xml:space="preserve">, </w:t>
      </w:r>
      <w:r w:rsidR="00433603" w:rsidRPr="007308C4">
        <w:rPr>
          <w:rFonts w:eastAsiaTheme="minorEastAsia" w:hint="eastAsia"/>
          <w:lang w:eastAsia="zh-CN"/>
        </w:rPr>
        <w:t xml:space="preserve">the power </w:t>
      </w:r>
      <w:r w:rsidR="00433603" w:rsidRPr="007308C4">
        <w:rPr>
          <w:rFonts w:eastAsiaTheme="minorEastAsia"/>
          <w:lang w:eastAsia="zh-CN"/>
        </w:rPr>
        <w:t>consumption</w:t>
      </w:r>
      <w:r w:rsidR="00433603" w:rsidRPr="007308C4">
        <w:rPr>
          <w:rFonts w:eastAsiaTheme="minorEastAsia" w:hint="eastAsia"/>
          <w:lang w:eastAsia="zh-CN"/>
        </w:rPr>
        <w:t xml:space="preserve"> of a clock with 100</w:t>
      </w:r>
      <w:r w:rsidR="00433603" w:rsidRPr="007308C4">
        <w:rPr>
          <w:rFonts w:eastAsiaTheme="minorEastAsia"/>
          <w:lang w:eastAsia="zh-CN"/>
        </w:rPr>
        <w:t>’</w:t>
      </w:r>
      <w:r w:rsidR="00433603" w:rsidRPr="007308C4">
        <w:rPr>
          <w:rFonts w:eastAsiaTheme="minorEastAsia" w:hint="eastAsia"/>
          <w:lang w:eastAsia="zh-CN"/>
        </w:rPr>
        <w:t xml:space="preserve">s kHz and 10% error is &lt;1 </w:t>
      </w:r>
      <w:r w:rsidR="00433603" w:rsidRPr="007308C4">
        <w:rPr>
          <w:rFonts w:eastAsiaTheme="minorEastAsia"/>
          <w:lang w:eastAsia="zh-CN"/>
        </w:rPr>
        <w:t>µW</w:t>
      </w:r>
      <w:r w:rsidR="00433603" w:rsidRPr="007308C4">
        <w:rPr>
          <w:rFonts w:eastAsiaTheme="minorEastAsia" w:hint="eastAsia"/>
          <w:lang w:eastAsia="zh-CN"/>
        </w:rPr>
        <w:t xml:space="preserve">. </w:t>
      </w:r>
      <w:r w:rsidR="00433603" w:rsidRPr="007308C4">
        <w:rPr>
          <w:rFonts w:eastAsiaTheme="minorEastAsia"/>
          <w:lang w:eastAsia="zh-CN"/>
        </w:rPr>
        <w:t>Therefore,</w:t>
      </w:r>
      <w:r w:rsidR="00433603" w:rsidRPr="007308C4">
        <w:rPr>
          <w:rFonts w:eastAsiaTheme="minorEastAsia" w:hint="eastAsia"/>
          <w:lang w:eastAsia="zh-CN"/>
        </w:rPr>
        <w:t xml:space="preserve"> it is feasible to support a small </w:t>
      </w:r>
      <w:r w:rsidR="00433603" w:rsidRPr="007308C4">
        <w:rPr>
          <w:rFonts w:eastAsiaTheme="minorEastAsia"/>
          <w:lang w:eastAsia="zh-CN"/>
        </w:rPr>
        <w:t>frequency</w:t>
      </w:r>
      <w:r w:rsidR="00433603" w:rsidRPr="007308C4">
        <w:rPr>
          <w:rFonts w:eastAsiaTheme="minorEastAsia" w:hint="eastAsia"/>
          <w:lang w:eastAsia="zh-CN"/>
        </w:rPr>
        <w:t xml:space="preserve"> shift with an offset of 100</w:t>
      </w:r>
      <w:r w:rsidR="00433603" w:rsidRPr="007308C4">
        <w:rPr>
          <w:rFonts w:eastAsiaTheme="minorEastAsia"/>
          <w:lang w:eastAsia="zh-CN"/>
        </w:rPr>
        <w:t>’</w:t>
      </w:r>
      <w:r w:rsidR="00433603" w:rsidRPr="007308C4">
        <w:rPr>
          <w:rFonts w:eastAsiaTheme="minorEastAsia" w:hint="eastAsia"/>
          <w:lang w:eastAsia="zh-CN"/>
        </w:rPr>
        <w:t xml:space="preserve">s kHz. But it should be further investigated on the </w:t>
      </w:r>
      <w:r w:rsidR="00433603" w:rsidRPr="007308C4">
        <w:rPr>
          <w:rFonts w:eastAsiaTheme="minorEastAsia"/>
          <w:lang w:eastAsia="zh-CN"/>
        </w:rPr>
        <w:t>possibility</w:t>
      </w:r>
      <w:r w:rsidR="00433603" w:rsidRPr="007308C4">
        <w:rPr>
          <w:rFonts w:eastAsiaTheme="minorEastAsia" w:hint="eastAsia"/>
          <w:lang w:eastAsia="zh-CN"/>
        </w:rPr>
        <w:t xml:space="preserve"> of multiple controllable small frequency shifting offsets.</w:t>
      </w:r>
    </w:p>
    <w:p w14:paraId="2D745786" w14:textId="7BE4BC90" w:rsidR="00433603" w:rsidRPr="00433603" w:rsidRDefault="00433603" w:rsidP="00E933C8">
      <w:pPr>
        <w:pStyle w:val="a0"/>
        <w:rPr>
          <w:rFonts w:eastAsiaTheme="minorEastAsia"/>
          <w:lang w:eastAsia="zh-CN"/>
        </w:rPr>
      </w:pPr>
      <w:r w:rsidRPr="007308C4">
        <w:rPr>
          <w:rFonts w:eastAsiaTheme="minorEastAsia" w:hint="eastAsia"/>
          <w:lang w:eastAsia="zh-CN"/>
        </w:rPr>
        <w:t xml:space="preserve">To support large </w:t>
      </w:r>
      <w:r w:rsidRPr="007308C4">
        <w:rPr>
          <w:rFonts w:eastAsiaTheme="minorEastAsia"/>
          <w:lang w:eastAsia="zh-CN"/>
        </w:rPr>
        <w:t>frequency</w:t>
      </w:r>
      <w:r w:rsidRPr="007308C4">
        <w:rPr>
          <w:rFonts w:eastAsiaTheme="minorEastAsia" w:hint="eastAsia"/>
          <w:lang w:eastAsia="zh-CN"/>
        </w:rPr>
        <w:t xml:space="preserve"> shifting with offset in order of 10</w:t>
      </w:r>
      <w:r w:rsidRPr="007308C4">
        <w:rPr>
          <w:rFonts w:eastAsiaTheme="minorEastAsia"/>
          <w:lang w:eastAsia="zh-CN"/>
        </w:rPr>
        <w:t>’</w:t>
      </w:r>
      <w:r w:rsidRPr="007308C4">
        <w:rPr>
          <w:rFonts w:eastAsiaTheme="minorEastAsia" w:hint="eastAsia"/>
          <w:lang w:eastAsia="zh-CN"/>
        </w:rPr>
        <w:t xml:space="preserve">s of MHz, a device at least needs to support a local oscillator with same </w:t>
      </w:r>
      <w:r w:rsidRPr="007308C4">
        <w:rPr>
          <w:rFonts w:eastAsiaTheme="minorEastAsia"/>
          <w:lang w:eastAsia="zh-CN"/>
        </w:rPr>
        <w:t>frequency</w:t>
      </w:r>
      <w:r w:rsidRPr="007308C4">
        <w:rPr>
          <w:rFonts w:eastAsiaTheme="minorEastAsia" w:hint="eastAsia"/>
          <w:lang w:eastAsia="zh-CN"/>
        </w:rPr>
        <w:t xml:space="preserve"> and a mixer. The accuracy of the oscillator should be sufficiently high, e.g., &lt;1%, </w:t>
      </w:r>
      <w:r w:rsidRPr="007308C4">
        <w:rPr>
          <w:rFonts w:eastAsiaTheme="minorEastAsia"/>
          <w:lang w:eastAsia="zh-CN"/>
        </w:rPr>
        <w:t>to</w:t>
      </w:r>
      <w:r w:rsidRPr="007308C4">
        <w:rPr>
          <w:rFonts w:eastAsiaTheme="minorEastAsia" w:hint="eastAsia"/>
          <w:lang w:eastAsia="zh-CN"/>
        </w:rPr>
        <w:t xml:space="preserve"> avoid intra/inter system co-existence issue. </w:t>
      </w:r>
      <w:r w:rsidRPr="007308C4">
        <w:rPr>
          <w:rFonts w:eastAsiaTheme="minorEastAsia"/>
          <w:lang w:eastAsia="zh-CN"/>
        </w:rPr>
        <w:t>T</w:t>
      </w:r>
      <w:r w:rsidRPr="007308C4">
        <w:rPr>
          <w:rFonts w:eastAsiaTheme="minorEastAsia" w:hint="eastAsia"/>
          <w:lang w:eastAsia="zh-CN"/>
        </w:rPr>
        <w:t xml:space="preserve">he peak power consumption of such an oscillator </w:t>
      </w:r>
      <w:r w:rsidR="009947C5" w:rsidRPr="007308C4">
        <w:rPr>
          <w:rFonts w:eastAsiaTheme="minorEastAsia" w:hint="eastAsia"/>
          <w:lang w:eastAsia="zh-CN"/>
        </w:rPr>
        <w:t>is up to 10</w:t>
      </w:r>
      <w:r w:rsidR="009947C5" w:rsidRPr="007308C4">
        <w:rPr>
          <w:rFonts w:eastAsiaTheme="minorEastAsia"/>
          <w:lang w:eastAsia="zh-CN"/>
        </w:rPr>
        <w:t>’</w:t>
      </w:r>
      <w:r w:rsidR="009947C5" w:rsidRPr="007308C4">
        <w:rPr>
          <w:rFonts w:eastAsiaTheme="minorEastAsia" w:hint="eastAsia"/>
          <w:lang w:eastAsia="zh-CN"/>
        </w:rPr>
        <w:t xml:space="preserve">s of </w:t>
      </w:r>
      <w:r w:rsidR="009947C5" w:rsidRPr="007308C4">
        <w:rPr>
          <w:rFonts w:eastAsiaTheme="minorEastAsia"/>
          <w:lang w:eastAsia="zh-CN"/>
        </w:rPr>
        <w:t>µW</w:t>
      </w:r>
      <w:r w:rsidR="009947C5" w:rsidRPr="007308C4">
        <w:rPr>
          <w:rFonts w:eastAsiaTheme="minorEastAsia" w:hint="eastAsia"/>
          <w:lang w:eastAsia="zh-CN"/>
        </w:rPr>
        <w:t xml:space="preserve"> </w:t>
      </w:r>
      <w:r w:rsidR="009947C5" w:rsidRPr="007308C4">
        <w:rPr>
          <w:rFonts w:eastAsiaTheme="minorEastAsia"/>
          <w:lang w:eastAsia="zh-CN"/>
        </w:rPr>
        <w:fldChar w:fldCharType="begin"/>
      </w:r>
      <w:r w:rsidR="009947C5" w:rsidRPr="007308C4">
        <w:rPr>
          <w:rFonts w:eastAsiaTheme="minorEastAsia"/>
          <w:lang w:eastAsia="zh-CN"/>
        </w:rPr>
        <w:instrText xml:space="preserve"> </w:instrText>
      </w:r>
      <w:r w:rsidR="009947C5" w:rsidRPr="007308C4">
        <w:rPr>
          <w:rFonts w:eastAsiaTheme="minorEastAsia" w:hint="eastAsia"/>
          <w:lang w:eastAsia="zh-CN"/>
        </w:rPr>
        <w:instrText>REF _Ref163119048 \r \h</w:instrText>
      </w:r>
      <w:r w:rsidR="009947C5" w:rsidRPr="007308C4">
        <w:rPr>
          <w:rFonts w:eastAsiaTheme="minorEastAsia"/>
          <w:lang w:eastAsia="zh-CN"/>
        </w:rPr>
        <w:instrText xml:space="preserve"> </w:instrText>
      </w:r>
      <w:r w:rsidR="0086291A" w:rsidRPr="007308C4">
        <w:rPr>
          <w:rFonts w:eastAsiaTheme="minorEastAsia"/>
          <w:lang w:eastAsia="zh-CN"/>
        </w:rPr>
        <w:instrText xml:space="preserve"> \* MERGEFORMAT </w:instrText>
      </w:r>
      <w:r w:rsidR="009947C5" w:rsidRPr="007308C4">
        <w:rPr>
          <w:rFonts w:eastAsiaTheme="minorEastAsia"/>
          <w:lang w:eastAsia="zh-CN"/>
        </w:rPr>
      </w:r>
      <w:r w:rsidR="009947C5" w:rsidRPr="007308C4">
        <w:rPr>
          <w:rFonts w:eastAsiaTheme="minorEastAsia"/>
          <w:lang w:eastAsia="zh-CN"/>
        </w:rPr>
        <w:fldChar w:fldCharType="separate"/>
      </w:r>
      <w:r w:rsidR="009947C5" w:rsidRPr="007308C4">
        <w:rPr>
          <w:rFonts w:eastAsiaTheme="minorEastAsia"/>
          <w:lang w:eastAsia="zh-CN"/>
        </w:rPr>
        <w:t>[</w:t>
      </w:r>
      <w:r w:rsidR="00E463EF">
        <w:rPr>
          <w:rFonts w:eastAsiaTheme="minorEastAsia" w:hint="eastAsia"/>
          <w:lang w:eastAsia="zh-CN"/>
        </w:rPr>
        <w:t>7</w:t>
      </w:r>
      <w:r w:rsidR="009947C5" w:rsidRPr="007308C4">
        <w:rPr>
          <w:rFonts w:eastAsiaTheme="minorEastAsia"/>
          <w:lang w:eastAsia="zh-CN"/>
        </w:rPr>
        <w:t>]</w:t>
      </w:r>
      <w:r w:rsidR="009947C5" w:rsidRPr="007308C4">
        <w:rPr>
          <w:rFonts w:eastAsiaTheme="minorEastAsia"/>
          <w:lang w:eastAsia="zh-CN"/>
        </w:rPr>
        <w:fldChar w:fldCharType="end"/>
      </w:r>
      <w:r w:rsidRPr="007308C4">
        <w:rPr>
          <w:rFonts w:eastAsiaTheme="minorEastAsia" w:hint="eastAsia"/>
          <w:lang w:eastAsia="zh-CN"/>
        </w:rPr>
        <w:t>. The devi</w:t>
      </w:r>
      <w:r w:rsidRPr="008650F5">
        <w:rPr>
          <w:rFonts w:eastAsiaTheme="minorEastAsia" w:hint="eastAsia"/>
          <w:lang w:eastAsia="zh-CN"/>
        </w:rPr>
        <w:t xml:space="preserve">ce should also be able to reject the image generated in the mixer, such as to avoid the </w:t>
      </w:r>
      <w:r w:rsidRPr="008650F5">
        <w:rPr>
          <w:rFonts w:eastAsiaTheme="minorEastAsia"/>
          <w:lang w:eastAsia="zh-CN"/>
        </w:rPr>
        <w:t>interference</w:t>
      </w:r>
      <w:r w:rsidRPr="008650F5">
        <w:rPr>
          <w:rFonts w:eastAsiaTheme="minorEastAsia" w:hint="eastAsia"/>
          <w:lang w:eastAsia="zh-CN"/>
        </w:rPr>
        <w:t xml:space="preserve"> to other channels, this would increase the </w:t>
      </w:r>
      <w:r w:rsidRPr="008650F5">
        <w:rPr>
          <w:rFonts w:eastAsiaTheme="minorEastAsia"/>
          <w:lang w:eastAsia="zh-CN"/>
        </w:rPr>
        <w:t>complexity</w:t>
      </w:r>
      <w:r w:rsidRPr="008650F5">
        <w:rPr>
          <w:rFonts w:eastAsiaTheme="minorEastAsia" w:hint="eastAsia"/>
          <w:lang w:eastAsia="zh-CN"/>
        </w:rPr>
        <w:t xml:space="preserve"> and cost of the device dramatically.</w:t>
      </w:r>
    </w:p>
    <w:p w14:paraId="4DFC3547" w14:textId="6C70C14C" w:rsidR="005046BB" w:rsidRDefault="005046BB" w:rsidP="00E933C8">
      <w:pPr>
        <w:pStyle w:val="a0"/>
        <w:rPr>
          <w:rFonts w:eastAsiaTheme="minorEastAsia"/>
          <w:b/>
          <w:bCs/>
          <w:lang w:eastAsia="zh-CN"/>
        </w:rPr>
      </w:pPr>
      <w:r>
        <w:rPr>
          <w:rFonts w:eastAsiaTheme="minorEastAsia" w:hint="eastAsia"/>
          <w:b/>
          <w:bCs/>
          <w:lang w:eastAsia="zh-CN"/>
        </w:rPr>
        <w:t xml:space="preserve">Observation </w:t>
      </w:r>
      <w:r w:rsidR="007A3F9E">
        <w:rPr>
          <w:rFonts w:eastAsiaTheme="minorEastAsia" w:hint="eastAsia"/>
          <w:b/>
          <w:bCs/>
          <w:lang w:eastAsia="zh-CN"/>
        </w:rPr>
        <w:t>2</w:t>
      </w:r>
      <w:r>
        <w:rPr>
          <w:rFonts w:eastAsiaTheme="minorEastAsia" w:hint="eastAsia"/>
          <w:b/>
          <w:bCs/>
          <w:lang w:eastAsia="zh-CN"/>
        </w:rPr>
        <w:t>: The power consumption for small frequen</w:t>
      </w:r>
      <w:r w:rsidRPr="005046BB">
        <w:rPr>
          <w:rFonts w:eastAsiaTheme="minorEastAsia" w:hint="eastAsia"/>
          <w:b/>
          <w:bCs/>
          <w:lang w:eastAsia="zh-CN"/>
        </w:rPr>
        <w:t xml:space="preserve">cy shifting and large frequency shifting is ~1 </w:t>
      </w:r>
      <w:r w:rsidRPr="007308C4">
        <w:rPr>
          <w:rFonts w:eastAsiaTheme="minorEastAsia"/>
          <w:b/>
          <w:bCs/>
          <w:lang w:eastAsia="zh-CN"/>
        </w:rPr>
        <w:t xml:space="preserve">µW and 10’s of µW respectively. </w:t>
      </w:r>
    </w:p>
    <w:p w14:paraId="59A35BC0" w14:textId="724BAE11" w:rsidR="00FA59F1" w:rsidRPr="00FA59F1" w:rsidRDefault="00FA59F1" w:rsidP="00E933C8">
      <w:pPr>
        <w:pStyle w:val="a0"/>
        <w:rPr>
          <w:rFonts w:eastAsiaTheme="minorEastAsia"/>
          <w:b/>
          <w:bCs/>
          <w:lang w:eastAsia="zh-CN"/>
        </w:rPr>
      </w:pPr>
      <w:r w:rsidRPr="00FA59F1">
        <w:rPr>
          <w:rFonts w:eastAsiaTheme="minorEastAsia" w:hint="eastAsia"/>
          <w:b/>
          <w:bCs/>
          <w:lang w:eastAsia="zh-CN"/>
        </w:rPr>
        <w:t xml:space="preserve">Observation </w:t>
      </w:r>
      <w:r w:rsidR="007A3F9E">
        <w:rPr>
          <w:rFonts w:eastAsiaTheme="minorEastAsia" w:hint="eastAsia"/>
          <w:b/>
          <w:bCs/>
          <w:lang w:eastAsia="zh-CN"/>
        </w:rPr>
        <w:t>3</w:t>
      </w:r>
      <w:r w:rsidRPr="00FA59F1">
        <w:rPr>
          <w:rFonts w:eastAsiaTheme="minorEastAsia" w:hint="eastAsia"/>
          <w:b/>
          <w:bCs/>
          <w:lang w:eastAsia="zh-CN"/>
        </w:rPr>
        <w:t xml:space="preserve">: </w:t>
      </w:r>
      <w:r w:rsidRPr="007308C4">
        <w:rPr>
          <w:rFonts w:eastAsiaTheme="minorEastAsia"/>
          <w:b/>
          <w:bCs/>
          <w:lang w:eastAsia="zh-CN"/>
        </w:rPr>
        <w:t>Frequency shifting is beneficial be used to facilitate CW cancelation in case of CW node is inside topology</w:t>
      </w:r>
    </w:p>
    <w:p w14:paraId="35066FF1" w14:textId="0D7E7C04" w:rsidR="0087622D" w:rsidRDefault="008E004C" w:rsidP="00E933C8">
      <w:pPr>
        <w:pStyle w:val="a0"/>
        <w:rPr>
          <w:rFonts w:eastAsiaTheme="minorEastAsia"/>
          <w:lang w:eastAsia="zh-CN"/>
        </w:rPr>
      </w:pPr>
      <w:r>
        <w:rPr>
          <w:rFonts w:eastAsiaTheme="minorEastAsia" w:hint="eastAsia"/>
          <w:lang w:eastAsia="zh-CN"/>
        </w:rPr>
        <w:t xml:space="preserve">FDMA can be considered for the </w:t>
      </w:r>
      <w:r w:rsidR="000538BC">
        <w:rPr>
          <w:rFonts w:eastAsiaTheme="minorEastAsia"/>
          <w:lang w:eastAsia="zh-CN"/>
        </w:rPr>
        <w:t>contention-based</w:t>
      </w:r>
      <w:r>
        <w:rPr>
          <w:rFonts w:eastAsiaTheme="minorEastAsia" w:hint="eastAsia"/>
          <w:lang w:eastAsia="zh-CN"/>
        </w:rPr>
        <w:t xml:space="preserve"> access procedure of inventory use case. </w:t>
      </w:r>
      <w:r>
        <w:rPr>
          <w:rFonts w:eastAsiaTheme="minorEastAsia"/>
          <w:lang w:eastAsia="zh-CN"/>
        </w:rPr>
        <w:t>F</w:t>
      </w:r>
      <w:r>
        <w:rPr>
          <w:rFonts w:eastAsiaTheme="minorEastAsia" w:hint="eastAsia"/>
          <w:lang w:eastAsia="zh-CN"/>
        </w:rPr>
        <w:t xml:space="preserve">or example, when a Query command is sent by reader, the corresponding devices can respond to the command by sending RN16. </w:t>
      </w:r>
      <w:r>
        <w:rPr>
          <w:rFonts w:eastAsiaTheme="minorEastAsia"/>
          <w:lang w:eastAsia="zh-CN"/>
        </w:rPr>
        <w:t>D</w:t>
      </w:r>
      <w:r>
        <w:rPr>
          <w:rFonts w:eastAsiaTheme="minorEastAsia" w:hint="eastAsia"/>
          <w:lang w:eastAsia="zh-CN"/>
        </w:rPr>
        <w:t xml:space="preserve">uring this procedure, </w:t>
      </w:r>
      <w:r w:rsidR="00106DA0">
        <w:rPr>
          <w:rFonts w:eastAsiaTheme="minorEastAsia" w:hint="eastAsia"/>
          <w:lang w:eastAsia="zh-CN"/>
        </w:rPr>
        <w:t xml:space="preserve">the reader does not </w:t>
      </w:r>
      <w:r w:rsidR="00CC37EC">
        <w:rPr>
          <w:rFonts w:eastAsiaTheme="minorEastAsia" w:hint="eastAsia"/>
          <w:lang w:eastAsia="zh-CN"/>
        </w:rPr>
        <w:t xml:space="preserve">know </w:t>
      </w:r>
      <w:r w:rsidR="00106DA0">
        <w:rPr>
          <w:rFonts w:eastAsiaTheme="minorEastAsia" w:hint="eastAsia"/>
          <w:lang w:eastAsia="zh-CN"/>
        </w:rPr>
        <w:t xml:space="preserve">which device will respond to the trigger/Query command so that it cannot allocate frequency </w:t>
      </w:r>
      <w:r w:rsidR="00106DA0">
        <w:rPr>
          <w:rFonts w:eastAsiaTheme="minorEastAsia" w:hint="eastAsia"/>
          <w:lang w:eastAsia="zh-CN"/>
        </w:rPr>
        <w:lastRenderedPageBreak/>
        <w:t>resource for each device. T</w:t>
      </w:r>
      <w:r>
        <w:rPr>
          <w:rFonts w:eastAsiaTheme="minorEastAsia" w:hint="eastAsia"/>
          <w:lang w:eastAsia="zh-CN"/>
        </w:rPr>
        <w:t xml:space="preserve">he devices can automatically select the frequency resource for transmitting RN16 to improve capacity and reduce collision. </w:t>
      </w:r>
    </w:p>
    <w:p w14:paraId="5AB599C9" w14:textId="4B3BBE92" w:rsidR="00106DA0" w:rsidRPr="005B4A67" w:rsidRDefault="00106DA0" w:rsidP="00E933C8">
      <w:pPr>
        <w:pStyle w:val="a0"/>
        <w:rPr>
          <w:rFonts w:eastAsiaTheme="minorEastAsia"/>
          <w:b/>
          <w:bCs/>
          <w:lang w:eastAsia="zh-CN"/>
        </w:rPr>
      </w:pPr>
      <w:r w:rsidRPr="005B4A67">
        <w:rPr>
          <w:rFonts w:eastAsiaTheme="minorEastAsia" w:hint="eastAsia"/>
          <w:b/>
          <w:bCs/>
          <w:lang w:eastAsia="zh-CN"/>
        </w:rPr>
        <w:t xml:space="preserve">Proposal </w:t>
      </w:r>
      <w:r w:rsidR="005B4A67">
        <w:rPr>
          <w:rFonts w:eastAsiaTheme="minorEastAsia" w:hint="eastAsia"/>
          <w:b/>
          <w:bCs/>
          <w:lang w:eastAsia="zh-CN"/>
        </w:rPr>
        <w:t>1</w:t>
      </w:r>
      <w:r w:rsidR="008575C6">
        <w:rPr>
          <w:rFonts w:eastAsiaTheme="minorEastAsia" w:hint="eastAsia"/>
          <w:b/>
          <w:bCs/>
          <w:lang w:eastAsia="zh-CN"/>
        </w:rPr>
        <w:t>2</w:t>
      </w:r>
      <w:r w:rsidRPr="005B4A67">
        <w:rPr>
          <w:rFonts w:eastAsiaTheme="minorEastAsia" w:hint="eastAsia"/>
          <w:b/>
          <w:bCs/>
          <w:lang w:eastAsia="zh-CN"/>
        </w:rPr>
        <w:t xml:space="preserve">: </w:t>
      </w:r>
      <w:r w:rsidR="005731B0">
        <w:rPr>
          <w:rFonts w:eastAsiaTheme="minorEastAsia" w:hint="eastAsia"/>
          <w:b/>
          <w:bCs/>
          <w:lang w:eastAsia="zh-CN"/>
        </w:rPr>
        <w:t>FDMA</w:t>
      </w:r>
      <w:r w:rsidRPr="005B4A67">
        <w:rPr>
          <w:rFonts w:eastAsiaTheme="minorEastAsia" w:hint="eastAsia"/>
          <w:b/>
          <w:bCs/>
          <w:lang w:eastAsia="zh-CN"/>
        </w:rPr>
        <w:t xml:space="preserve"> can be studied </w:t>
      </w:r>
      <w:r w:rsidR="005731B0">
        <w:rPr>
          <w:rFonts w:eastAsiaTheme="minorEastAsia" w:hint="eastAsia"/>
          <w:b/>
          <w:bCs/>
          <w:lang w:eastAsia="zh-CN"/>
        </w:rPr>
        <w:t xml:space="preserve">for access procedure. </w:t>
      </w:r>
      <w:r w:rsidRPr="005B4A67">
        <w:rPr>
          <w:rFonts w:eastAsiaTheme="minorEastAsia" w:hint="eastAsia"/>
          <w:b/>
          <w:bCs/>
          <w:lang w:eastAsia="zh-CN"/>
        </w:rPr>
        <w:t xml:space="preserve"> </w:t>
      </w:r>
    </w:p>
    <w:p w14:paraId="092A7AA2" w14:textId="300D1FB4" w:rsidR="00FE4E34" w:rsidRDefault="0038073A" w:rsidP="00E933C8">
      <w:pPr>
        <w:pStyle w:val="a0"/>
        <w:rPr>
          <w:rFonts w:eastAsiaTheme="minorEastAsia"/>
          <w:lang w:eastAsia="zh-CN"/>
        </w:rPr>
      </w:pPr>
      <w:r>
        <w:rPr>
          <w:rFonts w:eastAsiaTheme="minorEastAsia"/>
          <w:lang w:eastAsia="zh-CN"/>
        </w:rPr>
        <w:t>D</w:t>
      </w:r>
      <w:r>
        <w:rPr>
          <w:rFonts w:eastAsiaTheme="minorEastAsia" w:hint="eastAsia"/>
          <w:lang w:eastAsia="zh-CN"/>
        </w:rPr>
        <w:t xml:space="preserve">uring contention-based access procedure, it is possible that different devices perform access </w:t>
      </w:r>
      <w:r w:rsidR="00CC37EC">
        <w:rPr>
          <w:rFonts w:eastAsiaTheme="minorEastAsia" w:hint="eastAsia"/>
          <w:lang w:eastAsia="zh-CN"/>
        </w:rPr>
        <w:t xml:space="preserve">procedure </w:t>
      </w:r>
      <w:r>
        <w:rPr>
          <w:rFonts w:eastAsiaTheme="minorEastAsia" w:hint="eastAsia"/>
          <w:lang w:eastAsia="zh-CN"/>
        </w:rPr>
        <w:t xml:space="preserve">simultaneously. </w:t>
      </w:r>
      <w:r>
        <w:rPr>
          <w:rFonts w:eastAsiaTheme="minorEastAsia"/>
          <w:lang w:eastAsia="zh-CN"/>
        </w:rPr>
        <w:t>D</w:t>
      </w:r>
      <w:r>
        <w:rPr>
          <w:rFonts w:eastAsiaTheme="minorEastAsia" w:hint="eastAsia"/>
          <w:lang w:eastAsia="zh-CN"/>
        </w:rPr>
        <w:t xml:space="preserve">evice 1/2a are based on backscattering so that the frequency resource of D2R transmission from device 1/2a is around the frequency of carrier wave. </w:t>
      </w:r>
      <w:r w:rsidR="00A117F3">
        <w:rPr>
          <w:rFonts w:eastAsiaTheme="minorEastAsia" w:hint="eastAsia"/>
          <w:lang w:eastAsia="zh-CN"/>
        </w:rPr>
        <w:t xml:space="preserve">D2R transmission of device 2b is internal generated. </w:t>
      </w:r>
      <w:r w:rsidR="00A117F3">
        <w:rPr>
          <w:rFonts w:eastAsiaTheme="minorEastAsia"/>
          <w:lang w:eastAsia="zh-CN"/>
        </w:rPr>
        <w:t>F</w:t>
      </w:r>
      <w:r w:rsidR="00A117F3">
        <w:rPr>
          <w:rFonts w:eastAsiaTheme="minorEastAsia" w:hint="eastAsia"/>
          <w:lang w:eastAsia="zh-CN"/>
        </w:rPr>
        <w:t xml:space="preserve">requency shifting capability of different device may be different. </w:t>
      </w:r>
      <w:r w:rsidR="00FE4E34">
        <w:rPr>
          <w:rFonts w:eastAsiaTheme="minorEastAsia"/>
          <w:lang w:eastAsia="zh-CN"/>
        </w:rPr>
        <w:t>T</w:t>
      </w:r>
      <w:r w:rsidR="00FE4E34">
        <w:rPr>
          <w:rFonts w:eastAsiaTheme="minorEastAsia" w:hint="eastAsia"/>
          <w:lang w:eastAsia="zh-CN"/>
        </w:rPr>
        <w:t xml:space="preserve">herefore, it is preferred to configure different frequency range for different </w:t>
      </w:r>
      <w:r w:rsidR="00FE4E34">
        <w:rPr>
          <w:rFonts w:eastAsiaTheme="minorEastAsia"/>
          <w:lang w:eastAsia="zh-CN"/>
        </w:rPr>
        <w:t>devices</w:t>
      </w:r>
      <w:r w:rsidR="00FE4E34">
        <w:rPr>
          <w:rFonts w:eastAsiaTheme="minorEastAsia" w:hint="eastAsia"/>
          <w:lang w:eastAsia="zh-CN"/>
        </w:rPr>
        <w:t>.</w:t>
      </w:r>
    </w:p>
    <w:p w14:paraId="689E6297" w14:textId="0D348DD0" w:rsidR="0087622D" w:rsidRPr="005B4A67" w:rsidRDefault="00FE4E34" w:rsidP="00E933C8">
      <w:pPr>
        <w:pStyle w:val="a0"/>
        <w:rPr>
          <w:rFonts w:eastAsiaTheme="minorEastAsia"/>
          <w:b/>
          <w:bCs/>
          <w:lang w:eastAsia="zh-CN"/>
        </w:rPr>
      </w:pPr>
      <w:r w:rsidRPr="005B4A67">
        <w:rPr>
          <w:rFonts w:eastAsiaTheme="minorEastAsia" w:hint="eastAsia"/>
          <w:b/>
          <w:bCs/>
          <w:lang w:eastAsia="zh-CN"/>
        </w:rPr>
        <w:t xml:space="preserve">Proposal </w:t>
      </w:r>
      <w:r w:rsidR="005B4A67">
        <w:rPr>
          <w:rFonts w:eastAsiaTheme="minorEastAsia" w:hint="eastAsia"/>
          <w:b/>
          <w:bCs/>
          <w:lang w:eastAsia="zh-CN"/>
        </w:rPr>
        <w:t>1</w:t>
      </w:r>
      <w:r w:rsidR="008575C6">
        <w:rPr>
          <w:rFonts w:eastAsiaTheme="minorEastAsia" w:hint="eastAsia"/>
          <w:b/>
          <w:bCs/>
          <w:lang w:eastAsia="zh-CN"/>
        </w:rPr>
        <w:t>3</w:t>
      </w:r>
      <w:r w:rsidRPr="005B4A67">
        <w:rPr>
          <w:rFonts w:eastAsiaTheme="minorEastAsia" w:hint="eastAsia"/>
          <w:b/>
          <w:bCs/>
          <w:lang w:eastAsia="zh-CN"/>
        </w:rPr>
        <w:t xml:space="preserve">: </w:t>
      </w:r>
      <w:r w:rsidR="00132451" w:rsidRPr="005B4A67">
        <w:rPr>
          <w:rFonts w:eastAsiaTheme="minorEastAsia" w:hint="eastAsia"/>
          <w:b/>
          <w:bCs/>
          <w:lang w:eastAsia="zh-CN"/>
        </w:rPr>
        <w:t xml:space="preserve">Configure different frequency range for different </w:t>
      </w:r>
      <w:r w:rsidR="00132451" w:rsidRPr="005B4A67">
        <w:rPr>
          <w:rFonts w:eastAsiaTheme="minorEastAsia"/>
          <w:b/>
          <w:bCs/>
          <w:lang w:eastAsia="zh-CN"/>
        </w:rPr>
        <w:t>devices</w:t>
      </w:r>
      <w:r w:rsidR="00132451" w:rsidRPr="005B4A67">
        <w:rPr>
          <w:rFonts w:eastAsiaTheme="minorEastAsia" w:hint="eastAsia"/>
          <w:b/>
          <w:bCs/>
          <w:lang w:eastAsia="zh-CN"/>
        </w:rPr>
        <w:t xml:space="preserve"> for contention-based access procedure can be studied for A-IoT system. </w:t>
      </w:r>
    </w:p>
    <w:p w14:paraId="2CB9FD88" w14:textId="77777777" w:rsidR="000737F7" w:rsidRDefault="000737F7" w:rsidP="000737F7">
      <w:pPr>
        <w:pStyle w:val="a0"/>
        <w:rPr>
          <w:rFonts w:eastAsiaTheme="minorEastAsia"/>
          <w:lang w:eastAsia="zh-CN"/>
        </w:rPr>
      </w:pPr>
      <w:r>
        <w:rPr>
          <w:rFonts w:eastAsiaTheme="minorEastAsia"/>
          <w:lang w:eastAsia="zh-CN"/>
        </w:rPr>
        <w:t>T</w:t>
      </w:r>
      <w:r>
        <w:rPr>
          <w:rFonts w:eastAsiaTheme="minorEastAsia" w:hint="eastAsia"/>
          <w:lang w:eastAsia="zh-CN"/>
        </w:rPr>
        <w:t>o support FDMA for D2R link, different A-IoT device can transmit or backscatter using different frequency based on gNB</w:t>
      </w:r>
      <w:r>
        <w:rPr>
          <w:rFonts w:eastAsiaTheme="minorEastAsia"/>
          <w:lang w:eastAsia="zh-CN"/>
        </w:rPr>
        <w:t>’</w:t>
      </w:r>
      <w:r>
        <w:rPr>
          <w:rFonts w:eastAsiaTheme="minorEastAsia" w:hint="eastAsia"/>
          <w:lang w:eastAsia="zh-CN"/>
        </w:rPr>
        <w:t xml:space="preserve">s scheduling. </w:t>
      </w:r>
      <w:r>
        <w:rPr>
          <w:rFonts w:eastAsiaTheme="minorEastAsia"/>
          <w:lang w:eastAsia="zh-CN"/>
        </w:rPr>
        <w:t>S</w:t>
      </w:r>
      <w:r>
        <w:rPr>
          <w:rFonts w:eastAsiaTheme="minorEastAsia" w:hint="eastAsia"/>
          <w:lang w:eastAsia="zh-CN"/>
        </w:rPr>
        <w:t xml:space="preserve">mall frequency shift capability is required for A-IoT devices. During inventory procedure, if multiple devices report RN16 using different frequency, gNB can receive multiple RN16. </w:t>
      </w:r>
      <w:r>
        <w:rPr>
          <w:rFonts w:eastAsiaTheme="minorEastAsia"/>
          <w:lang w:eastAsia="zh-CN"/>
        </w:rPr>
        <w:t>W</w:t>
      </w:r>
      <w:r>
        <w:rPr>
          <w:rFonts w:eastAsiaTheme="minorEastAsia" w:hint="eastAsia"/>
          <w:lang w:eastAsia="zh-CN"/>
        </w:rPr>
        <w:t>hen gNB sends ACK common to respond to the reported RN16, the received multiple RN16 will be carried simultaneously with the ACK common, instead of using multiple ACK common to reduce the latency. This procedure is different with RFID that only one RN16 is carried in each ACK common. How to enhance the ACK common needs further study.</w:t>
      </w:r>
    </w:p>
    <w:p w14:paraId="76400D64" w14:textId="6DF9B2D7" w:rsidR="000737F7" w:rsidRPr="007B2B26" w:rsidRDefault="000737F7" w:rsidP="000737F7">
      <w:pPr>
        <w:pStyle w:val="a0"/>
        <w:rPr>
          <w:rFonts w:eastAsiaTheme="minorEastAsia"/>
          <w:b/>
          <w:bCs/>
          <w:lang w:eastAsia="zh-CN"/>
        </w:rPr>
      </w:pPr>
      <w:r w:rsidRPr="007B2B26">
        <w:rPr>
          <w:rFonts w:eastAsiaTheme="minorEastAsia" w:hint="eastAsia"/>
          <w:b/>
          <w:bCs/>
          <w:lang w:eastAsia="zh-CN"/>
        </w:rPr>
        <w:t xml:space="preserve">Proposal </w:t>
      </w:r>
      <w:r w:rsidR="008575C6">
        <w:rPr>
          <w:rFonts w:eastAsiaTheme="minorEastAsia" w:hint="eastAsia"/>
          <w:b/>
          <w:bCs/>
          <w:lang w:eastAsia="zh-CN"/>
        </w:rPr>
        <w:t>14</w:t>
      </w:r>
      <w:r w:rsidRPr="007B2B26">
        <w:rPr>
          <w:rFonts w:eastAsiaTheme="minorEastAsia" w:hint="eastAsia"/>
          <w:b/>
          <w:bCs/>
          <w:lang w:eastAsia="zh-CN"/>
        </w:rPr>
        <w:t xml:space="preserve">: If FDMA is supported for inventory, ACK common with multiple received RN16 can be supported to reduce latency. </w:t>
      </w:r>
    </w:p>
    <w:p w14:paraId="51BD32F6" w14:textId="1E7823A5" w:rsidR="00474C31" w:rsidRDefault="003630E4" w:rsidP="00E933C8">
      <w:pPr>
        <w:pStyle w:val="a0"/>
        <w:rPr>
          <w:rFonts w:eastAsiaTheme="minorEastAsia"/>
          <w:lang w:eastAsia="zh-CN"/>
        </w:rPr>
      </w:pPr>
      <w:r>
        <w:rPr>
          <w:rFonts w:eastAsiaTheme="minorEastAsia" w:hint="eastAsia"/>
          <w:lang w:eastAsia="zh-CN"/>
        </w:rPr>
        <w:t xml:space="preserve">CDM mechanism is not supported in RFID. </w:t>
      </w:r>
      <w:r>
        <w:rPr>
          <w:rFonts w:eastAsiaTheme="minorEastAsia"/>
          <w:lang w:eastAsia="zh-CN"/>
        </w:rPr>
        <w:t>I</w:t>
      </w:r>
      <w:r>
        <w:rPr>
          <w:rFonts w:eastAsiaTheme="minorEastAsia" w:hint="eastAsia"/>
          <w:lang w:eastAsia="zh-CN"/>
        </w:rPr>
        <w:t xml:space="preserve">f two devices use same slot but different RN16, it is hardly for reader to decode anyone of them. </w:t>
      </w:r>
      <w:r w:rsidR="004467C8">
        <w:rPr>
          <w:rFonts w:eastAsiaTheme="minorEastAsia" w:hint="eastAsia"/>
          <w:lang w:eastAsia="zh-CN"/>
        </w:rPr>
        <w:t xml:space="preserve"> </w:t>
      </w:r>
      <w:r>
        <w:rPr>
          <w:rFonts w:eastAsiaTheme="minorEastAsia"/>
          <w:lang w:eastAsia="zh-CN"/>
        </w:rPr>
        <w:t>B</w:t>
      </w:r>
      <w:r>
        <w:rPr>
          <w:rFonts w:eastAsiaTheme="minorEastAsia" w:hint="eastAsia"/>
          <w:lang w:eastAsia="zh-CN"/>
        </w:rPr>
        <w:t xml:space="preserve">ecause of that, only TDM mode is supported for access procedure. </w:t>
      </w:r>
      <w:r>
        <w:rPr>
          <w:rFonts w:eastAsiaTheme="minorEastAsia"/>
          <w:lang w:eastAsia="zh-CN"/>
        </w:rPr>
        <w:t>W</w:t>
      </w:r>
      <w:r>
        <w:rPr>
          <w:rFonts w:eastAsiaTheme="minorEastAsia" w:hint="eastAsia"/>
          <w:lang w:eastAsia="zh-CN"/>
        </w:rPr>
        <w:t xml:space="preserve">hile </w:t>
      </w:r>
      <w:r>
        <w:rPr>
          <w:rFonts w:eastAsiaTheme="minorEastAsia"/>
          <w:lang w:eastAsia="zh-CN"/>
        </w:rPr>
        <w:t>considering</w:t>
      </w:r>
      <w:r>
        <w:rPr>
          <w:rFonts w:eastAsiaTheme="minorEastAsia" w:hint="eastAsia"/>
          <w:lang w:eastAsia="zh-CN"/>
        </w:rPr>
        <w:t xml:space="preserve"> the number of devices of A-Io</w:t>
      </w:r>
      <w:r w:rsidRPr="007308C4">
        <w:rPr>
          <w:rFonts w:eastAsiaTheme="minorEastAsia" w:hint="eastAsia"/>
          <w:lang w:eastAsia="zh-CN"/>
        </w:rPr>
        <w:t xml:space="preserve">T system is much larger than RFID, if only TDM is supported, it will result in large latency of access procedure. </w:t>
      </w:r>
      <w:r w:rsidRPr="007308C4">
        <w:rPr>
          <w:rFonts w:eastAsiaTheme="minorEastAsia"/>
          <w:lang w:eastAsia="zh-CN"/>
        </w:rPr>
        <w:t>I</w:t>
      </w:r>
      <w:r w:rsidRPr="007308C4">
        <w:rPr>
          <w:rFonts w:eastAsiaTheme="minorEastAsia" w:hint="eastAsia"/>
          <w:lang w:eastAsia="zh-CN"/>
        </w:rPr>
        <w:t xml:space="preserve">n that case, if CDM can be supported, that will be beneficial for latency reduction of access procedure. </w:t>
      </w:r>
      <w:r w:rsidRPr="007308C4">
        <w:rPr>
          <w:rFonts w:eastAsiaTheme="minorEastAsia"/>
          <w:lang w:eastAsia="zh-CN"/>
        </w:rPr>
        <w:t>E</w:t>
      </w:r>
      <w:r w:rsidRPr="007308C4">
        <w:rPr>
          <w:rFonts w:eastAsiaTheme="minorEastAsia" w:hint="eastAsia"/>
          <w:lang w:eastAsia="zh-CN"/>
        </w:rPr>
        <w:t xml:space="preserve">valuation results in paper </w:t>
      </w:r>
      <w:r w:rsidR="009947C5" w:rsidRPr="007308C4">
        <w:rPr>
          <w:rFonts w:eastAsiaTheme="minorEastAsia"/>
          <w:lang w:eastAsia="zh-CN"/>
        </w:rPr>
        <w:fldChar w:fldCharType="begin"/>
      </w:r>
      <w:r w:rsidR="009947C5" w:rsidRPr="007308C4">
        <w:rPr>
          <w:rFonts w:eastAsiaTheme="minorEastAsia"/>
          <w:lang w:eastAsia="zh-CN"/>
        </w:rPr>
        <w:instrText xml:space="preserve"> REF _Ref163170579 \r \h </w:instrText>
      </w:r>
      <w:r w:rsidR="00132451" w:rsidRPr="007308C4">
        <w:rPr>
          <w:rFonts w:eastAsiaTheme="minorEastAsia"/>
          <w:lang w:eastAsia="zh-CN"/>
        </w:rPr>
        <w:instrText xml:space="preserve"> \* MERGEFORMAT </w:instrText>
      </w:r>
      <w:r w:rsidR="009947C5" w:rsidRPr="007308C4">
        <w:rPr>
          <w:rFonts w:eastAsiaTheme="minorEastAsia"/>
          <w:lang w:eastAsia="zh-CN"/>
        </w:rPr>
      </w:r>
      <w:r w:rsidR="009947C5" w:rsidRPr="007308C4">
        <w:rPr>
          <w:rFonts w:eastAsiaTheme="minorEastAsia"/>
          <w:lang w:eastAsia="zh-CN"/>
        </w:rPr>
        <w:fldChar w:fldCharType="separate"/>
      </w:r>
      <w:r w:rsidR="009947C5" w:rsidRPr="007308C4">
        <w:rPr>
          <w:rFonts w:eastAsiaTheme="minorEastAsia"/>
          <w:lang w:eastAsia="zh-CN"/>
        </w:rPr>
        <w:t>[</w:t>
      </w:r>
      <w:r w:rsidR="00FF60BC">
        <w:rPr>
          <w:rFonts w:eastAsiaTheme="minorEastAsia" w:hint="eastAsia"/>
          <w:lang w:eastAsia="zh-CN"/>
        </w:rPr>
        <w:t>8</w:t>
      </w:r>
      <w:r w:rsidR="009947C5" w:rsidRPr="007308C4">
        <w:rPr>
          <w:rFonts w:eastAsiaTheme="minorEastAsia"/>
          <w:lang w:eastAsia="zh-CN"/>
        </w:rPr>
        <w:t>]</w:t>
      </w:r>
      <w:r w:rsidR="009947C5" w:rsidRPr="007308C4">
        <w:rPr>
          <w:rFonts w:eastAsiaTheme="minorEastAsia"/>
          <w:lang w:eastAsia="zh-CN"/>
        </w:rPr>
        <w:fldChar w:fldCharType="end"/>
      </w:r>
      <w:r w:rsidRPr="007308C4">
        <w:rPr>
          <w:rFonts w:eastAsiaTheme="minorEastAsia" w:hint="eastAsia"/>
          <w:lang w:eastAsia="zh-CN"/>
        </w:rPr>
        <w:t xml:space="preserve">show the performance </w:t>
      </w:r>
      <w:r w:rsidR="00C4449A" w:rsidRPr="007308C4">
        <w:rPr>
          <w:rFonts w:eastAsiaTheme="minorEastAsia" w:hint="eastAsia"/>
          <w:lang w:eastAsia="zh-CN"/>
        </w:rPr>
        <w:t xml:space="preserve">and the feasibility </w:t>
      </w:r>
      <w:r w:rsidRPr="007308C4">
        <w:rPr>
          <w:rFonts w:eastAsiaTheme="minorEastAsia" w:hint="eastAsia"/>
          <w:lang w:eastAsia="zh-CN"/>
        </w:rPr>
        <w:t xml:space="preserve">of CDM access mechanism. </w:t>
      </w:r>
      <w:r w:rsidRPr="007308C4">
        <w:rPr>
          <w:rFonts w:eastAsiaTheme="minorEastAsia"/>
          <w:lang w:eastAsia="zh-CN"/>
        </w:rPr>
        <w:t>E</w:t>
      </w:r>
      <w:r w:rsidRPr="007308C4">
        <w:rPr>
          <w:rFonts w:eastAsiaTheme="minorEastAsia" w:hint="eastAsia"/>
          <w:lang w:eastAsia="zh-CN"/>
        </w:rPr>
        <w:t xml:space="preserve">ven with timing </w:t>
      </w:r>
      <w:r w:rsidRPr="007308C4">
        <w:rPr>
          <w:rFonts w:eastAsiaTheme="minorEastAsia"/>
          <w:lang w:eastAsia="zh-CN"/>
        </w:rPr>
        <w:t>difference</w:t>
      </w:r>
      <w:r w:rsidRPr="007308C4">
        <w:rPr>
          <w:rFonts w:eastAsiaTheme="minorEastAsia" w:hint="eastAsia"/>
          <w:lang w:eastAsia="zh-CN"/>
        </w:rPr>
        <w:t xml:space="preserve"> and power difference among user</w:t>
      </w:r>
      <w:r>
        <w:rPr>
          <w:rFonts w:eastAsiaTheme="minorEastAsia" w:hint="eastAsia"/>
          <w:lang w:eastAsia="zh-CN"/>
        </w:rPr>
        <w:t xml:space="preserve">s, it is also possible to detect multiple transmitters. </w:t>
      </w:r>
      <w:r w:rsidR="00132451">
        <w:rPr>
          <w:rFonts w:eastAsiaTheme="minorEastAsia"/>
          <w:lang w:eastAsia="zh-CN"/>
        </w:rPr>
        <w:t>T</w:t>
      </w:r>
      <w:r w:rsidR="00132451">
        <w:rPr>
          <w:rFonts w:eastAsiaTheme="minorEastAsia" w:hint="eastAsia"/>
          <w:lang w:eastAsia="zh-CN"/>
        </w:rPr>
        <w:t xml:space="preserve">herefore, we think CDMA is also feasible for A-IoT system, at least for access procedure. </w:t>
      </w:r>
    </w:p>
    <w:p w14:paraId="0828CAA4" w14:textId="2FBA28F8" w:rsidR="003630E4" w:rsidRPr="003630E4" w:rsidRDefault="003630E4" w:rsidP="00E933C8">
      <w:pPr>
        <w:pStyle w:val="a0"/>
        <w:rPr>
          <w:rFonts w:eastAsiaTheme="minorEastAsia"/>
          <w:b/>
          <w:bCs/>
          <w:lang w:eastAsia="zh-CN"/>
        </w:rPr>
      </w:pPr>
      <w:r w:rsidRPr="003630E4">
        <w:rPr>
          <w:rFonts w:eastAsiaTheme="minorEastAsia" w:hint="eastAsia"/>
          <w:b/>
          <w:bCs/>
          <w:lang w:eastAsia="zh-CN"/>
        </w:rPr>
        <w:t xml:space="preserve">Proposal </w:t>
      </w:r>
      <w:r w:rsidR="00A22D9B">
        <w:rPr>
          <w:rFonts w:eastAsiaTheme="minorEastAsia"/>
          <w:b/>
          <w:bCs/>
          <w:lang w:eastAsia="zh-CN"/>
        </w:rPr>
        <w:t>1</w:t>
      </w:r>
      <w:r w:rsidR="008575C6">
        <w:rPr>
          <w:rFonts w:eastAsiaTheme="minorEastAsia" w:hint="eastAsia"/>
          <w:b/>
          <w:bCs/>
          <w:lang w:eastAsia="zh-CN"/>
        </w:rPr>
        <w:t>5</w:t>
      </w:r>
      <w:r w:rsidRPr="003630E4">
        <w:rPr>
          <w:rFonts w:eastAsiaTheme="minorEastAsia" w:hint="eastAsia"/>
          <w:b/>
          <w:bCs/>
          <w:lang w:eastAsia="zh-CN"/>
        </w:rPr>
        <w:t>: For D2R link, at least CDM mechanism can be studied for access procedure. CDM for data transmission can be FFS.</w:t>
      </w:r>
    </w:p>
    <w:p w14:paraId="726102E2" w14:textId="77777777" w:rsidR="00803693" w:rsidRPr="00803693" w:rsidRDefault="00803693" w:rsidP="00E933C8">
      <w:pPr>
        <w:pStyle w:val="a0"/>
        <w:rPr>
          <w:rFonts w:eastAsiaTheme="minorEastAsia"/>
          <w:lang w:eastAsia="zh-CN"/>
        </w:rPr>
      </w:pPr>
    </w:p>
    <w:p w14:paraId="03FD4AD6" w14:textId="5DCA4834" w:rsidR="009B7AA4" w:rsidRPr="00C4449A" w:rsidRDefault="009B7AA4" w:rsidP="00C4449A">
      <w:pPr>
        <w:pStyle w:val="1"/>
        <w:numPr>
          <w:ilvl w:val="0"/>
          <w:numId w:val="48"/>
        </w:numPr>
        <w:spacing w:before="240"/>
      </w:pPr>
      <w:r w:rsidRPr="00552947">
        <w:t xml:space="preserve">Spectrum </w:t>
      </w:r>
      <w:r>
        <w:t>d</w:t>
      </w:r>
      <w:r w:rsidRPr="00C4449A">
        <w:t xml:space="preserve">eployment </w:t>
      </w:r>
    </w:p>
    <w:p w14:paraId="05372448" w14:textId="562ECADD" w:rsidR="00221C7E" w:rsidRDefault="009B7AA4" w:rsidP="007D2B3F">
      <w:pPr>
        <w:pStyle w:val="a0"/>
        <w:rPr>
          <w:rFonts w:eastAsiaTheme="minorEastAsia"/>
          <w:lang w:eastAsia="zh-CN"/>
        </w:rPr>
      </w:pPr>
      <w:r>
        <w:rPr>
          <w:rFonts w:eastAsiaTheme="minorEastAsia" w:hint="eastAsia"/>
          <w:lang w:eastAsia="zh-CN"/>
        </w:rPr>
        <w:t>F</w:t>
      </w:r>
      <w:r>
        <w:rPr>
          <w:rFonts w:eastAsiaTheme="minorEastAsia"/>
          <w:lang w:eastAsia="zh-CN"/>
        </w:rPr>
        <w:t xml:space="preserve">or A-IoT system, 3 kinds of spectrum deployment will be considered in this study: in-band to NR, in guard-band to LTE/NR and in standalone band. </w:t>
      </w:r>
    </w:p>
    <w:p w14:paraId="1B624B46" w14:textId="39F52784" w:rsidR="00221C7E" w:rsidRDefault="002A2871" w:rsidP="007D2B3F">
      <w:pPr>
        <w:pStyle w:val="a0"/>
        <w:rPr>
          <w:rFonts w:eastAsiaTheme="minorEastAsia"/>
          <w:lang w:eastAsia="zh-CN"/>
        </w:rPr>
      </w:pPr>
      <w:r>
        <w:rPr>
          <w:rFonts w:eastAsiaTheme="minorEastAsia"/>
          <w:lang w:eastAsia="zh-CN"/>
        </w:rPr>
        <w:t xml:space="preserve">For the case that A-IoT system deployed on standalone band, in our view, that is feasible if operator can provide band dedicatedly used for A-IoT system. </w:t>
      </w:r>
      <w:r w:rsidR="00676691">
        <w:rPr>
          <w:rFonts w:eastAsiaTheme="minorEastAsia"/>
          <w:lang w:eastAsia="zh-CN"/>
        </w:rPr>
        <w:t xml:space="preserve">If there is other system deployed on adjacent band, the interference between A-IoT system and other system can be handled or alleviated by proper configuration of guard band.  </w:t>
      </w:r>
    </w:p>
    <w:p w14:paraId="1D9C197F" w14:textId="388E5221" w:rsidR="00A43656" w:rsidRDefault="00676691" w:rsidP="007D2B3F">
      <w:pPr>
        <w:pStyle w:val="a0"/>
        <w:rPr>
          <w:rFonts w:eastAsiaTheme="minorEastAsia"/>
          <w:lang w:eastAsia="zh-CN"/>
        </w:rPr>
      </w:pPr>
      <w:r>
        <w:rPr>
          <w:rFonts w:eastAsiaTheme="minorEastAsia" w:hint="eastAsia"/>
          <w:lang w:eastAsia="zh-CN"/>
        </w:rPr>
        <w:t>F</w:t>
      </w:r>
      <w:r>
        <w:rPr>
          <w:rFonts w:eastAsiaTheme="minorEastAsia"/>
          <w:lang w:eastAsia="zh-CN"/>
        </w:rPr>
        <w:t xml:space="preserve">or the case that A-IoT system deployed in-band to NR system, the interference of A-IoT system to NR system should be carefully studied. For example, For topology 2, the same band can be used for both Uu link and A-IoT link. In such case, gNB can configure/allocate a set of </w:t>
      </w:r>
      <w:r w:rsidR="00CC37EC">
        <w:rPr>
          <w:rFonts w:eastAsiaTheme="minorEastAsia"/>
          <w:lang w:eastAsia="zh-CN"/>
        </w:rPr>
        <w:t>time</w:t>
      </w:r>
      <w:r w:rsidR="00954485">
        <w:rPr>
          <w:rFonts w:eastAsiaTheme="minorEastAsia"/>
          <w:lang w:eastAsia="zh-CN"/>
        </w:rPr>
        <w:t>/</w:t>
      </w:r>
      <w:r>
        <w:rPr>
          <w:rFonts w:eastAsiaTheme="minorEastAsia"/>
          <w:lang w:eastAsia="zh-CN"/>
        </w:rPr>
        <w:t xml:space="preserve">frequency resources for A-IoT system. </w:t>
      </w:r>
      <w:r w:rsidR="00A43656">
        <w:rPr>
          <w:rFonts w:eastAsiaTheme="minorEastAsia"/>
          <w:lang w:eastAsia="zh-CN"/>
        </w:rPr>
        <w:t xml:space="preserve">Because of poor </w:t>
      </w:r>
      <w:r w:rsidR="00153D8E">
        <w:rPr>
          <w:rFonts w:eastAsiaTheme="minorEastAsia"/>
          <w:lang w:eastAsia="zh-CN"/>
        </w:rPr>
        <w:t xml:space="preserve">RF </w:t>
      </w:r>
      <w:r w:rsidR="00A43656">
        <w:rPr>
          <w:rFonts w:eastAsiaTheme="minorEastAsia"/>
          <w:lang w:eastAsia="zh-CN"/>
        </w:rPr>
        <w:t xml:space="preserve">requirements of A-IoT devices, there will be interference to legacy NR system because of in-band </w:t>
      </w:r>
      <w:r w:rsidR="00153D8E">
        <w:rPr>
          <w:rFonts w:eastAsiaTheme="minorEastAsia"/>
          <w:lang w:eastAsia="zh-CN"/>
        </w:rPr>
        <w:t>leakage</w:t>
      </w:r>
      <w:r w:rsidR="00A43656">
        <w:rPr>
          <w:rFonts w:eastAsiaTheme="minorEastAsia"/>
          <w:lang w:eastAsia="zh-CN"/>
        </w:rPr>
        <w:t xml:space="preserve"> and inaccurate frequency tracking of A-IoT devices. The interference of A-IoT devices to NR system is analyzed in section </w:t>
      </w:r>
      <w:r w:rsidR="00136045">
        <w:rPr>
          <w:rFonts w:eastAsiaTheme="minorEastAsia"/>
          <w:lang w:eastAsia="zh-CN"/>
        </w:rPr>
        <w:t>5</w:t>
      </w:r>
      <w:r w:rsidR="00A43656">
        <w:rPr>
          <w:rFonts w:eastAsiaTheme="minorEastAsia"/>
          <w:lang w:eastAsia="zh-CN"/>
        </w:rPr>
        <w:t xml:space="preserve">. </w:t>
      </w:r>
      <w:r w:rsidR="003775B2">
        <w:rPr>
          <w:rFonts w:eastAsiaTheme="minorEastAsia"/>
          <w:lang w:eastAsia="zh-CN"/>
        </w:rPr>
        <w:t xml:space="preserve">Legacy NR transmission would interference DL A-IoT reception as well </w:t>
      </w:r>
      <w:r w:rsidR="00954485">
        <w:rPr>
          <w:rFonts w:eastAsiaTheme="minorEastAsia"/>
          <w:lang w:eastAsia="zh-CN"/>
        </w:rPr>
        <w:t>since</w:t>
      </w:r>
      <w:r w:rsidR="003775B2">
        <w:rPr>
          <w:rFonts w:eastAsiaTheme="minorEastAsia"/>
          <w:lang w:eastAsia="zh-CN"/>
        </w:rPr>
        <w:t xml:space="preserve"> the filtering capability of A-IoT device is very </w:t>
      </w:r>
      <w:r w:rsidR="00097002">
        <w:rPr>
          <w:rFonts w:eastAsiaTheme="minorEastAsia"/>
          <w:lang w:eastAsia="zh-CN"/>
        </w:rPr>
        <w:t>weak</w:t>
      </w:r>
      <w:r w:rsidR="003775B2">
        <w:rPr>
          <w:rFonts w:eastAsiaTheme="minorEastAsia"/>
          <w:lang w:eastAsia="zh-CN"/>
        </w:rPr>
        <w:t>, in particular for the device that supports RF fil</w:t>
      </w:r>
      <w:r w:rsidR="00954485">
        <w:rPr>
          <w:rFonts w:eastAsiaTheme="minorEastAsia"/>
          <w:lang w:eastAsia="zh-CN"/>
        </w:rPr>
        <w:t>t</w:t>
      </w:r>
      <w:r w:rsidR="003775B2">
        <w:rPr>
          <w:rFonts w:eastAsiaTheme="minorEastAsia"/>
          <w:lang w:eastAsia="zh-CN"/>
        </w:rPr>
        <w:t>er only.</w:t>
      </w:r>
    </w:p>
    <w:p w14:paraId="335031DF" w14:textId="5CC36F27" w:rsidR="002A2871" w:rsidRDefault="00A43656" w:rsidP="007D2B3F">
      <w:pPr>
        <w:pStyle w:val="a0"/>
        <w:rPr>
          <w:rFonts w:eastAsiaTheme="minorEastAsia"/>
          <w:lang w:eastAsia="zh-CN"/>
        </w:rPr>
      </w:pPr>
      <w:r>
        <w:rPr>
          <w:rFonts w:eastAsiaTheme="minorEastAsia"/>
          <w:lang w:eastAsia="zh-CN"/>
        </w:rPr>
        <w:t xml:space="preserve">For the case that A-IoT system deployed in guard-band to LTE/NR system, in our view, this scenario is not preferred. the motivation to configure guard band is to alleviate interference to adjacent band. There is no data transmission on guard band. If A-IoT system is deployed in guard band, it cannot alleviate the interference to adjacent system because of there is </w:t>
      </w:r>
      <w:r w:rsidR="00AA199B">
        <w:rPr>
          <w:rFonts w:eastAsiaTheme="minorEastAsia"/>
          <w:lang w:eastAsia="zh-CN"/>
        </w:rPr>
        <w:t>transmission</w:t>
      </w:r>
      <w:r>
        <w:rPr>
          <w:rFonts w:eastAsiaTheme="minorEastAsia"/>
          <w:lang w:eastAsia="zh-CN"/>
        </w:rPr>
        <w:t xml:space="preserve"> on the guard band. Furthermore, the interference to adjacent system is sev</w:t>
      </w:r>
      <w:r w:rsidR="00AA199B">
        <w:rPr>
          <w:rFonts w:eastAsiaTheme="minorEastAsia"/>
          <w:lang w:eastAsia="zh-CN"/>
        </w:rPr>
        <w:t xml:space="preserve">ere because of inaccurate frequency tracking of A-IoT devices.  The introduced interference relies on interference alleviation by the receiver that is deployed on adjacent band. </w:t>
      </w:r>
    </w:p>
    <w:p w14:paraId="05151D38" w14:textId="28DEA970" w:rsidR="00AA199B" w:rsidRPr="002768EA" w:rsidRDefault="00AA199B" w:rsidP="00AA199B">
      <w:pPr>
        <w:pStyle w:val="a0"/>
        <w:rPr>
          <w:rFonts w:eastAsiaTheme="minorEastAsia"/>
          <w:b/>
          <w:bCs/>
          <w:lang w:eastAsia="zh-CN"/>
        </w:rPr>
      </w:pPr>
      <w:r w:rsidRPr="002768EA">
        <w:rPr>
          <w:rFonts w:eastAsiaTheme="minorEastAsia" w:hint="eastAsia"/>
          <w:b/>
          <w:bCs/>
          <w:lang w:eastAsia="zh-CN"/>
        </w:rPr>
        <w:t>O</w:t>
      </w:r>
      <w:r w:rsidRPr="002768EA">
        <w:rPr>
          <w:rFonts w:eastAsiaTheme="minorEastAsia"/>
          <w:b/>
          <w:bCs/>
          <w:lang w:eastAsia="zh-CN"/>
        </w:rPr>
        <w:t xml:space="preserve">bservation </w:t>
      </w:r>
      <w:r w:rsidR="007A3F9E">
        <w:rPr>
          <w:rFonts w:eastAsiaTheme="minorEastAsia" w:hint="eastAsia"/>
          <w:b/>
          <w:bCs/>
          <w:lang w:eastAsia="zh-CN"/>
        </w:rPr>
        <w:t>4</w:t>
      </w:r>
      <w:r w:rsidRPr="002768EA">
        <w:rPr>
          <w:rFonts w:eastAsiaTheme="minorEastAsia"/>
          <w:b/>
          <w:bCs/>
          <w:lang w:eastAsia="zh-CN"/>
        </w:rPr>
        <w:t xml:space="preserve">: A-IoT system deployed in guard band to LTE/NR will cause interference to the system deployed in adjacent band. That will require interference alleviation by the receiver that is deployed on adjacent band. </w:t>
      </w:r>
    </w:p>
    <w:p w14:paraId="27B9DB24" w14:textId="266E64CE" w:rsidR="00AA199B" w:rsidRPr="002768EA" w:rsidRDefault="00AA199B" w:rsidP="007D2B3F">
      <w:pPr>
        <w:pStyle w:val="a0"/>
        <w:rPr>
          <w:rFonts w:eastAsiaTheme="minorEastAsia"/>
          <w:b/>
          <w:bCs/>
          <w:lang w:eastAsia="zh-CN"/>
        </w:rPr>
      </w:pPr>
      <w:r w:rsidRPr="002768EA">
        <w:rPr>
          <w:rFonts w:eastAsiaTheme="minorEastAsia"/>
          <w:b/>
          <w:bCs/>
          <w:lang w:eastAsia="zh-CN"/>
        </w:rPr>
        <w:t xml:space="preserve">Proposal </w:t>
      </w:r>
      <w:r w:rsidR="00A22D9B">
        <w:rPr>
          <w:rFonts w:eastAsiaTheme="minorEastAsia"/>
          <w:b/>
          <w:bCs/>
          <w:lang w:eastAsia="zh-CN"/>
        </w:rPr>
        <w:t>1</w:t>
      </w:r>
      <w:r w:rsidR="008575C6">
        <w:rPr>
          <w:rFonts w:eastAsiaTheme="minorEastAsia" w:hint="eastAsia"/>
          <w:b/>
          <w:bCs/>
          <w:lang w:eastAsia="zh-CN"/>
        </w:rPr>
        <w:t>6</w:t>
      </w:r>
      <w:r w:rsidRPr="002768EA">
        <w:rPr>
          <w:rFonts w:eastAsiaTheme="minorEastAsia"/>
          <w:b/>
          <w:bCs/>
          <w:lang w:eastAsia="zh-CN"/>
        </w:rPr>
        <w:t xml:space="preserve">: A-IoT system deployed in-band to NR, or standalone band can be considered in this study. A-IoT system deployed in guard band to LTE/NR is down-prioritized. </w:t>
      </w:r>
    </w:p>
    <w:p w14:paraId="62913B0D" w14:textId="77777777" w:rsidR="00AA199B" w:rsidRDefault="00AA199B" w:rsidP="007D2B3F">
      <w:pPr>
        <w:pStyle w:val="a0"/>
        <w:rPr>
          <w:rFonts w:eastAsiaTheme="minorEastAsia"/>
          <w:lang w:eastAsia="zh-CN"/>
        </w:rPr>
      </w:pPr>
    </w:p>
    <w:p w14:paraId="674E7D52" w14:textId="3A64A5BB" w:rsidR="002A2871" w:rsidRDefault="00B62A93" w:rsidP="002768EA">
      <w:pPr>
        <w:pStyle w:val="a0"/>
        <w:jc w:val="center"/>
      </w:pPr>
      <w:r>
        <w:object w:dxaOrig="8175" w:dyaOrig="1501" w14:anchorId="231A1357">
          <v:shape id="_x0000_i1033" type="#_x0000_t75" style="width:408.85pt;height:75.15pt" o:ole="">
            <v:imagedata r:id="rId25" o:title=""/>
          </v:shape>
          <o:OLEObject Type="Embed" ProgID="Visio.Drawing.15" ShapeID="_x0000_i1033" DrawAspect="Content" ObjectID="_1784709729" r:id="rId26"/>
        </w:object>
      </w:r>
    </w:p>
    <w:p w14:paraId="20089448" w14:textId="1BD49F79" w:rsidR="00676691" w:rsidRPr="00676691" w:rsidRDefault="00676691" w:rsidP="002768EA">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A22D9B">
        <w:rPr>
          <w:rFonts w:eastAsiaTheme="minorEastAsia" w:hint="eastAsia"/>
          <w:lang w:eastAsia="zh-CN"/>
        </w:rPr>
        <w:t>7</w:t>
      </w:r>
    </w:p>
    <w:p w14:paraId="1602A085" w14:textId="77777777" w:rsidR="002A2871" w:rsidRDefault="002A2871" w:rsidP="007D2B3F">
      <w:pPr>
        <w:pStyle w:val="a0"/>
        <w:rPr>
          <w:rFonts w:eastAsiaTheme="minorEastAsia"/>
          <w:lang w:eastAsia="zh-CN"/>
        </w:rPr>
      </w:pPr>
    </w:p>
    <w:p w14:paraId="3679F9B5" w14:textId="7B153E68" w:rsidR="004B3F59" w:rsidRPr="00C4449A" w:rsidRDefault="00FF138F" w:rsidP="00C4449A">
      <w:pPr>
        <w:pStyle w:val="1"/>
        <w:numPr>
          <w:ilvl w:val="0"/>
          <w:numId w:val="48"/>
        </w:numPr>
        <w:spacing w:before="240"/>
      </w:pPr>
      <w:bookmarkStart w:id="0" w:name="_Hlk159236352"/>
      <w:r w:rsidRPr="00C4449A">
        <w:rPr>
          <w:rFonts w:hint="eastAsia"/>
        </w:rPr>
        <w:t>Coexistence</w:t>
      </w:r>
      <w:r w:rsidRPr="00C4449A">
        <w:t xml:space="preserve"> </w:t>
      </w:r>
      <w:r w:rsidRPr="00C4449A">
        <w:rPr>
          <w:rFonts w:hint="eastAsia"/>
        </w:rPr>
        <w:t>between</w:t>
      </w:r>
      <w:r w:rsidRPr="00C4449A">
        <w:t xml:space="preserve"> </w:t>
      </w:r>
      <w:r w:rsidRPr="00C4449A">
        <w:rPr>
          <w:rFonts w:hint="eastAsia"/>
        </w:rPr>
        <w:t>A-IoT</w:t>
      </w:r>
      <w:r w:rsidRPr="00C4449A">
        <w:t xml:space="preserve"> </w:t>
      </w:r>
      <w:r w:rsidRPr="00C4449A">
        <w:rPr>
          <w:rFonts w:hint="eastAsia"/>
        </w:rPr>
        <w:t>and</w:t>
      </w:r>
      <w:bookmarkEnd w:id="0"/>
      <w:r w:rsidR="004B3F59" w:rsidRPr="00C4449A">
        <w:t xml:space="preserve"> legacy LTE/NR system</w:t>
      </w:r>
    </w:p>
    <w:p w14:paraId="7646C97C" w14:textId="2309C3CE" w:rsidR="00774E93" w:rsidRPr="00026832" w:rsidRDefault="00774E93" w:rsidP="00026832">
      <w:pPr>
        <w:pStyle w:val="a0"/>
        <w:numPr>
          <w:ilvl w:val="0"/>
          <w:numId w:val="38"/>
        </w:numPr>
        <w:rPr>
          <w:rFonts w:eastAsiaTheme="minorEastAsia"/>
          <w:b/>
          <w:bCs/>
          <w:lang w:eastAsia="zh-CN"/>
        </w:rPr>
      </w:pPr>
      <w:r w:rsidRPr="00026832">
        <w:rPr>
          <w:rFonts w:eastAsiaTheme="minorEastAsia"/>
          <w:b/>
          <w:bCs/>
          <w:lang w:eastAsia="zh-CN"/>
        </w:rPr>
        <w:t>Interference from A-IoT system to legacy LTE/NR system</w:t>
      </w:r>
    </w:p>
    <w:p w14:paraId="2E04F529" w14:textId="073779C2" w:rsidR="004B3F59" w:rsidRDefault="003F23DD" w:rsidP="004B3F59">
      <w:pPr>
        <w:pStyle w:val="a0"/>
        <w:rPr>
          <w:rFonts w:eastAsiaTheme="minorEastAsia"/>
          <w:lang w:eastAsia="zh-CN"/>
        </w:rPr>
      </w:pPr>
      <w:r>
        <w:rPr>
          <w:rFonts w:eastAsiaTheme="minorEastAsia"/>
          <w:lang w:eastAsia="zh-CN"/>
        </w:rPr>
        <w:t xml:space="preserve">Because of low cost and complexity of A-IoT devices, the hardware of the devices is very simple. For example, there </w:t>
      </w:r>
      <w:r w:rsidR="00B10DDB">
        <w:rPr>
          <w:rFonts w:eastAsiaTheme="minorEastAsia"/>
          <w:lang w:eastAsia="zh-CN"/>
        </w:rPr>
        <w:t>may be</w:t>
      </w:r>
      <w:r>
        <w:rPr>
          <w:rFonts w:eastAsiaTheme="minorEastAsia"/>
          <w:lang w:eastAsia="zh-CN"/>
        </w:rPr>
        <w:t xml:space="preserve"> no or very simple filter for data transmission or reception. That will cause interference to other transmission/reception on adjacent channel/carrier/band. The interference of A-IoT system to other system should be studied.</w:t>
      </w:r>
    </w:p>
    <w:p w14:paraId="530F32A8" w14:textId="315D8665" w:rsidR="003F23DD" w:rsidRDefault="00626F7C" w:rsidP="004B3F59">
      <w:pPr>
        <w:pStyle w:val="a0"/>
        <w:rPr>
          <w:rFonts w:eastAsiaTheme="minorEastAsia"/>
          <w:lang w:eastAsia="zh-CN"/>
        </w:rPr>
      </w:pPr>
      <w:r>
        <w:rPr>
          <w:rFonts w:eastAsiaTheme="minorEastAsia"/>
          <w:lang w:eastAsia="zh-CN"/>
        </w:rPr>
        <w:t xml:space="preserve">In case A-IoT system is deployed in band to NR system, the interference from A-IoT system to NR system should be studied. For A-IoT devices, the required input power should be higher than -30dBm if there is power storage for A-IoT device. </w:t>
      </w:r>
      <w:r w:rsidR="000B724B">
        <w:rPr>
          <w:rFonts w:eastAsiaTheme="minorEastAsia"/>
          <w:lang w:eastAsia="zh-CN"/>
        </w:rPr>
        <w:t xml:space="preserve">Considering the path loss from the power supplier node and the A-IoT device, the transmission power from the power supplier node is much higher than -30dBm, that may affect the </w:t>
      </w:r>
      <w:r w:rsidR="00B10DDB">
        <w:rPr>
          <w:rFonts w:eastAsiaTheme="minorEastAsia"/>
          <w:lang w:eastAsia="zh-CN"/>
        </w:rPr>
        <w:t>DL reception</w:t>
      </w:r>
      <w:r w:rsidR="000B724B">
        <w:rPr>
          <w:rFonts w:eastAsiaTheme="minorEastAsia"/>
          <w:lang w:eastAsia="zh-CN"/>
        </w:rPr>
        <w:t xml:space="preserve"> of other legacy UEs</w:t>
      </w:r>
      <w:r w:rsidR="00B10DDB">
        <w:rPr>
          <w:rFonts w:eastAsiaTheme="minorEastAsia"/>
          <w:lang w:eastAsia="zh-CN"/>
        </w:rPr>
        <w:t xml:space="preserve"> if the carrier wave is on DL carrier</w:t>
      </w:r>
      <w:r w:rsidR="000B724B">
        <w:rPr>
          <w:rFonts w:eastAsiaTheme="minorEastAsia"/>
          <w:lang w:eastAsia="zh-CN"/>
        </w:rPr>
        <w:t xml:space="preserve">. </w:t>
      </w:r>
    </w:p>
    <w:p w14:paraId="586304E5" w14:textId="710405E5" w:rsidR="000B724B" w:rsidRPr="007975B3" w:rsidRDefault="000B724B" w:rsidP="004B3F59">
      <w:pPr>
        <w:pStyle w:val="a0"/>
        <w:rPr>
          <w:rFonts w:eastAsiaTheme="minorEastAsia"/>
          <w:b/>
          <w:bCs/>
          <w:lang w:eastAsia="zh-CN"/>
        </w:rPr>
      </w:pPr>
      <w:r w:rsidRPr="007975B3">
        <w:rPr>
          <w:rFonts w:eastAsiaTheme="minorEastAsia" w:hint="eastAsia"/>
          <w:b/>
          <w:bCs/>
          <w:lang w:eastAsia="zh-CN"/>
        </w:rPr>
        <w:t>O</w:t>
      </w:r>
      <w:r w:rsidRPr="007975B3">
        <w:rPr>
          <w:rFonts w:eastAsiaTheme="minorEastAsia"/>
          <w:b/>
          <w:bCs/>
          <w:lang w:eastAsia="zh-CN"/>
        </w:rPr>
        <w:t xml:space="preserve">bservation </w:t>
      </w:r>
      <w:r w:rsidR="007A3F9E">
        <w:rPr>
          <w:rFonts w:eastAsiaTheme="minorEastAsia" w:hint="eastAsia"/>
          <w:b/>
          <w:bCs/>
          <w:lang w:eastAsia="zh-CN"/>
        </w:rPr>
        <w:t>5</w:t>
      </w:r>
      <w:r w:rsidRPr="007975B3">
        <w:rPr>
          <w:rFonts w:eastAsiaTheme="minorEastAsia"/>
          <w:b/>
          <w:bCs/>
          <w:lang w:eastAsia="zh-CN"/>
        </w:rPr>
        <w:t xml:space="preserve">: The high transmission power from the power supplier node may affect the </w:t>
      </w:r>
      <w:r w:rsidR="00B10DDB">
        <w:rPr>
          <w:rFonts w:eastAsiaTheme="minorEastAsia"/>
          <w:b/>
          <w:bCs/>
          <w:lang w:eastAsia="zh-CN"/>
        </w:rPr>
        <w:t>DL reception</w:t>
      </w:r>
      <w:r w:rsidRPr="007975B3">
        <w:rPr>
          <w:rFonts w:eastAsiaTheme="minorEastAsia"/>
          <w:b/>
          <w:bCs/>
          <w:lang w:eastAsia="zh-CN"/>
        </w:rPr>
        <w:t xml:space="preserve"> of other legacy UEs</w:t>
      </w:r>
    </w:p>
    <w:p w14:paraId="5A680FC0" w14:textId="6021C9C3" w:rsidR="00EA7C5E" w:rsidRPr="005172FF" w:rsidRDefault="00EA7C5E" w:rsidP="00EA7C5E">
      <w:pPr>
        <w:pStyle w:val="a0"/>
        <w:rPr>
          <w:rFonts w:eastAsiaTheme="minorEastAsia"/>
          <w:lang w:eastAsia="zh-CN"/>
        </w:rPr>
      </w:pPr>
      <w:r w:rsidRPr="005172FF">
        <w:rPr>
          <w:rFonts w:eastAsiaTheme="minorEastAsia"/>
          <w:lang w:eastAsia="zh-CN"/>
        </w:rPr>
        <w:t xml:space="preserve">For backscattering transmission, the device cannot perform finer filtering to the backscattered signal, which may cause interference to legacy NR system. The effect of interference from A-IoT system to legacy NR/LTE system depends on the bandwidth of A-IoT system and/or guardband configuration between these two systems. </w:t>
      </w:r>
    </w:p>
    <w:p w14:paraId="65310FE4" w14:textId="70E3548B" w:rsidR="00EA7C5E" w:rsidRPr="005172FF" w:rsidRDefault="00EA7C5E" w:rsidP="00EA7C5E">
      <w:pPr>
        <w:pStyle w:val="a0"/>
        <w:rPr>
          <w:rFonts w:eastAsiaTheme="minorEastAsia"/>
          <w:b/>
          <w:bCs/>
          <w:lang w:eastAsia="zh-CN"/>
        </w:rPr>
      </w:pPr>
      <w:r w:rsidRPr="005172FF">
        <w:rPr>
          <w:rFonts w:eastAsiaTheme="minorEastAsia" w:hint="eastAsia"/>
          <w:b/>
          <w:bCs/>
          <w:lang w:eastAsia="zh-CN"/>
        </w:rPr>
        <w:t>O</w:t>
      </w:r>
      <w:r w:rsidRPr="005172FF">
        <w:rPr>
          <w:rFonts w:eastAsiaTheme="minorEastAsia"/>
          <w:b/>
          <w:bCs/>
          <w:lang w:eastAsia="zh-CN"/>
        </w:rPr>
        <w:t xml:space="preserve">bservation </w:t>
      </w:r>
      <w:r w:rsidR="007A3F9E">
        <w:rPr>
          <w:rFonts w:eastAsiaTheme="minorEastAsia" w:hint="eastAsia"/>
          <w:b/>
          <w:bCs/>
          <w:lang w:eastAsia="zh-CN"/>
        </w:rPr>
        <w:t>6</w:t>
      </w:r>
      <w:r w:rsidRPr="005172FF">
        <w:rPr>
          <w:rFonts w:eastAsiaTheme="minorEastAsia"/>
          <w:b/>
          <w:bCs/>
          <w:lang w:eastAsia="zh-CN"/>
        </w:rPr>
        <w:t xml:space="preserve">: The backscattered signal will cause interference to legacy NR/LTE transmissions in corresponding frequency band. </w:t>
      </w:r>
    </w:p>
    <w:p w14:paraId="263B812F" w14:textId="3BE827EA" w:rsidR="00EA7C5E" w:rsidRDefault="00EA7C5E" w:rsidP="00EA7C5E">
      <w:pPr>
        <w:pStyle w:val="a0"/>
        <w:rPr>
          <w:rFonts w:eastAsiaTheme="minorEastAsia"/>
          <w:b/>
          <w:bCs/>
          <w:lang w:eastAsia="zh-CN"/>
        </w:rPr>
      </w:pPr>
      <w:r w:rsidRPr="005172FF">
        <w:rPr>
          <w:rFonts w:eastAsiaTheme="minorEastAsia" w:hint="eastAsia"/>
          <w:b/>
          <w:bCs/>
          <w:lang w:eastAsia="zh-CN"/>
        </w:rPr>
        <w:t>P</w:t>
      </w:r>
      <w:r w:rsidRPr="005172FF">
        <w:rPr>
          <w:rFonts w:eastAsiaTheme="minorEastAsia"/>
          <w:b/>
          <w:bCs/>
          <w:lang w:eastAsia="zh-CN"/>
        </w:rPr>
        <w:t xml:space="preserve">roposal </w:t>
      </w:r>
      <w:r w:rsidR="00A22D9B">
        <w:rPr>
          <w:rFonts w:eastAsiaTheme="minorEastAsia"/>
          <w:b/>
          <w:bCs/>
          <w:lang w:eastAsia="zh-CN"/>
        </w:rPr>
        <w:t>1</w:t>
      </w:r>
      <w:r w:rsidR="008575C6">
        <w:rPr>
          <w:rFonts w:eastAsiaTheme="minorEastAsia" w:hint="eastAsia"/>
          <w:b/>
          <w:bCs/>
          <w:lang w:eastAsia="zh-CN"/>
        </w:rPr>
        <w:t>7</w:t>
      </w:r>
      <w:r w:rsidRPr="005172FF">
        <w:rPr>
          <w:rFonts w:eastAsiaTheme="minorEastAsia"/>
          <w:b/>
          <w:bCs/>
          <w:lang w:eastAsia="zh-CN"/>
        </w:rPr>
        <w:t>: The interference of A-IoT system to legacy NR/LTE system needs to be studied.</w:t>
      </w:r>
    </w:p>
    <w:p w14:paraId="21ECA1A5" w14:textId="77777777" w:rsidR="007975B3" w:rsidRPr="007975B3" w:rsidRDefault="007975B3" w:rsidP="004B3F59">
      <w:pPr>
        <w:pStyle w:val="a0"/>
        <w:rPr>
          <w:rFonts w:eastAsiaTheme="minorEastAsia"/>
          <w:lang w:eastAsia="zh-CN"/>
        </w:rPr>
      </w:pPr>
    </w:p>
    <w:p w14:paraId="7ED0D5DF" w14:textId="6EDCA9CE" w:rsidR="00774E93" w:rsidRPr="00C153C1" w:rsidRDefault="00774E93" w:rsidP="00774E93">
      <w:pPr>
        <w:pStyle w:val="a0"/>
        <w:numPr>
          <w:ilvl w:val="0"/>
          <w:numId w:val="38"/>
        </w:numPr>
        <w:rPr>
          <w:rFonts w:eastAsiaTheme="minorEastAsia"/>
          <w:b/>
          <w:bCs/>
          <w:lang w:eastAsia="zh-CN"/>
        </w:rPr>
      </w:pPr>
      <w:r w:rsidRPr="00C153C1">
        <w:rPr>
          <w:rFonts w:eastAsiaTheme="minorEastAsia"/>
          <w:b/>
          <w:bCs/>
          <w:lang w:eastAsia="zh-CN"/>
        </w:rPr>
        <w:t>Interference from legacy LTE/NR system</w:t>
      </w:r>
      <w:r>
        <w:rPr>
          <w:rFonts w:eastAsiaTheme="minorEastAsia"/>
          <w:b/>
          <w:bCs/>
          <w:lang w:eastAsia="zh-CN"/>
        </w:rPr>
        <w:t xml:space="preserve"> to </w:t>
      </w:r>
      <w:r w:rsidRPr="00C153C1">
        <w:rPr>
          <w:rFonts w:eastAsiaTheme="minorEastAsia"/>
          <w:b/>
          <w:bCs/>
          <w:lang w:eastAsia="zh-CN"/>
        </w:rPr>
        <w:t>A-IoT system</w:t>
      </w:r>
    </w:p>
    <w:p w14:paraId="3B8F79ED" w14:textId="027A1DF6" w:rsidR="007975B3" w:rsidRDefault="00774E93" w:rsidP="007975B3">
      <w:pPr>
        <w:pStyle w:val="a0"/>
        <w:rPr>
          <w:rFonts w:eastAsiaTheme="minorEastAsia"/>
          <w:lang w:eastAsia="zh-CN"/>
        </w:rPr>
      </w:pPr>
      <w:r>
        <w:rPr>
          <w:rFonts w:eastAsiaTheme="minorEastAsia"/>
          <w:lang w:eastAsia="zh-CN"/>
        </w:rPr>
        <w:t xml:space="preserve">On the other hand, </w:t>
      </w:r>
      <w:r w:rsidRPr="00026832">
        <w:rPr>
          <w:rFonts w:eastAsiaTheme="minorEastAsia"/>
          <w:lang w:eastAsia="zh-CN"/>
        </w:rPr>
        <w:t xml:space="preserve">the impact of </w:t>
      </w:r>
      <w:r>
        <w:rPr>
          <w:rFonts w:eastAsiaTheme="minorEastAsia"/>
          <w:lang w:eastAsia="zh-CN"/>
        </w:rPr>
        <w:t xml:space="preserve">legacy NR/LTE system to </w:t>
      </w:r>
      <w:r w:rsidRPr="00026832">
        <w:rPr>
          <w:rFonts w:eastAsiaTheme="minorEastAsia"/>
          <w:lang w:eastAsia="zh-CN"/>
        </w:rPr>
        <w:t xml:space="preserve">IoT </w:t>
      </w:r>
      <w:r>
        <w:rPr>
          <w:rFonts w:eastAsiaTheme="minorEastAsia"/>
          <w:lang w:eastAsia="zh-CN"/>
        </w:rPr>
        <w:t>system</w:t>
      </w:r>
      <w:r w:rsidRPr="00026832">
        <w:rPr>
          <w:rFonts w:eastAsiaTheme="minorEastAsia"/>
          <w:lang w:eastAsia="zh-CN"/>
        </w:rPr>
        <w:t xml:space="preserve"> needs to be considered. In order to reduce the device complexity and the device power consumption, </w:t>
      </w:r>
      <w:r w:rsidR="006B036C">
        <w:rPr>
          <w:rFonts w:eastAsiaTheme="minorEastAsia" w:hint="eastAsia"/>
          <w:lang w:eastAsia="zh-CN"/>
        </w:rPr>
        <w:t>a</w:t>
      </w:r>
      <w:r w:rsidRPr="00026832">
        <w:rPr>
          <w:rFonts w:eastAsiaTheme="minorEastAsia"/>
          <w:lang w:eastAsia="zh-CN"/>
        </w:rPr>
        <w:t xml:space="preserve">mbient IoT </w:t>
      </w:r>
      <w:r w:rsidR="006B036C">
        <w:rPr>
          <w:rFonts w:eastAsiaTheme="minorEastAsia" w:hint="eastAsia"/>
          <w:lang w:eastAsia="zh-CN"/>
        </w:rPr>
        <w:t xml:space="preserve">device </w:t>
      </w:r>
      <w:r w:rsidRPr="00026832">
        <w:rPr>
          <w:rFonts w:eastAsiaTheme="minorEastAsia"/>
          <w:lang w:eastAsia="zh-CN"/>
        </w:rPr>
        <w:t>can use RF envelope detection receivers, which are extremely simple in structure. For example, it does not require an oscillator to down-convert the RF signal, nor does it require a fine signal filter. Thus, the power consumption of this type of receiver can be as low as a few uW. However, even if the Ambient IoT bandwidth is very narrow, such as only a few hundred kHz, the Ambient IoT device will still receive tens of MHz of signals including the Ambient IoT DL signal at the receiver due to the poor overall filtering performance. Therefore, when the Ambient IoT and other cellular systems are deployed in the adjacent frequency, the Ambient IoT device receiver will receive the signals of other cellular systems on both sides together with the Ambient IoT communication signals, which will form strong interference to the reception of the Ambient IoT device DL signal and affect the system performance.</w:t>
      </w:r>
    </w:p>
    <w:p w14:paraId="4E58105F" w14:textId="2064B19A" w:rsidR="00774E93" w:rsidRPr="005172FF" w:rsidRDefault="00774E93" w:rsidP="00774E93">
      <w:pPr>
        <w:pStyle w:val="a0"/>
        <w:rPr>
          <w:rFonts w:eastAsiaTheme="minorEastAsia"/>
          <w:b/>
          <w:bCs/>
          <w:lang w:eastAsia="zh-CN"/>
        </w:rPr>
      </w:pPr>
      <w:r w:rsidRPr="005172FF">
        <w:rPr>
          <w:rFonts w:eastAsiaTheme="minorEastAsia" w:hint="eastAsia"/>
          <w:b/>
          <w:bCs/>
          <w:lang w:eastAsia="zh-CN"/>
        </w:rPr>
        <w:t>O</w:t>
      </w:r>
      <w:r w:rsidRPr="005172FF">
        <w:rPr>
          <w:rFonts w:eastAsiaTheme="minorEastAsia"/>
          <w:b/>
          <w:bCs/>
          <w:lang w:eastAsia="zh-CN"/>
        </w:rPr>
        <w:t xml:space="preserve">bservation </w:t>
      </w:r>
      <w:r w:rsidR="007A3F9E">
        <w:rPr>
          <w:rFonts w:eastAsiaTheme="minorEastAsia" w:hint="eastAsia"/>
          <w:b/>
          <w:bCs/>
          <w:lang w:eastAsia="zh-CN"/>
        </w:rPr>
        <w:t>7</w:t>
      </w:r>
      <w:r>
        <w:rPr>
          <w:rFonts w:eastAsiaTheme="minorEastAsia" w:hint="eastAsia"/>
          <w:b/>
          <w:bCs/>
          <w:lang w:eastAsia="zh-CN"/>
        </w:rPr>
        <w:t>:</w:t>
      </w:r>
      <w:r>
        <w:rPr>
          <w:rFonts w:eastAsiaTheme="minorEastAsia"/>
          <w:b/>
          <w:bCs/>
          <w:lang w:eastAsia="zh-CN"/>
        </w:rPr>
        <w:t xml:space="preserve"> Legacy NR/LTE system will cause interference to A-IoT system if they are deployed in adjacent frequency</w:t>
      </w:r>
      <w:r w:rsidRPr="005172FF">
        <w:rPr>
          <w:rFonts w:eastAsiaTheme="minorEastAsia"/>
          <w:b/>
          <w:bCs/>
          <w:lang w:eastAsia="zh-CN"/>
        </w:rPr>
        <w:t xml:space="preserve">. </w:t>
      </w:r>
    </w:p>
    <w:p w14:paraId="2378E6A7" w14:textId="1DA28BAE" w:rsidR="00774E93" w:rsidRDefault="00774E93" w:rsidP="00774E93">
      <w:pPr>
        <w:pStyle w:val="a0"/>
        <w:rPr>
          <w:rFonts w:eastAsiaTheme="minorEastAsia"/>
          <w:b/>
          <w:bCs/>
          <w:lang w:eastAsia="zh-CN"/>
        </w:rPr>
      </w:pPr>
      <w:r w:rsidRPr="005172FF">
        <w:rPr>
          <w:rFonts w:eastAsiaTheme="minorEastAsia" w:hint="eastAsia"/>
          <w:b/>
          <w:bCs/>
          <w:lang w:eastAsia="zh-CN"/>
        </w:rPr>
        <w:t>P</w:t>
      </w:r>
      <w:r w:rsidRPr="005172FF">
        <w:rPr>
          <w:rFonts w:eastAsiaTheme="minorEastAsia"/>
          <w:b/>
          <w:bCs/>
          <w:lang w:eastAsia="zh-CN"/>
        </w:rPr>
        <w:t xml:space="preserve">roposal </w:t>
      </w:r>
      <w:r w:rsidR="00A22D9B">
        <w:rPr>
          <w:rFonts w:eastAsiaTheme="minorEastAsia" w:hint="eastAsia"/>
          <w:b/>
          <w:bCs/>
          <w:lang w:eastAsia="zh-CN"/>
        </w:rPr>
        <w:t>1</w:t>
      </w:r>
      <w:r w:rsidR="008575C6">
        <w:rPr>
          <w:rFonts w:eastAsiaTheme="minorEastAsia" w:hint="eastAsia"/>
          <w:b/>
          <w:bCs/>
          <w:lang w:eastAsia="zh-CN"/>
        </w:rPr>
        <w:t>8</w:t>
      </w:r>
      <w:r w:rsidRPr="005172FF">
        <w:rPr>
          <w:rFonts w:eastAsiaTheme="minorEastAsia"/>
          <w:b/>
          <w:bCs/>
          <w:lang w:eastAsia="zh-CN"/>
        </w:rPr>
        <w:t xml:space="preserve">: The interference of legacy NR/LTE system </w:t>
      </w:r>
      <w:r>
        <w:rPr>
          <w:rFonts w:eastAsiaTheme="minorEastAsia"/>
          <w:b/>
          <w:bCs/>
          <w:lang w:eastAsia="zh-CN"/>
        </w:rPr>
        <w:t xml:space="preserve">to </w:t>
      </w:r>
      <w:r w:rsidRPr="005172FF">
        <w:rPr>
          <w:rFonts w:eastAsiaTheme="minorEastAsia"/>
          <w:b/>
          <w:bCs/>
          <w:lang w:eastAsia="zh-CN"/>
        </w:rPr>
        <w:t>A-IoT system needs to be studied.</w:t>
      </w:r>
    </w:p>
    <w:p w14:paraId="69B00EA6" w14:textId="1FE3E8CA" w:rsidR="00774E93" w:rsidRDefault="00774E93" w:rsidP="00026832">
      <w:pPr>
        <w:pStyle w:val="a0"/>
        <w:jc w:val="center"/>
        <w:rPr>
          <w:rFonts w:eastAsia="宋体"/>
        </w:rPr>
      </w:pPr>
      <w:r w:rsidRPr="00DA3328">
        <w:rPr>
          <w:rFonts w:eastAsia="宋体"/>
        </w:rPr>
        <w:object w:dxaOrig="10551" w:dyaOrig="2361" w14:anchorId="17908FA8">
          <v:shape id="_x0000_i1034" type="#_x0000_t75" style="width:415.1pt;height:92.65pt" o:ole="">
            <v:imagedata r:id="rId27" o:title=""/>
          </v:shape>
          <o:OLEObject Type="Embed" ProgID="Visio.Drawing.15" ShapeID="_x0000_i1034" DrawAspect="Content" ObjectID="_1784709730" r:id="rId28"/>
        </w:object>
      </w:r>
    </w:p>
    <w:p w14:paraId="209D205B" w14:textId="15C873DB" w:rsidR="00774E93" w:rsidRPr="00026832" w:rsidRDefault="00774E93" w:rsidP="00026832">
      <w:pPr>
        <w:pStyle w:val="a0"/>
        <w:jc w:val="center"/>
        <w:rPr>
          <w:rFonts w:eastAsiaTheme="minorEastAsia"/>
          <w:lang w:eastAsia="zh-CN"/>
        </w:rPr>
      </w:pPr>
      <w:r>
        <w:rPr>
          <w:rFonts w:eastAsia="宋体" w:hint="eastAsia"/>
          <w:lang w:eastAsia="zh-CN"/>
        </w:rPr>
        <w:t>F</w:t>
      </w:r>
      <w:r>
        <w:rPr>
          <w:rFonts w:eastAsia="宋体"/>
          <w:lang w:eastAsia="zh-CN"/>
        </w:rPr>
        <w:t xml:space="preserve">igure </w:t>
      </w:r>
      <w:r w:rsidR="00A22D9B">
        <w:rPr>
          <w:rFonts w:eastAsia="宋体" w:hint="eastAsia"/>
          <w:lang w:eastAsia="zh-CN"/>
        </w:rPr>
        <w:t>8</w:t>
      </w:r>
    </w:p>
    <w:p w14:paraId="7FA3DA17" w14:textId="2CC4AB13" w:rsidR="001A1969" w:rsidRPr="007308C4" w:rsidRDefault="001A1969" w:rsidP="00C4449A">
      <w:pPr>
        <w:pStyle w:val="1"/>
        <w:numPr>
          <w:ilvl w:val="0"/>
          <w:numId w:val="48"/>
        </w:numPr>
        <w:spacing w:before="240"/>
      </w:pPr>
      <w:r w:rsidRPr="007308C4">
        <w:lastRenderedPageBreak/>
        <w:t>Conclusion</w:t>
      </w:r>
    </w:p>
    <w:p w14:paraId="0FE3C23C" w14:textId="62A2C215" w:rsidR="009B5DBF" w:rsidRDefault="008D3349" w:rsidP="008D3349">
      <w:pPr>
        <w:pStyle w:val="a0"/>
        <w:rPr>
          <w:rFonts w:eastAsiaTheme="minorEastAsia"/>
          <w:lang w:eastAsia="zh-CN"/>
        </w:rPr>
      </w:pPr>
      <w:r>
        <w:rPr>
          <w:rFonts w:eastAsiaTheme="minorEastAsia" w:hint="eastAsia"/>
          <w:lang w:eastAsia="zh-CN"/>
        </w:rPr>
        <w:t>G</w:t>
      </w:r>
      <w:r>
        <w:rPr>
          <w:rFonts w:eastAsiaTheme="minorEastAsia"/>
          <w:lang w:eastAsia="zh-CN"/>
        </w:rPr>
        <w:t>eneral aspects of physical layer design of A-IoT system were discussed in this paper. The following proposals and observations are given to summarize our view.</w:t>
      </w:r>
    </w:p>
    <w:p w14:paraId="3A19E964" w14:textId="77777777" w:rsidR="00E463EF" w:rsidRPr="00DD4D98" w:rsidRDefault="00E463EF" w:rsidP="00E463EF">
      <w:pPr>
        <w:pStyle w:val="a0"/>
        <w:rPr>
          <w:rFonts w:eastAsiaTheme="minorEastAsia"/>
          <w:b/>
          <w:bCs/>
          <w:lang w:eastAsia="zh-CN"/>
        </w:rPr>
      </w:pPr>
      <w:r w:rsidRPr="00DD4D98">
        <w:rPr>
          <w:rFonts w:eastAsiaTheme="minorEastAsia" w:hint="eastAsia"/>
          <w:b/>
          <w:bCs/>
          <w:lang w:eastAsia="zh-CN"/>
        </w:rPr>
        <w:t xml:space="preserve">Proposal 1: OFDM based waveform is </w:t>
      </w:r>
      <w:r>
        <w:rPr>
          <w:rFonts w:eastAsiaTheme="minorEastAsia" w:hint="eastAsia"/>
          <w:b/>
          <w:bCs/>
          <w:lang w:eastAsia="zh-CN"/>
        </w:rPr>
        <w:t>studied</w:t>
      </w:r>
      <w:r w:rsidRPr="00DD4D98">
        <w:rPr>
          <w:rFonts w:eastAsiaTheme="minorEastAsia" w:hint="eastAsia"/>
          <w:b/>
          <w:bCs/>
          <w:lang w:eastAsia="zh-CN"/>
        </w:rPr>
        <w:t xml:space="preserve"> in A-IoT system, irrespective of deployment cases: </w:t>
      </w:r>
      <w:r w:rsidRPr="00DD4D98">
        <w:rPr>
          <w:rFonts w:eastAsiaTheme="minorEastAsia"/>
          <w:b/>
          <w:bCs/>
          <w:lang w:eastAsia="zh-CN"/>
        </w:rPr>
        <w:t>in-band, in guard-band and in standalone band</w:t>
      </w:r>
      <w:r w:rsidRPr="00DD4D98">
        <w:rPr>
          <w:rFonts w:eastAsiaTheme="minorEastAsia" w:hint="eastAsia"/>
          <w:b/>
          <w:bCs/>
          <w:lang w:eastAsia="zh-CN"/>
        </w:rPr>
        <w:t xml:space="preserve">. </w:t>
      </w:r>
      <w:r w:rsidRPr="001B1A58">
        <w:rPr>
          <w:rFonts w:eastAsiaTheme="minorEastAsia"/>
          <w:b/>
          <w:bCs/>
          <w:lang w:eastAsia="zh-CN"/>
        </w:rPr>
        <w:t xml:space="preserve">Other waveforms </w:t>
      </w:r>
      <w:r>
        <w:rPr>
          <w:rFonts w:eastAsiaTheme="minorEastAsia" w:hint="eastAsia"/>
          <w:b/>
          <w:bCs/>
          <w:lang w:eastAsia="zh-CN"/>
        </w:rPr>
        <w:t>for R2D link are not studied</w:t>
      </w:r>
      <w:r w:rsidRPr="00DD4D98">
        <w:rPr>
          <w:rFonts w:eastAsiaTheme="minorEastAsia" w:hint="eastAsia"/>
          <w:b/>
          <w:bCs/>
          <w:lang w:eastAsia="zh-CN"/>
        </w:rPr>
        <w:t xml:space="preserve"> </w:t>
      </w:r>
      <w:r>
        <w:rPr>
          <w:rFonts w:eastAsiaTheme="minorEastAsia" w:hint="eastAsia"/>
          <w:b/>
          <w:bCs/>
          <w:lang w:eastAsia="zh-CN"/>
        </w:rPr>
        <w:t>.</w:t>
      </w:r>
    </w:p>
    <w:p w14:paraId="4A3204B9" w14:textId="77777777" w:rsidR="00E463EF" w:rsidRDefault="00E463EF" w:rsidP="00E463EF">
      <w:pPr>
        <w:pStyle w:val="a0"/>
        <w:rPr>
          <w:rFonts w:eastAsiaTheme="minorEastAsia"/>
          <w:b/>
          <w:bCs/>
          <w:lang w:eastAsia="zh-CN"/>
        </w:rPr>
      </w:pPr>
      <w:r w:rsidRPr="00DD4D98">
        <w:rPr>
          <w:rFonts w:eastAsiaTheme="minorEastAsia" w:hint="eastAsia"/>
          <w:b/>
          <w:bCs/>
          <w:lang w:eastAsia="zh-CN"/>
        </w:rPr>
        <w:t xml:space="preserve">Proposal </w:t>
      </w:r>
      <w:r>
        <w:rPr>
          <w:rFonts w:eastAsiaTheme="minorEastAsia" w:hint="eastAsia"/>
          <w:b/>
          <w:bCs/>
          <w:lang w:eastAsia="zh-CN"/>
        </w:rPr>
        <w:t>2</w:t>
      </w:r>
      <w:r w:rsidRPr="00DD4D98">
        <w:rPr>
          <w:rFonts w:eastAsiaTheme="minorEastAsia" w:hint="eastAsia"/>
          <w:b/>
          <w:bCs/>
          <w:lang w:eastAsia="zh-CN"/>
        </w:rPr>
        <w:t>:</w:t>
      </w:r>
      <w:r>
        <w:rPr>
          <w:rFonts w:eastAsiaTheme="minorEastAsia" w:hint="eastAsia"/>
          <w:b/>
          <w:bCs/>
          <w:lang w:eastAsia="zh-CN"/>
        </w:rPr>
        <w:t xml:space="preserve"> 30kHz subcarrier spacing can be studied for A-IoT R2D link. </w:t>
      </w:r>
    </w:p>
    <w:p w14:paraId="1CC44217" w14:textId="77777777" w:rsidR="00E463EF" w:rsidRPr="00597B46" w:rsidRDefault="00E463EF" w:rsidP="00E463EF">
      <w:pPr>
        <w:pStyle w:val="a0"/>
        <w:spacing w:before="240" w:after="0"/>
        <w:rPr>
          <w:rFonts w:eastAsia="宋体"/>
          <w:lang w:eastAsia="zh-CN"/>
        </w:rPr>
      </w:pPr>
      <w:r w:rsidRPr="007308C4">
        <w:rPr>
          <w:rFonts w:eastAsia="宋体"/>
          <w:b/>
          <w:lang w:eastAsia="zh-CN"/>
        </w:rPr>
        <w:t xml:space="preserve">Proposal 3: </w:t>
      </w:r>
      <w:r w:rsidRPr="00597B46">
        <w:rPr>
          <w:rFonts w:eastAsia="宋体"/>
          <w:b/>
          <w:lang w:eastAsia="zh-CN"/>
        </w:rPr>
        <w:t xml:space="preserve">For </w:t>
      </w:r>
      <w:r w:rsidRPr="007308C4">
        <w:rPr>
          <w:rFonts w:eastAsia="宋体"/>
          <w:b/>
          <w:lang w:eastAsia="zh-CN"/>
        </w:rPr>
        <w:t>Method type 2</w:t>
      </w:r>
      <w:r>
        <w:rPr>
          <w:rFonts w:eastAsia="宋体"/>
          <w:b/>
          <w:lang w:eastAsia="zh-CN"/>
        </w:rPr>
        <w:t>, following could also be studied.</w:t>
      </w:r>
    </w:p>
    <w:p w14:paraId="30281C16" w14:textId="77777777" w:rsidR="00E463EF" w:rsidRPr="007308C4" w:rsidRDefault="00E463EF" w:rsidP="00E463EF">
      <w:pPr>
        <w:pStyle w:val="a0"/>
        <w:numPr>
          <w:ilvl w:val="0"/>
          <w:numId w:val="59"/>
        </w:numPr>
        <w:spacing w:after="0"/>
        <w:rPr>
          <w:rFonts w:eastAsia="宋体"/>
          <w:b/>
          <w:lang w:eastAsia="zh-CN"/>
        </w:rPr>
      </w:pPr>
      <w:r w:rsidRPr="007308C4">
        <w:rPr>
          <w:rFonts w:eastAsia="宋体"/>
          <w:b/>
          <w:lang w:eastAsia="zh-CN"/>
        </w:rPr>
        <w:t xml:space="preserve">Ensure the duration of the first </w:t>
      </w:r>
      <w:r>
        <w:rPr>
          <w:rFonts w:eastAsia="宋体"/>
          <w:b/>
          <w:lang w:eastAsia="zh-CN"/>
        </w:rPr>
        <w:t xml:space="preserve">OOK </w:t>
      </w:r>
      <w:r w:rsidRPr="007308C4">
        <w:rPr>
          <w:rFonts w:eastAsia="宋体"/>
          <w:b/>
          <w:lang w:eastAsia="zh-CN"/>
        </w:rPr>
        <w:t xml:space="preserve">chip (including CP) same as the remaining </w:t>
      </w:r>
      <w:r>
        <w:rPr>
          <w:rFonts w:eastAsia="宋体"/>
          <w:b/>
          <w:lang w:eastAsia="zh-CN"/>
        </w:rPr>
        <w:t xml:space="preserve">OOK </w:t>
      </w:r>
      <w:r w:rsidRPr="007308C4">
        <w:rPr>
          <w:rFonts w:eastAsia="宋体"/>
          <w:b/>
          <w:lang w:eastAsia="zh-CN"/>
        </w:rPr>
        <w:t xml:space="preserve">chips within </w:t>
      </w:r>
      <w:r>
        <w:rPr>
          <w:rFonts w:eastAsia="宋体"/>
          <w:b/>
          <w:lang w:eastAsia="zh-CN"/>
        </w:rPr>
        <w:t>the same OFDM</w:t>
      </w:r>
      <w:r w:rsidRPr="007308C4">
        <w:rPr>
          <w:rFonts w:eastAsia="宋体"/>
          <w:b/>
          <w:lang w:eastAsia="zh-CN"/>
        </w:rPr>
        <w:t xml:space="preserve"> symbol.</w:t>
      </w:r>
    </w:p>
    <w:p w14:paraId="0DCA4685" w14:textId="77777777" w:rsidR="00E463EF" w:rsidRPr="007308C4" w:rsidRDefault="00E463EF" w:rsidP="00E463EF">
      <w:pPr>
        <w:pStyle w:val="a0"/>
        <w:numPr>
          <w:ilvl w:val="0"/>
          <w:numId w:val="61"/>
        </w:numPr>
        <w:spacing w:after="0"/>
        <w:rPr>
          <w:rFonts w:eastAsia="宋体"/>
          <w:b/>
          <w:lang w:eastAsia="zh-CN"/>
        </w:rPr>
      </w:pPr>
      <w:r w:rsidRPr="007308C4">
        <w:rPr>
          <w:rFonts w:eastAsia="宋体"/>
          <w:b/>
          <w:lang w:eastAsia="zh-CN"/>
        </w:rPr>
        <w:t xml:space="preserve">(CL1 + length of CP) </w:t>
      </w:r>
      <w:r w:rsidRPr="007308C4">
        <w:rPr>
          <w:rFonts w:eastAsia="宋体" w:hint="eastAsia"/>
          <w:b/>
          <w:lang w:eastAsia="zh-CN"/>
        </w:rPr>
        <w:t>≈</w:t>
      </w:r>
      <w:r w:rsidRPr="007308C4">
        <w:rPr>
          <w:rFonts w:eastAsia="宋体"/>
          <w:b/>
          <w:lang w:eastAsia="zh-CN"/>
        </w:rPr>
        <w:t xml:space="preserve"> CL2</w:t>
      </w:r>
    </w:p>
    <w:p w14:paraId="24001D95" w14:textId="77777777" w:rsidR="00E463EF" w:rsidRPr="007308C4" w:rsidRDefault="00E463EF" w:rsidP="00E463EF">
      <w:pPr>
        <w:pStyle w:val="a0"/>
        <w:numPr>
          <w:ilvl w:val="1"/>
          <w:numId w:val="62"/>
        </w:numPr>
        <w:spacing w:after="0"/>
        <w:rPr>
          <w:rFonts w:eastAsia="宋体"/>
          <w:b/>
          <w:lang w:eastAsia="zh-CN"/>
        </w:rPr>
      </w:pPr>
      <w:r w:rsidRPr="007308C4">
        <w:rPr>
          <w:rFonts w:eastAsia="宋体"/>
          <w:b/>
          <w:lang w:eastAsia="zh-CN"/>
        </w:rPr>
        <w:t>CL1: the length of first OOK chip in one OFDM symbol</w:t>
      </w:r>
    </w:p>
    <w:p w14:paraId="337B98A0" w14:textId="77777777" w:rsidR="00E463EF" w:rsidRPr="007308C4" w:rsidRDefault="00E463EF" w:rsidP="00E463EF">
      <w:pPr>
        <w:pStyle w:val="a0"/>
        <w:numPr>
          <w:ilvl w:val="1"/>
          <w:numId w:val="62"/>
        </w:numPr>
        <w:spacing w:after="0"/>
        <w:rPr>
          <w:rFonts w:eastAsia="宋体"/>
          <w:b/>
          <w:lang w:eastAsia="zh-CN"/>
        </w:rPr>
      </w:pPr>
      <w:r w:rsidRPr="007308C4">
        <w:rPr>
          <w:rFonts w:eastAsia="宋体"/>
          <w:b/>
          <w:lang w:eastAsia="zh-CN"/>
        </w:rPr>
        <w:t xml:space="preserve">CL2: the length of other </w:t>
      </w:r>
      <w:r>
        <w:rPr>
          <w:rFonts w:eastAsia="宋体"/>
          <w:b/>
          <w:lang w:eastAsia="zh-CN"/>
        </w:rPr>
        <w:t xml:space="preserve">OOK </w:t>
      </w:r>
      <w:r w:rsidRPr="007308C4">
        <w:rPr>
          <w:rFonts w:eastAsia="宋体"/>
          <w:b/>
          <w:lang w:eastAsia="zh-CN"/>
        </w:rPr>
        <w:t>chips except the first one within an OFDM symbol</w:t>
      </w:r>
    </w:p>
    <w:p w14:paraId="7785AC58" w14:textId="77777777" w:rsidR="00E463EF" w:rsidRDefault="00E463EF" w:rsidP="00E463EF">
      <w:pPr>
        <w:pStyle w:val="a0"/>
        <w:rPr>
          <w:rFonts w:eastAsiaTheme="minorEastAsia"/>
          <w:b/>
          <w:lang w:eastAsia="zh-CN"/>
        </w:rPr>
      </w:pPr>
      <w:r w:rsidRPr="00975705">
        <w:rPr>
          <w:rFonts w:eastAsiaTheme="minorEastAsia"/>
          <w:b/>
          <w:lang w:eastAsia="zh-CN"/>
        </w:rPr>
        <w:t xml:space="preserve">Proposal </w:t>
      </w:r>
      <w:r>
        <w:rPr>
          <w:rFonts w:eastAsiaTheme="minorEastAsia" w:hint="eastAsia"/>
          <w:b/>
          <w:lang w:eastAsia="zh-CN"/>
        </w:rPr>
        <w:t>4</w:t>
      </w:r>
      <w:r w:rsidRPr="00975705">
        <w:rPr>
          <w:rFonts w:eastAsiaTheme="minorEastAsia"/>
          <w:b/>
          <w:lang w:eastAsia="zh-CN"/>
        </w:rPr>
        <w:t xml:space="preserve">: For OOK-4, </w:t>
      </w:r>
      <w:r>
        <w:rPr>
          <w:rFonts w:eastAsiaTheme="minorEastAsia"/>
          <w:b/>
          <w:lang w:eastAsia="zh-CN"/>
        </w:rPr>
        <w:t>small range (M&lt;=8) and large range (</w:t>
      </w:r>
      <w:r w:rsidRPr="00975705">
        <w:rPr>
          <w:rFonts w:eastAsiaTheme="minorEastAsia"/>
          <w:b/>
          <w:lang w:eastAsia="zh-CN"/>
        </w:rPr>
        <w:t>M</w:t>
      </w:r>
      <w:r>
        <w:rPr>
          <w:rFonts w:eastAsiaTheme="minorEastAsia"/>
          <w:b/>
          <w:lang w:eastAsia="zh-CN"/>
        </w:rPr>
        <w:t>&gt;8)</w:t>
      </w:r>
      <w:r w:rsidRPr="00975705">
        <w:rPr>
          <w:rFonts w:eastAsiaTheme="minorEastAsia"/>
          <w:b/>
          <w:lang w:eastAsia="zh-CN"/>
        </w:rPr>
        <w:t xml:space="preserve"> </w:t>
      </w:r>
      <w:r>
        <w:rPr>
          <w:rFonts w:eastAsiaTheme="minorEastAsia"/>
          <w:b/>
          <w:lang w:eastAsia="zh-CN"/>
        </w:rPr>
        <w:t>have different impact on the CP handling</w:t>
      </w:r>
      <w:r w:rsidRPr="00975705">
        <w:rPr>
          <w:rFonts w:eastAsiaTheme="minorEastAsia"/>
          <w:b/>
          <w:lang w:eastAsia="zh-CN"/>
        </w:rPr>
        <w:t>.</w:t>
      </w:r>
    </w:p>
    <w:p w14:paraId="5266674F" w14:textId="77777777" w:rsidR="00E463EF" w:rsidRPr="00975705" w:rsidRDefault="00E463EF" w:rsidP="00E463EF">
      <w:pPr>
        <w:pStyle w:val="a0"/>
        <w:spacing w:before="240"/>
        <w:rPr>
          <w:rFonts w:eastAsiaTheme="minorEastAsia"/>
          <w:b/>
          <w:lang w:eastAsia="zh-CN"/>
        </w:rPr>
      </w:pPr>
      <w:r w:rsidRPr="00975705">
        <w:rPr>
          <w:rFonts w:eastAsiaTheme="minorEastAsia" w:hint="eastAsia"/>
          <w:b/>
          <w:lang w:eastAsia="zh-CN"/>
        </w:rPr>
        <w:t>P</w:t>
      </w:r>
      <w:r w:rsidRPr="00975705">
        <w:rPr>
          <w:rFonts w:eastAsiaTheme="minorEastAsia"/>
          <w:b/>
          <w:lang w:eastAsia="zh-CN"/>
        </w:rPr>
        <w:t xml:space="preserve">roposal </w:t>
      </w:r>
      <w:r>
        <w:rPr>
          <w:rFonts w:eastAsiaTheme="minorEastAsia" w:hint="eastAsia"/>
          <w:b/>
          <w:lang w:eastAsia="zh-CN"/>
        </w:rPr>
        <w:t>5</w:t>
      </w:r>
      <w:r w:rsidRPr="00975705">
        <w:rPr>
          <w:rFonts w:eastAsiaTheme="minorEastAsia"/>
          <w:b/>
          <w:lang w:eastAsia="zh-CN"/>
        </w:rPr>
        <w:t xml:space="preserve">: </w:t>
      </w:r>
      <w:r>
        <w:rPr>
          <w:rFonts w:eastAsiaTheme="minorEastAsia"/>
          <w:b/>
          <w:lang w:eastAsia="zh-CN"/>
        </w:rPr>
        <w:t>Similar as D2R transmission, i</w:t>
      </w:r>
      <w:r w:rsidRPr="00975705">
        <w:rPr>
          <w:rFonts w:eastAsiaTheme="minorEastAsia"/>
          <w:b/>
          <w:lang w:eastAsia="zh-CN"/>
        </w:rPr>
        <w:t xml:space="preserve">n order to provide better encoding and decoding performance for </w:t>
      </w:r>
      <w:r>
        <w:rPr>
          <w:rFonts w:eastAsiaTheme="minorEastAsia"/>
          <w:b/>
          <w:lang w:eastAsia="zh-CN"/>
        </w:rPr>
        <w:t>R2D transmission</w:t>
      </w:r>
      <w:r w:rsidRPr="00975705">
        <w:rPr>
          <w:rFonts w:eastAsiaTheme="minorEastAsia"/>
          <w:b/>
          <w:lang w:eastAsia="zh-CN"/>
        </w:rPr>
        <w:t xml:space="preserve">, </w:t>
      </w:r>
      <w:r>
        <w:rPr>
          <w:rFonts w:eastAsiaTheme="minorEastAsia"/>
          <w:b/>
          <w:lang w:eastAsia="zh-CN"/>
        </w:rPr>
        <w:t xml:space="preserve">at least </w:t>
      </w:r>
      <w:r w:rsidRPr="00975705">
        <w:rPr>
          <w:rFonts w:eastAsiaTheme="minorEastAsia"/>
          <w:b/>
          <w:lang w:eastAsia="zh-CN"/>
        </w:rPr>
        <w:t xml:space="preserve">bit </w:t>
      </w:r>
      <w:r>
        <w:rPr>
          <w:rFonts w:eastAsiaTheme="minorEastAsia"/>
          <w:b/>
          <w:lang w:eastAsia="zh-CN"/>
        </w:rPr>
        <w:t xml:space="preserve">level </w:t>
      </w:r>
      <w:r w:rsidRPr="00975705">
        <w:rPr>
          <w:rFonts w:eastAsiaTheme="minorEastAsia"/>
          <w:b/>
          <w:lang w:eastAsia="zh-CN"/>
        </w:rPr>
        <w:t xml:space="preserve">repetition </w:t>
      </w:r>
      <w:r>
        <w:rPr>
          <w:rFonts w:eastAsiaTheme="minorEastAsia"/>
          <w:b/>
          <w:lang w:eastAsia="zh-CN"/>
        </w:rPr>
        <w:t>could be considered</w:t>
      </w:r>
      <w:r w:rsidRPr="00975705">
        <w:rPr>
          <w:rFonts w:eastAsiaTheme="minorEastAsia"/>
          <w:b/>
          <w:lang w:eastAsia="zh-CN"/>
        </w:rPr>
        <w:t>.</w:t>
      </w:r>
    </w:p>
    <w:p w14:paraId="7A9E8E90" w14:textId="77777777" w:rsidR="00E463EF" w:rsidRPr="007308C4" w:rsidRDefault="00E463EF" w:rsidP="00E463EF">
      <w:pPr>
        <w:pStyle w:val="a0"/>
        <w:rPr>
          <w:rFonts w:eastAsiaTheme="minorEastAsia"/>
          <w:b/>
          <w:bCs/>
          <w:lang w:eastAsia="zh-CN"/>
        </w:rPr>
      </w:pPr>
      <w:r w:rsidRPr="007308C4">
        <w:rPr>
          <w:rFonts w:eastAsiaTheme="minorEastAsia"/>
          <w:b/>
          <w:bCs/>
          <w:lang w:eastAsia="zh-CN"/>
        </w:rPr>
        <w:t xml:space="preserve">Proposal </w:t>
      </w:r>
      <w:r>
        <w:rPr>
          <w:rFonts w:eastAsiaTheme="minorEastAsia" w:hint="eastAsia"/>
          <w:b/>
          <w:bCs/>
          <w:lang w:eastAsia="zh-CN"/>
        </w:rPr>
        <w:t>6</w:t>
      </w:r>
      <w:r w:rsidRPr="007308C4">
        <w:rPr>
          <w:rFonts w:eastAsiaTheme="minorEastAsia"/>
          <w:b/>
          <w:bCs/>
          <w:lang w:eastAsia="zh-CN"/>
        </w:rPr>
        <w:t xml:space="preserve">: Different CRC is applied to R2D control information and data packet. </w:t>
      </w:r>
    </w:p>
    <w:p w14:paraId="2FD01815" w14:textId="77777777" w:rsidR="00E463EF" w:rsidRPr="007308C4" w:rsidRDefault="00E463EF" w:rsidP="00E463EF">
      <w:pPr>
        <w:numPr>
          <w:ilvl w:val="0"/>
          <w:numId w:val="45"/>
        </w:numPr>
        <w:rPr>
          <w:b/>
          <w:bCs/>
          <w:lang w:eastAsia="x-none"/>
        </w:rPr>
      </w:pPr>
      <w:r w:rsidRPr="007308C4">
        <w:rPr>
          <w:b/>
          <w:bCs/>
          <w:lang w:eastAsia="x-none"/>
        </w:rPr>
        <w:t xml:space="preserve">FFS whether same or different CRC length for </w:t>
      </w:r>
      <w:r>
        <w:rPr>
          <w:rFonts w:eastAsiaTheme="minorEastAsia" w:hint="eastAsia"/>
          <w:b/>
          <w:bCs/>
          <w:lang w:eastAsia="zh-CN"/>
        </w:rPr>
        <w:t xml:space="preserve">R2D </w:t>
      </w:r>
      <w:r w:rsidRPr="007308C4">
        <w:rPr>
          <w:b/>
          <w:bCs/>
          <w:lang w:eastAsia="x-none"/>
        </w:rPr>
        <w:t>control information and data packet</w:t>
      </w:r>
    </w:p>
    <w:p w14:paraId="647E8148" w14:textId="77777777" w:rsidR="00E463EF" w:rsidRPr="008575C6" w:rsidRDefault="00E463EF" w:rsidP="00E463EF">
      <w:pPr>
        <w:pStyle w:val="a0"/>
        <w:rPr>
          <w:rFonts w:eastAsiaTheme="minorEastAsia"/>
          <w:b/>
          <w:bCs/>
          <w:lang w:eastAsia="zh-CN"/>
        </w:rPr>
      </w:pPr>
      <w:r w:rsidRPr="008575C6">
        <w:rPr>
          <w:rFonts w:eastAsiaTheme="minorEastAsia"/>
          <w:b/>
          <w:bCs/>
          <w:lang w:eastAsia="zh-CN"/>
        </w:rPr>
        <w:t xml:space="preserve">Proposal </w:t>
      </w:r>
      <w:r>
        <w:rPr>
          <w:rFonts w:eastAsiaTheme="minorEastAsia" w:hint="eastAsia"/>
          <w:b/>
          <w:bCs/>
          <w:lang w:eastAsia="zh-CN"/>
        </w:rPr>
        <w:t>7</w:t>
      </w:r>
      <w:r w:rsidRPr="008575C6">
        <w:rPr>
          <w:rFonts w:eastAsiaTheme="minorEastAsia"/>
          <w:b/>
          <w:bCs/>
          <w:lang w:eastAsia="zh-CN"/>
        </w:rPr>
        <w:t xml:space="preserve">: The polynomials of 6 bits and 16 bits CRC in TS 38.212 can be applied to A-IoT system. </w:t>
      </w:r>
    </w:p>
    <w:p w14:paraId="5E60CD97" w14:textId="77777777" w:rsidR="00E463EF" w:rsidRPr="00936E66" w:rsidRDefault="00E463EF" w:rsidP="00E463EF">
      <w:pPr>
        <w:pStyle w:val="a0"/>
        <w:rPr>
          <w:rFonts w:eastAsiaTheme="minorEastAsia"/>
          <w:b/>
          <w:bCs/>
          <w:lang w:eastAsia="zh-CN"/>
        </w:rPr>
      </w:pPr>
      <w:r w:rsidRPr="00936E66">
        <w:rPr>
          <w:rFonts w:eastAsiaTheme="minorEastAsia" w:hint="eastAsia"/>
          <w:b/>
          <w:bCs/>
          <w:lang w:eastAsia="zh-CN"/>
        </w:rPr>
        <w:t xml:space="preserve">Proposal </w:t>
      </w:r>
      <w:r>
        <w:rPr>
          <w:rFonts w:eastAsiaTheme="minorEastAsia" w:hint="eastAsia"/>
          <w:b/>
          <w:bCs/>
          <w:lang w:eastAsia="zh-CN"/>
        </w:rPr>
        <w:t>8</w:t>
      </w:r>
      <w:r w:rsidRPr="00936E66">
        <w:rPr>
          <w:rFonts w:eastAsiaTheme="minorEastAsia" w:hint="eastAsia"/>
          <w:b/>
          <w:bCs/>
          <w:lang w:eastAsia="zh-CN"/>
        </w:rPr>
        <w:t>: TDM</w:t>
      </w:r>
      <w:r>
        <w:rPr>
          <w:rFonts w:eastAsiaTheme="minorEastAsia" w:hint="eastAsia"/>
          <w:b/>
          <w:bCs/>
          <w:lang w:eastAsia="zh-CN"/>
        </w:rPr>
        <w:t>A</w:t>
      </w:r>
      <w:r w:rsidRPr="00936E66">
        <w:rPr>
          <w:rFonts w:eastAsiaTheme="minorEastAsia" w:hint="eastAsia"/>
          <w:b/>
          <w:bCs/>
          <w:lang w:eastAsia="zh-CN"/>
        </w:rPr>
        <w:t xml:space="preserve"> can be studied for R2D link</w:t>
      </w:r>
    </w:p>
    <w:p w14:paraId="42BC0C0C" w14:textId="77777777" w:rsidR="00E463EF" w:rsidRPr="00936E66" w:rsidRDefault="00E463EF" w:rsidP="00E463EF">
      <w:pPr>
        <w:pStyle w:val="a0"/>
        <w:rPr>
          <w:rFonts w:eastAsiaTheme="minorEastAsia"/>
          <w:b/>
          <w:bCs/>
          <w:lang w:eastAsia="zh-CN"/>
        </w:rPr>
      </w:pPr>
      <w:r w:rsidRPr="00936E66">
        <w:rPr>
          <w:rFonts w:eastAsiaTheme="minorEastAsia" w:hint="eastAsia"/>
          <w:b/>
          <w:bCs/>
          <w:lang w:eastAsia="zh-CN"/>
        </w:rPr>
        <w:t xml:space="preserve">Observation </w:t>
      </w:r>
      <w:r>
        <w:rPr>
          <w:rFonts w:eastAsiaTheme="minorEastAsia" w:hint="eastAsia"/>
          <w:b/>
          <w:bCs/>
          <w:lang w:eastAsia="zh-CN"/>
        </w:rPr>
        <w:t>1</w:t>
      </w:r>
      <w:r w:rsidRPr="00936E66">
        <w:rPr>
          <w:rFonts w:eastAsiaTheme="minorEastAsia" w:hint="eastAsia"/>
          <w:b/>
          <w:bCs/>
          <w:lang w:eastAsia="zh-CN"/>
        </w:rPr>
        <w:t>: TDM</w:t>
      </w:r>
      <w:r>
        <w:rPr>
          <w:rFonts w:eastAsiaTheme="minorEastAsia" w:hint="eastAsia"/>
          <w:b/>
          <w:bCs/>
          <w:lang w:eastAsia="zh-CN"/>
        </w:rPr>
        <w:t>A</w:t>
      </w:r>
      <w:r w:rsidRPr="00936E66">
        <w:rPr>
          <w:rFonts w:eastAsiaTheme="minorEastAsia" w:hint="eastAsia"/>
          <w:b/>
          <w:bCs/>
          <w:lang w:eastAsia="zh-CN"/>
        </w:rPr>
        <w:t xml:space="preserve"> will increase the latency for inventory procedure considering large number of A-IoT devices in the system.</w:t>
      </w:r>
    </w:p>
    <w:p w14:paraId="4B3B884F" w14:textId="77777777" w:rsidR="00E463EF" w:rsidRPr="0016688E" w:rsidRDefault="00E463EF" w:rsidP="00E463EF">
      <w:pPr>
        <w:pStyle w:val="a0"/>
        <w:rPr>
          <w:rFonts w:eastAsiaTheme="minorEastAsia"/>
          <w:b/>
          <w:bCs/>
          <w:lang w:eastAsia="zh-CN"/>
        </w:rPr>
      </w:pPr>
      <w:r w:rsidRPr="0016688E">
        <w:rPr>
          <w:rFonts w:eastAsiaTheme="minorEastAsia" w:hint="eastAsia"/>
          <w:b/>
          <w:bCs/>
          <w:lang w:eastAsia="zh-CN"/>
        </w:rPr>
        <w:t xml:space="preserve">Proposal </w:t>
      </w:r>
      <w:r>
        <w:rPr>
          <w:rFonts w:eastAsiaTheme="minorEastAsia" w:hint="eastAsia"/>
          <w:b/>
          <w:bCs/>
          <w:lang w:eastAsia="zh-CN"/>
        </w:rPr>
        <w:t>9</w:t>
      </w:r>
      <w:r w:rsidRPr="0016688E">
        <w:rPr>
          <w:rFonts w:eastAsiaTheme="minorEastAsia" w:hint="eastAsia"/>
          <w:b/>
          <w:bCs/>
          <w:lang w:eastAsia="zh-CN"/>
        </w:rPr>
        <w:t>: FDM</w:t>
      </w:r>
      <w:r>
        <w:rPr>
          <w:rFonts w:eastAsiaTheme="minorEastAsia" w:hint="eastAsia"/>
          <w:b/>
          <w:bCs/>
          <w:lang w:eastAsia="zh-CN"/>
        </w:rPr>
        <w:t>A</w:t>
      </w:r>
      <w:r w:rsidRPr="0016688E">
        <w:rPr>
          <w:rFonts w:eastAsiaTheme="minorEastAsia" w:hint="eastAsia"/>
          <w:b/>
          <w:bCs/>
          <w:lang w:eastAsia="zh-CN"/>
        </w:rPr>
        <w:t xml:space="preserve"> can be studied for R2D link</w:t>
      </w:r>
    </w:p>
    <w:p w14:paraId="1EF8521A" w14:textId="77777777" w:rsidR="00E463EF" w:rsidRPr="0036017F" w:rsidRDefault="00E463EF" w:rsidP="00E463EF">
      <w:pPr>
        <w:pStyle w:val="a0"/>
        <w:rPr>
          <w:rFonts w:eastAsiaTheme="minorEastAsia"/>
          <w:b/>
          <w:bCs/>
          <w:lang w:eastAsia="zh-CN"/>
        </w:rPr>
      </w:pPr>
      <w:r w:rsidRPr="0036017F">
        <w:rPr>
          <w:rFonts w:eastAsiaTheme="minorEastAsia" w:hint="eastAsia"/>
          <w:b/>
          <w:bCs/>
          <w:lang w:eastAsia="zh-CN"/>
        </w:rPr>
        <w:t xml:space="preserve">Proposal </w:t>
      </w:r>
      <w:r>
        <w:rPr>
          <w:rFonts w:eastAsiaTheme="minorEastAsia" w:hint="eastAsia"/>
          <w:b/>
          <w:bCs/>
          <w:lang w:eastAsia="zh-CN"/>
        </w:rPr>
        <w:t>10</w:t>
      </w:r>
      <w:r w:rsidRPr="0036017F">
        <w:rPr>
          <w:rFonts w:eastAsiaTheme="minorEastAsia" w:hint="eastAsia"/>
          <w:b/>
          <w:bCs/>
          <w:lang w:eastAsia="zh-CN"/>
        </w:rPr>
        <w:t xml:space="preserve">: For device 2b, the same waveform, e.g., single-tone </w:t>
      </w:r>
      <w:r>
        <w:rPr>
          <w:rFonts w:eastAsiaTheme="minorEastAsia" w:hint="eastAsia"/>
          <w:b/>
          <w:bCs/>
          <w:lang w:eastAsia="zh-CN"/>
        </w:rPr>
        <w:t xml:space="preserve">or multiple single-tone </w:t>
      </w:r>
      <w:r w:rsidRPr="0036017F">
        <w:rPr>
          <w:rFonts w:eastAsiaTheme="minorEastAsia" w:hint="eastAsia"/>
          <w:b/>
          <w:bCs/>
          <w:lang w:eastAsia="zh-CN"/>
        </w:rPr>
        <w:t xml:space="preserve">waveform, as backscatter based D2R transmission can be taken for further study. </w:t>
      </w:r>
    </w:p>
    <w:p w14:paraId="631631EE" w14:textId="77777777" w:rsidR="00E463EF" w:rsidRDefault="00E463EF" w:rsidP="00E463EF">
      <w:pPr>
        <w:pStyle w:val="a0"/>
        <w:rPr>
          <w:rFonts w:eastAsiaTheme="minorEastAsia"/>
          <w:b/>
          <w:lang w:eastAsia="zh-CN"/>
        </w:rPr>
      </w:pPr>
      <w:r w:rsidRPr="008811EF">
        <w:rPr>
          <w:rFonts w:eastAsiaTheme="minorEastAsia" w:hint="eastAsia"/>
          <w:b/>
          <w:lang w:eastAsia="zh-CN"/>
        </w:rPr>
        <w:t>P</w:t>
      </w:r>
      <w:r w:rsidRPr="008811EF">
        <w:rPr>
          <w:rFonts w:eastAsiaTheme="minorEastAsia"/>
          <w:b/>
          <w:lang w:eastAsia="zh-CN"/>
        </w:rPr>
        <w:t xml:space="preserve">roposal </w:t>
      </w:r>
      <w:r>
        <w:rPr>
          <w:rFonts w:eastAsiaTheme="minorEastAsia"/>
          <w:b/>
          <w:lang w:eastAsia="zh-CN"/>
        </w:rPr>
        <w:t>1</w:t>
      </w:r>
      <w:r>
        <w:rPr>
          <w:rFonts w:eastAsiaTheme="minorEastAsia" w:hint="eastAsia"/>
          <w:b/>
          <w:lang w:eastAsia="zh-CN"/>
        </w:rPr>
        <w:t>1</w:t>
      </w:r>
      <w:r w:rsidRPr="008811EF">
        <w:rPr>
          <w:rFonts w:eastAsiaTheme="minorEastAsia"/>
          <w:b/>
          <w:lang w:eastAsia="zh-CN"/>
        </w:rPr>
        <w:t xml:space="preserve">: In order to provide </w:t>
      </w:r>
      <w:r>
        <w:rPr>
          <w:rFonts w:eastAsiaTheme="minorEastAsia"/>
          <w:b/>
          <w:lang w:eastAsia="zh-CN"/>
        </w:rPr>
        <w:t>better</w:t>
      </w:r>
      <w:r w:rsidRPr="008811EF">
        <w:rPr>
          <w:rFonts w:eastAsiaTheme="minorEastAsia"/>
          <w:b/>
          <w:lang w:eastAsia="zh-CN"/>
        </w:rPr>
        <w:t xml:space="preserve"> encoding and decoding performance for </w:t>
      </w:r>
      <w:r>
        <w:rPr>
          <w:rFonts w:eastAsiaTheme="minorEastAsia"/>
          <w:b/>
          <w:lang w:eastAsia="zh-CN"/>
        </w:rPr>
        <w:t>D2R link</w:t>
      </w:r>
      <w:r w:rsidRPr="008811EF">
        <w:rPr>
          <w:rFonts w:eastAsiaTheme="minorEastAsia"/>
          <w:b/>
          <w:lang w:eastAsia="zh-CN"/>
        </w:rPr>
        <w:t>,</w:t>
      </w:r>
      <w:r w:rsidRPr="00E85EAA">
        <w:rPr>
          <w:rFonts w:eastAsiaTheme="minorEastAsia"/>
          <w:b/>
          <w:lang w:eastAsia="zh-CN"/>
        </w:rPr>
        <w:t xml:space="preserve"> </w:t>
      </w:r>
      <w:r>
        <w:rPr>
          <w:rFonts w:eastAsiaTheme="minorEastAsia"/>
          <w:b/>
          <w:lang w:eastAsia="zh-CN"/>
        </w:rPr>
        <w:t xml:space="preserve">considering FEC + line coding for channel coding. </w:t>
      </w:r>
    </w:p>
    <w:p w14:paraId="6586738A" w14:textId="77777777" w:rsidR="00E463EF" w:rsidRDefault="00E463EF" w:rsidP="00E463EF">
      <w:pPr>
        <w:pStyle w:val="a0"/>
        <w:numPr>
          <w:ilvl w:val="0"/>
          <w:numId w:val="32"/>
        </w:numPr>
        <w:rPr>
          <w:rFonts w:eastAsiaTheme="minorEastAsia"/>
          <w:b/>
          <w:lang w:eastAsia="zh-CN"/>
        </w:rPr>
      </w:pPr>
      <w:r>
        <w:rPr>
          <w:rFonts w:eastAsiaTheme="minorEastAsia"/>
          <w:b/>
          <w:lang w:eastAsia="zh-CN"/>
        </w:rPr>
        <w:t>T</w:t>
      </w:r>
      <w:r w:rsidRPr="00E85EAA">
        <w:rPr>
          <w:rFonts w:eastAsiaTheme="minorEastAsia"/>
          <w:b/>
          <w:lang w:eastAsia="zh-CN"/>
        </w:rPr>
        <w:t>he feasibility of FEC channel coding methods with low encoding complexity could be further study</w:t>
      </w:r>
      <w:r>
        <w:rPr>
          <w:rFonts w:eastAsiaTheme="minorEastAsia"/>
          <w:b/>
          <w:lang w:eastAsia="zh-CN"/>
        </w:rPr>
        <w:t xml:space="preserve">, e.g. </w:t>
      </w:r>
      <w:r w:rsidRPr="004A1791">
        <w:rPr>
          <w:rFonts w:eastAsiaTheme="minorEastAsia"/>
          <w:b/>
          <w:lang w:eastAsia="zh-CN"/>
        </w:rPr>
        <w:t>convolutional codes, linear block codes and Turbo</w:t>
      </w:r>
      <w:r w:rsidRPr="00E85EAA">
        <w:rPr>
          <w:rFonts w:eastAsiaTheme="minorEastAsia"/>
          <w:b/>
          <w:lang w:eastAsia="zh-CN"/>
        </w:rPr>
        <w:t>.</w:t>
      </w:r>
    </w:p>
    <w:p w14:paraId="036CD73C" w14:textId="77777777" w:rsidR="00E463EF" w:rsidRDefault="00E463EF" w:rsidP="00E463EF">
      <w:pPr>
        <w:pStyle w:val="a0"/>
        <w:rPr>
          <w:rFonts w:eastAsiaTheme="minorEastAsia"/>
          <w:b/>
          <w:bCs/>
          <w:lang w:eastAsia="zh-CN"/>
        </w:rPr>
      </w:pPr>
      <w:r>
        <w:rPr>
          <w:rFonts w:eastAsiaTheme="minorEastAsia" w:hint="eastAsia"/>
          <w:b/>
          <w:bCs/>
          <w:lang w:eastAsia="zh-CN"/>
        </w:rPr>
        <w:t>Observation 2: The power consumption for small frequen</w:t>
      </w:r>
      <w:r w:rsidRPr="005046BB">
        <w:rPr>
          <w:rFonts w:eastAsiaTheme="minorEastAsia" w:hint="eastAsia"/>
          <w:b/>
          <w:bCs/>
          <w:lang w:eastAsia="zh-CN"/>
        </w:rPr>
        <w:t xml:space="preserve">cy shifting and large frequency shifting is ~1 </w:t>
      </w:r>
      <w:r w:rsidRPr="007308C4">
        <w:rPr>
          <w:rFonts w:eastAsiaTheme="minorEastAsia"/>
          <w:b/>
          <w:bCs/>
          <w:lang w:eastAsia="zh-CN"/>
        </w:rPr>
        <w:t xml:space="preserve">µW and 10’s of µW respectively. </w:t>
      </w:r>
    </w:p>
    <w:p w14:paraId="0189D62B" w14:textId="77777777" w:rsidR="00E463EF" w:rsidRPr="00FA59F1" w:rsidRDefault="00E463EF" w:rsidP="00E463EF">
      <w:pPr>
        <w:pStyle w:val="a0"/>
        <w:rPr>
          <w:rFonts w:eastAsiaTheme="minorEastAsia"/>
          <w:b/>
          <w:bCs/>
          <w:lang w:eastAsia="zh-CN"/>
        </w:rPr>
      </w:pPr>
      <w:r w:rsidRPr="00FA59F1">
        <w:rPr>
          <w:rFonts w:eastAsiaTheme="minorEastAsia" w:hint="eastAsia"/>
          <w:b/>
          <w:bCs/>
          <w:lang w:eastAsia="zh-CN"/>
        </w:rPr>
        <w:t xml:space="preserve">Observation </w:t>
      </w:r>
      <w:r>
        <w:rPr>
          <w:rFonts w:eastAsiaTheme="minorEastAsia" w:hint="eastAsia"/>
          <w:b/>
          <w:bCs/>
          <w:lang w:eastAsia="zh-CN"/>
        </w:rPr>
        <w:t>3</w:t>
      </w:r>
      <w:r w:rsidRPr="00FA59F1">
        <w:rPr>
          <w:rFonts w:eastAsiaTheme="minorEastAsia" w:hint="eastAsia"/>
          <w:b/>
          <w:bCs/>
          <w:lang w:eastAsia="zh-CN"/>
        </w:rPr>
        <w:t xml:space="preserve">: </w:t>
      </w:r>
      <w:r w:rsidRPr="007308C4">
        <w:rPr>
          <w:rFonts w:eastAsiaTheme="minorEastAsia"/>
          <w:b/>
          <w:bCs/>
          <w:lang w:eastAsia="zh-CN"/>
        </w:rPr>
        <w:t>Frequency shifting is beneficial be used to facilitate CW cancelation in case of CW node is inside topology</w:t>
      </w:r>
    </w:p>
    <w:p w14:paraId="695E3767" w14:textId="77777777" w:rsidR="00E463EF" w:rsidRPr="005B4A67" w:rsidRDefault="00E463EF" w:rsidP="00E463EF">
      <w:pPr>
        <w:pStyle w:val="a0"/>
        <w:rPr>
          <w:rFonts w:eastAsiaTheme="minorEastAsia"/>
          <w:b/>
          <w:bCs/>
          <w:lang w:eastAsia="zh-CN"/>
        </w:rPr>
      </w:pPr>
      <w:r w:rsidRPr="005B4A67">
        <w:rPr>
          <w:rFonts w:eastAsiaTheme="minorEastAsia" w:hint="eastAsia"/>
          <w:b/>
          <w:bCs/>
          <w:lang w:eastAsia="zh-CN"/>
        </w:rPr>
        <w:t xml:space="preserve">Proposal </w:t>
      </w:r>
      <w:r>
        <w:rPr>
          <w:rFonts w:eastAsiaTheme="minorEastAsia" w:hint="eastAsia"/>
          <w:b/>
          <w:bCs/>
          <w:lang w:eastAsia="zh-CN"/>
        </w:rPr>
        <w:t>12</w:t>
      </w:r>
      <w:r w:rsidRPr="005B4A67">
        <w:rPr>
          <w:rFonts w:eastAsiaTheme="minorEastAsia" w:hint="eastAsia"/>
          <w:b/>
          <w:bCs/>
          <w:lang w:eastAsia="zh-CN"/>
        </w:rPr>
        <w:t xml:space="preserve">: </w:t>
      </w:r>
      <w:r>
        <w:rPr>
          <w:rFonts w:eastAsiaTheme="minorEastAsia" w:hint="eastAsia"/>
          <w:b/>
          <w:bCs/>
          <w:lang w:eastAsia="zh-CN"/>
        </w:rPr>
        <w:t>FDMA</w:t>
      </w:r>
      <w:r w:rsidRPr="005B4A67">
        <w:rPr>
          <w:rFonts w:eastAsiaTheme="minorEastAsia" w:hint="eastAsia"/>
          <w:b/>
          <w:bCs/>
          <w:lang w:eastAsia="zh-CN"/>
        </w:rPr>
        <w:t xml:space="preserve"> can be studied </w:t>
      </w:r>
      <w:r>
        <w:rPr>
          <w:rFonts w:eastAsiaTheme="minorEastAsia" w:hint="eastAsia"/>
          <w:b/>
          <w:bCs/>
          <w:lang w:eastAsia="zh-CN"/>
        </w:rPr>
        <w:t xml:space="preserve">for access procedure. </w:t>
      </w:r>
      <w:r w:rsidRPr="005B4A67">
        <w:rPr>
          <w:rFonts w:eastAsiaTheme="minorEastAsia" w:hint="eastAsia"/>
          <w:b/>
          <w:bCs/>
          <w:lang w:eastAsia="zh-CN"/>
        </w:rPr>
        <w:t xml:space="preserve"> </w:t>
      </w:r>
    </w:p>
    <w:p w14:paraId="7B6C86A9" w14:textId="77777777" w:rsidR="00E463EF" w:rsidRPr="005B4A67" w:rsidRDefault="00E463EF" w:rsidP="00E463EF">
      <w:pPr>
        <w:pStyle w:val="a0"/>
        <w:rPr>
          <w:rFonts w:eastAsiaTheme="minorEastAsia"/>
          <w:b/>
          <w:bCs/>
          <w:lang w:eastAsia="zh-CN"/>
        </w:rPr>
      </w:pPr>
      <w:r w:rsidRPr="005B4A67">
        <w:rPr>
          <w:rFonts w:eastAsiaTheme="minorEastAsia" w:hint="eastAsia"/>
          <w:b/>
          <w:bCs/>
          <w:lang w:eastAsia="zh-CN"/>
        </w:rPr>
        <w:t xml:space="preserve">Proposal </w:t>
      </w:r>
      <w:r>
        <w:rPr>
          <w:rFonts w:eastAsiaTheme="minorEastAsia" w:hint="eastAsia"/>
          <w:b/>
          <w:bCs/>
          <w:lang w:eastAsia="zh-CN"/>
        </w:rPr>
        <w:t>13</w:t>
      </w:r>
      <w:r w:rsidRPr="005B4A67">
        <w:rPr>
          <w:rFonts w:eastAsiaTheme="minorEastAsia" w:hint="eastAsia"/>
          <w:b/>
          <w:bCs/>
          <w:lang w:eastAsia="zh-CN"/>
        </w:rPr>
        <w:t xml:space="preserve">: Configure different frequency range for different </w:t>
      </w:r>
      <w:r w:rsidRPr="005B4A67">
        <w:rPr>
          <w:rFonts w:eastAsiaTheme="minorEastAsia"/>
          <w:b/>
          <w:bCs/>
          <w:lang w:eastAsia="zh-CN"/>
        </w:rPr>
        <w:t>devices</w:t>
      </w:r>
      <w:r w:rsidRPr="005B4A67">
        <w:rPr>
          <w:rFonts w:eastAsiaTheme="minorEastAsia" w:hint="eastAsia"/>
          <w:b/>
          <w:bCs/>
          <w:lang w:eastAsia="zh-CN"/>
        </w:rPr>
        <w:t xml:space="preserve"> for contention-based access procedure can be studied for A-IoT system. </w:t>
      </w:r>
    </w:p>
    <w:p w14:paraId="2A70D1BA" w14:textId="77777777" w:rsidR="00E463EF" w:rsidRPr="007B2B26" w:rsidRDefault="00E463EF" w:rsidP="00E463EF">
      <w:pPr>
        <w:pStyle w:val="a0"/>
        <w:rPr>
          <w:rFonts w:eastAsiaTheme="minorEastAsia"/>
          <w:b/>
          <w:bCs/>
          <w:lang w:eastAsia="zh-CN"/>
        </w:rPr>
      </w:pPr>
      <w:r w:rsidRPr="007B2B26">
        <w:rPr>
          <w:rFonts w:eastAsiaTheme="minorEastAsia" w:hint="eastAsia"/>
          <w:b/>
          <w:bCs/>
          <w:lang w:eastAsia="zh-CN"/>
        </w:rPr>
        <w:t xml:space="preserve">Proposal </w:t>
      </w:r>
      <w:r>
        <w:rPr>
          <w:rFonts w:eastAsiaTheme="minorEastAsia" w:hint="eastAsia"/>
          <w:b/>
          <w:bCs/>
          <w:lang w:eastAsia="zh-CN"/>
        </w:rPr>
        <w:t>14</w:t>
      </w:r>
      <w:r w:rsidRPr="007B2B26">
        <w:rPr>
          <w:rFonts w:eastAsiaTheme="minorEastAsia" w:hint="eastAsia"/>
          <w:b/>
          <w:bCs/>
          <w:lang w:eastAsia="zh-CN"/>
        </w:rPr>
        <w:t xml:space="preserve">: If FDMA is supported for inventory, ACK common with multiple received RN16 can be supported to reduce latency. </w:t>
      </w:r>
    </w:p>
    <w:p w14:paraId="0C92E61C" w14:textId="77777777" w:rsidR="00E463EF" w:rsidRPr="003630E4" w:rsidRDefault="00E463EF" w:rsidP="00E463EF">
      <w:pPr>
        <w:pStyle w:val="a0"/>
        <w:rPr>
          <w:rFonts w:eastAsiaTheme="minorEastAsia"/>
          <w:b/>
          <w:bCs/>
          <w:lang w:eastAsia="zh-CN"/>
        </w:rPr>
      </w:pPr>
      <w:r w:rsidRPr="003630E4">
        <w:rPr>
          <w:rFonts w:eastAsiaTheme="minorEastAsia" w:hint="eastAsia"/>
          <w:b/>
          <w:bCs/>
          <w:lang w:eastAsia="zh-CN"/>
        </w:rPr>
        <w:t xml:space="preserve">Proposal </w:t>
      </w:r>
      <w:r>
        <w:rPr>
          <w:rFonts w:eastAsiaTheme="minorEastAsia"/>
          <w:b/>
          <w:bCs/>
          <w:lang w:eastAsia="zh-CN"/>
        </w:rPr>
        <w:t>1</w:t>
      </w:r>
      <w:r>
        <w:rPr>
          <w:rFonts w:eastAsiaTheme="minorEastAsia" w:hint="eastAsia"/>
          <w:b/>
          <w:bCs/>
          <w:lang w:eastAsia="zh-CN"/>
        </w:rPr>
        <w:t>5</w:t>
      </w:r>
      <w:r w:rsidRPr="003630E4">
        <w:rPr>
          <w:rFonts w:eastAsiaTheme="minorEastAsia" w:hint="eastAsia"/>
          <w:b/>
          <w:bCs/>
          <w:lang w:eastAsia="zh-CN"/>
        </w:rPr>
        <w:t>: For D2R link, at least CDM mechanism can be studied for access procedure. CDM for data transmission can be FFS.</w:t>
      </w:r>
    </w:p>
    <w:p w14:paraId="63BE6B04" w14:textId="77777777" w:rsidR="00E463EF" w:rsidRPr="002768EA" w:rsidRDefault="00E463EF" w:rsidP="00E463EF">
      <w:pPr>
        <w:pStyle w:val="a0"/>
        <w:rPr>
          <w:rFonts w:eastAsiaTheme="minorEastAsia"/>
          <w:b/>
          <w:bCs/>
          <w:lang w:eastAsia="zh-CN"/>
        </w:rPr>
      </w:pPr>
      <w:r w:rsidRPr="002768EA">
        <w:rPr>
          <w:rFonts w:eastAsiaTheme="minorEastAsia" w:hint="eastAsia"/>
          <w:b/>
          <w:bCs/>
          <w:lang w:eastAsia="zh-CN"/>
        </w:rPr>
        <w:t>O</w:t>
      </w:r>
      <w:r w:rsidRPr="002768EA">
        <w:rPr>
          <w:rFonts w:eastAsiaTheme="minorEastAsia"/>
          <w:b/>
          <w:bCs/>
          <w:lang w:eastAsia="zh-CN"/>
        </w:rPr>
        <w:t xml:space="preserve">bservation </w:t>
      </w:r>
      <w:r>
        <w:rPr>
          <w:rFonts w:eastAsiaTheme="minorEastAsia" w:hint="eastAsia"/>
          <w:b/>
          <w:bCs/>
          <w:lang w:eastAsia="zh-CN"/>
        </w:rPr>
        <w:t>4</w:t>
      </w:r>
      <w:r w:rsidRPr="002768EA">
        <w:rPr>
          <w:rFonts w:eastAsiaTheme="minorEastAsia"/>
          <w:b/>
          <w:bCs/>
          <w:lang w:eastAsia="zh-CN"/>
        </w:rPr>
        <w:t xml:space="preserve">: A-IoT system deployed in guard band to LTE/NR will cause interference to the system deployed in adjacent band. That will require interference alleviation by the receiver that is deployed on adjacent band. </w:t>
      </w:r>
    </w:p>
    <w:p w14:paraId="1B1C5990" w14:textId="77777777" w:rsidR="00E463EF" w:rsidRPr="002768EA" w:rsidRDefault="00E463EF" w:rsidP="00E463EF">
      <w:pPr>
        <w:pStyle w:val="a0"/>
        <w:rPr>
          <w:rFonts w:eastAsiaTheme="minorEastAsia"/>
          <w:b/>
          <w:bCs/>
          <w:lang w:eastAsia="zh-CN"/>
        </w:rPr>
      </w:pPr>
      <w:r w:rsidRPr="002768EA">
        <w:rPr>
          <w:rFonts w:eastAsiaTheme="minorEastAsia"/>
          <w:b/>
          <w:bCs/>
          <w:lang w:eastAsia="zh-CN"/>
        </w:rPr>
        <w:t xml:space="preserve">Proposal </w:t>
      </w:r>
      <w:r>
        <w:rPr>
          <w:rFonts w:eastAsiaTheme="minorEastAsia"/>
          <w:b/>
          <w:bCs/>
          <w:lang w:eastAsia="zh-CN"/>
        </w:rPr>
        <w:t>1</w:t>
      </w:r>
      <w:r>
        <w:rPr>
          <w:rFonts w:eastAsiaTheme="minorEastAsia" w:hint="eastAsia"/>
          <w:b/>
          <w:bCs/>
          <w:lang w:eastAsia="zh-CN"/>
        </w:rPr>
        <w:t>6</w:t>
      </w:r>
      <w:r w:rsidRPr="002768EA">
        <w:rPr>
          <w:rFonts w:eastAsiaTheme="minorEastAsia"/>
          <w:b/>
          <w:bCs/>
          <w:lang w:eastAsia="zh-CN"/>
        </w:rPr>
        <w:t xml:space="preserve">: A-IoT system deployed in-band to NR, or standalone band can be considered in this study. A-IoT system deployed in guard band to LTE/NR is down-prioritized. </w:t>
      </w:r>
    </w:p>
    <w:p w14:paraId="46936548" w14:textId="77777777" w:rsidR="00E463EF" w:rsidRPr="007975B3" w:rsidRDefault="00E463EF" w:rsidP="00E463EF">
      <w:pPr>
        <w:pStyle w:val="a0"/>
        <w:rPr>
          <w:rFonts w:eastAsiaTheme="minorEastAsia"/>
          <w:b/>
          <w:bCs/>
          <w:lang w:eastAsia="zh-CN"/>
        </w:rPr>
      </w:pPr>
      <w:r w:rsidRPr="007975B3">
        <w:rPr>
          <w:rFonts w:eastAsiaTheme="minorEastAsia" w:hint="eastAsia"/>
          <w:b/>
          <w:bCs/>
          <w:lang w:eastAsia="zh-CN"/>
        </w:rPr>
        <w:t>O</w:t>
      </w:r>
      <w:r w:rsidRPr="007975B3">
        <w:rPr>
          <w:rFonts w:eastAsiaTheme="minorEastAsia"/>
          <w:b/>
          <w:bCs/>
          <w:lang w:eastAsia="zh-CN"/>
        </w:rPr>
        <w:t xml:space="preserve">bservation </w:t>
      </w:r>
      <w:r>
        <w:rPr>
          <w:rFonts w:eastAsiaTheme="minorEastAsia" w:hint="eastAsia"/>
          <w:b/>
          <w:bCs/>
          <w:lang w:eastAsia="zh-CN"/>
        </w:rPr>
        <w:t>5</w:t>
      </w:r>
      <w:r w:rsidRPr="007975B3">
        <w:rPr>
          <w:rFonts w:eastAsiaTheme="minorEastAsia"/>
          <w:b/>
          <w:bCs/>
          <w:lang w:eastAsia="zh-CN"/>
        </w:rPr>
        <w:t xml:space="preserve">: The high transmission power from the power supplier node may affect the </w:t>
      </w:r>
      <w:r>
        <w:rPr>
          <w:rFonts w:eastAsiaTheme="minorEastAsia"/>
          <w:b/>
          <w:bCs/>
          <w:lang w:eastAsia="zh-CN"/>
        </w:rPr>
        <w:t>DL reception</w:t>
      </w:r>
      <w:r w:rsidRPr="007975B3">
        <w:rPr>
          <w:rFonts w:eastAsiaTheme="minorEastAsia"/>
          <w:b/>
          <w:bCs/>
          <w:lang w:eastAsia="zh-CN"/>
        </w:rPr>
        <w:t xml:space="preserve"> of other legacy UEs</w:t>
      </w:r>
    </w:p>
    <w:p w14:paraId="1FA16016" w14:textId="77777777" w:rsidR="00E463EF" w:rsidRPr="005172FF" w:rsidRDefault="00E463EF" w:rsidP="00E463EF">
      <w:pPr>
        <w:pStyle w:val="a0"/>
        <w:rPr>
          <w:rFonts w:eastAsiaTheme="minorEastAsia"/>
          <w:lang w:eastAsia="zh-CN"/>
        </w:rPr>
      </w:pPr>
      <w:r w:rsidRPr="005172FF">
        <w:rPr>
          <w:rFonts w:eastAsiaTheme="minorEastAsia"/>
          <w:lang w:eastAsia="zh-CN"/>
        </w:rPr>
        <w:t xml:space="preserve">For backscattering transmission, the device cannot perform finer filtering to the backscattered signal, which may cause interference to legacy NR system. The effect of interference from A-IoT system to legacy NR/LTE system depends on the bandwidth of A-IoT system and/or guardband configuration between these two systems. </w:t>
      </w:r>
    </w:p>
    <w:p w14:paraId="0CEFF92C" w14:textId="77777777" w:rsidR="00E463EF" w:rsidRPr="005172FF" w:rsidRDefault="00E463EF" w:rsidP="00E463EF">
      <w:pPr>
        <w:pStyle w:val="a0"/>
        <w:rPr>
          <w:rFonts w:eastAsiaTheme="minorEastAsia"/>
          <w:b/>
          <w:bCs/>
          <w:lang w:eastAsia="zh-CN"/>
        </w:rPr>
      </w:pPr>
      <w:r w:rsidRPr="005172FF">
        <w:rPr>
          <w:rFonts w:eastAsiaTheme="minorEastAsia" w:hint="eastAsia"/>
          <w:b/>
          <w:bCs/>
          <w:lang w:eastAsia="zh-CN"/>
        </w:rPr>
        <w:lastRenderedPageBreak/>
        <w:t>O</w:t>
      </w:r>
      <w:r w:rsidRPr="005172FF">
        <w:rPr>
          <w:rFonts w:eastAsiaTheme="minorEastAsia"/>
          <w:b/>
          <w:bCs/>
          <w:lang w:eastAsia="zh-CN"/>
        </w:rPr>
        <w:t xml:space="preserve">bservation </w:t>
      </w:r>
      <w:r>
        <w:rPr>
          <w:rFonts w:eastAsiaTheme="minorEastAsia" w:hint="eastAsia"/>
          <w:b/>
          <w:bCs/>
          <w:lang w:eastAsia="zh-CN"/>
        </w:rPr>
        <w:t>6</w:t>
      </w:r>
      <w:r w:rsidRPr="005172FF">
        <w:rPr>
          <w:rFonts w:eastAsiaTheme="minorEastAsia"/>
          <w:b/>
          <w:bCs/>
          <w:lang w:eastAsia="zh-CN"/>
        </w:rPr>
        <w:t xml:space="preserve">: The backscattered signal will cause interference to legacy NR/LTE transmissions in corresponding frequency band. </w:t>
      </w:r>
    </w:p>
    <w:p w14:paraId="6D36C3E8" w14:textId="77777777" w:rsidR="00E463EF" w:rsidRDefault="00E463EF" w:rsidP="00E463EF">
      <w:pPr>
        <w:pStyle w:val="a0"/>
        <w:rPr>
          <w:rFonts w:eastAsiaTheme="minorEastAsia"/>
          <w:b/>
          <w:bCs/>
          <w:lang w:eastAsia="zh-CN"/>
        </w:rPr>
      </w:pPr>
      <w:r w:rsidRPr="005172FF">
        <w:rPr>
          <w:rFonts w:eastAsiaTheme="minorEastAsia" w:hint="eastAsia"/>
          <w:b/>
          <w:bCs/>
          <w:lang w:eastAsia="zh-CN"/>
        </w:rPr>
        <w:t>P</w:t>
      </w:r>
      <w:r w:rsidRPr="005172FF">
        <w:rPr>
          <w:rFonts w:eastAsiaTheme="minorEastAsia"/>
          <w:b/>
          <w:bCs/>
          <w:lang w:eastAsia="zh-CN"/>
        </w:rPr>
        <w:t xml:space="preserve">roposal </w:t>
      </w:r>
      <w:r>
        <w:rPr>
          <w:rFonts w:eastAsiaTheme="minorEastAsia"/>
          <w:b/>
          <w:bCs/>
          <w:lang w:eastAsia="zh-CN"/>
        </w:rPr>
        <w:t>1</w:t>
      </w:r>
      <w:r>
        <w:rPr>
          <w:rFonts w:eastAsiaTheme="minorEastAsia" w:hint="eastAsia"/>
          <w:b/>
          <w:bCs/>
          <w:lang w:eastAsia="zh-CN"/>
        </w:rPr>
        <w:t>7</w:t>
      </w:r>
      <w:r w:rsidRPr="005172FF">
        <w:rPr>
          <w:rFonts w:eastAsiaTheme="minorEastAsia"/>
          <w:b/>
          <w:bCs/>
          <w:lang w:eastAsia="zh-CN"/>
        </w:rPr>
        <w:t>: The interference of A-IoT system to legacy NR/LTE system needs to be studied.</w:t>
      </w:r>
    </w:p>
    <w:p w14:paraId="5C1D9C02" w14:textId="77777777" w:rsidR="00E463EF" w:rsidRPr="005172FF" w:rsidRDefault="00E463EF" w:rsidP="00E463EF">
      <w:pPr>
        <w:pStyle w:val="a0"/>
        <w:rPr>
          <w:rFonts w:eastAsiaTheme="minorEastAsia"/>
          <w:b/>
          <w:bCs/>
          <w:lang w:eastAsia="zh-CN"/>
        </w:rPr>
      </w:pPr>
      <w:r w:rsidRPr="005172FF">
        <w:rPr>
          <w:rFonts w:eastAsiaTheme="minorEastAsia" w:hint="eastAsia"/>
          <w:b/>
          <w:bCs/>
          <w:lang w:eastAsia="zh-CN"/>
        </w:rPr>
        <w:t>O</w:t>
      </w:r>
      <w:r w:rsidRPr="005172FF">
        <w:rPr>
          <w:rFonts w:eastAsiaTheme="minorEastAsia"/>
          <w:b/>
          <w:bCs/>
          <w:lang w:eastAsia="zh-CN"/>
        </w:rPr>
        <w:t xml:space="preserve">bservation </w:t>
      </w:r>
      <w:r>
        <w:rPr>
          <w:rFonts w:eastAsiaTheme="minorEastAsia" w:hint="eastAsia"/>
          <w:b/>
          <w:bCs/>
          <w:lang w:eastAsia="zh-CN"/>
        </w:rPr>
        <w:t>7:</w:t>
      </w:r>
      <w:r>
        <w:rPr>
          <w:rFonts w:eastAsiaTheme="minorEastAsia"/>
          <w:b/>
          <w:bCs/>
          <w:lang w:eastAsia="zh-CN"/>
        </w:rPr>
        <w:t xml:space="preserve"> Legacy NR/LTE system will cause interference to A-IoT system if they are deployed in adjacent frequency</w:t>
      </w:r>
      <w:r w:rsidRPr="005172FF">
        <w:rPr>
          <w:rFonts w:eastAsiaTheme="minorEastAsia"/>
          <w:b/>
          <w:bCs/>
          <w:lang w:eastAsia="zh-CN"/>
        </w:rPr>
        <w:t xml:space="preserve">. </w:t>
      </w:r>
    </w:p>
    <w:p w14:paraId="76F6D004" w14:textId="77777777" w:rsidR="00E463EF" w:rsidRDefault="00E463EF" w:rsidP="00E463EF">
      <w:pPr>
        <w:pStyle w:val="a0"/>
        <w:rPr>
          <w:rFonts w:eastAsiaTheme="minorEastAsia"/>
          <w:b/>
          <w:bCs/>
          <w:lang w:eastAsia="zh-CN"/>
        </w:rPr>
      </w:pPr>
      <w:r w:rsidRPr="005172FF">
        <w:rPr>
          <w:rFonts w:eastAsiaTheme="minorEastAsia" w:hint="eastAsia"/>
          <w:b/>
          <w:bCs/>
          <w:lang w:eastAsia="zh-CN"/>
        </w:rPr>
        <w:t>P</w:t>
      </w:r>
      <w:r w:rsidRPr="005172FF">
        <w:rPr>
          <w:rFonts w:eastAsiaTheme="minorEastAsia"/>
          <w:b/>
          <w:bCs/>
          <w:lang w:eastAsia="zh-CN"/>
        </w:rPr>
        <w:t xml:space="preserve">roposal </w:t>
      </w:r>
      <w:r>
        <w:rPr>
          <w:rFonts w:eastAsiaTheme="minorEastAsia" w:hint="eastAsia"/>
          <w:b/>
          <w:bCs/>
          <w:lang w:eastAsia="zh-CN"/>
        </w:rPr>
        <w:t>18</w:t>
      </w:r>
      <w:r w:rsidRPr="005172FF">
        <w:rPr>
          <w:rFonts w:eastAsiaTheme="minorEastAsia"/>
          <w:b/>
          <w:bCs/>
          <w:lang w:eastAsia="zh-CN"/>
        </w:rPr>
        <w:t xml:space="preserve">: The interference of legacy NR/LTE system </w:t>
      </w:r>
      <w:r>
        <w:rPr>
          <w:rFonts w:eastAsiaTheme="minorEastAsia"/>
          <w:b/>
          <w:bCs/>
          <w:lang w:eastAsia="zh-CN"/>
        </w:rPr>
        <w:t xml:space="preserve">to </w:t>
      </w:r>
      <w:r w:rsidRPr="005172FF">
        <w:rPr>
          <w:rFonts w:eastAsiaTheme="minorEastAsia"/>
          <w:b/>
          <w:bCs/>
          <w:lang w:eastAsia="zh-CN"/>
        </w:rPr>
        <w:t>A-IoT system needs to be studied.</w:t>
      </w:r>
    </w:p>
    <w:p w14:paraId="191D086E" w14:textId="6B8FB0BB" w:rsidR="00BC5187" w:rsidRDefault="00BC5187" w:rsidP="00C4449A">
      <w:pPr>
        <w:pStyle w:val="1"/>
        <w:numPr>
          <w:ilvl w:val="0"/>
          <w:numId w:val="48"/>
        </w:numPr>
        <w:spacing w:before="240"/>
      </w:pPr>
      <w:r>
        <w:t>References</w:t>
      </w:r>
    </w:p>
    <w:p w14:paraId="1851E5C1" w14:textId="03E49442" w:rsidR="00ED012F" w:rsidRDefault="00ED012F" w:rsidP="00ED012F">
      <w:pPr>
        <w:pStyle w:val="af8"/>
        <w:numPr>
          <w:ilvl w:val="0"/>
          <w:numId w:val="19"/>
        </w:numPr>
        <w:ind w:firstLineChars="0"/>
        <w:rPr>
          <w:rFonts w:ascii="Times New Roman" w:hAnsi="Times New Roman" w:cs="Times New Roman"/>
          <w:sz w:val="20"/>
          <w:szCs w:val="20"/>
        </w:rPr>
      </w:pPr>
      <w:r w:rsidRPr="009947C5">
        <w:rPr>
          <w:rFonts w:ascii="Times New Roman" w:hAnsi="Times New Roman" w:cs="Times New Roman"/>
          <w:sz w:val="20"/>
          <w:szCs w:val="20"/>
        </w:rPr>
        <w:t>RAN1#11</w:t>
      </w:r>
      <w:r>
        <w:rPr>
          <w:rFonts w:ascii="Times New Roman" w:hAnsi="Times New Roman" w:cs="Times New Roman" w:hint="eastAsia"/>
          <w:sz w:val="20"/>
          <w:szCs w:val="20"/>
        </w:rPr>
        <w:t>7</w:t>
      </w:r>
      <w:r w:rsidRPr="009947C5">
        <w:rPr>
          <w:rFonts w:ascii="Times New Roman" w:hAnsi="Times New Roman" w:cs="Times New Roman"/>
          <w:sz w:val="20"/>
          <w:szCs w:val="20"/>
        </w:rPr>
        <w:t>, Chairman note’s</w:t>
      </w:r>
    </w:p>
    <w:p w14:paraId="18FB1196" w14:textId="3635D156" w:rsidR="009947C5" w:rsidRDefault="009947C5" w:rsidP="009947C5">
      <w:pPr>
        <w:pStyle w:val="af8"/>
        <w:numPr>
          <w:ilvl w:val="0"/>
          <w:numId w:val="19"/>
        </w:numPr>
        <w:ind w:firstLineChars="0"/>
        <w:rPr>
          <w:rFonts w:ascii="Times New Roman" w:hAnsi="Times New Roman" w:cs="Times New Roman"/>
          <w:sz w:val="20"/>
          <w:szCs w:val="20"/>
        </w:rPr>
      </w:pPr>
      <w:r w:rsidRPr="009947C5">
        <w:rPr>
          <w:rFonts w:ascii="Times New Roman" w:hAnsi="Times New Roman" w:cs="Times New Roman"/>
          <w:sz w:val="20"/>
          <w:szCs w:val="20"/>
        </w:rPr>
        <w:t>RAN1#116</w:t>
      </w:r>
      <w:r w:rsidR="008C34C3">
        <w:rPr>
          <w:rFonts w:ascii="Times New Roman" w:hAnsi="Times New Roman" w:cs="Times New Roman" w:hint="eastAsia"/>
          <w:sz w:val="20"/>
          <w:szCs w:val="20"/>
        </w:rPr>
        <w:t>-bis</w:t>
      </w:r>
      <w:r w:rsidRPr="009947C5">
        <w:rPr>
          <w:rFonts w:ascii="Times New Roman" w:hAnsi="Times New Roman" w:cs="Times New Roman"/>
          <w:sz w:val="20"/>
          <w:szCs w:val="20"/>
        </w:rPr>
        <w:t>, Chairman note’s</w:t>
      </w:r>
    </w:p>
    <w:p w14:paraId="5BFC59C4" w14:textId="2910656E" w:rsidR="00FA16A7" w:rsidRDefault="00FA16A7" w:rsidP="009947C5">
      <w:pPr>
        <w:pStyle w:val="af8"/>
        <w:numPr>
          <w:ilvl w:val="0"/>
          <w:numId w:val="19"/>
        </w:numPr>
        <w:ind w:firstLineChars="0"/>
        <w:rPr>
          <w:rFonts w:ascii="Times New Roman" w:hAnsi="Times New Roman" w:cs="Times New Roman"/>
          <w:sz w:val="20"/>
          <w:szCs w:val="20"/>
        </w:rPr>
      </w:pPr>
      <w:r w:rsidRPr="009947C5">
        <w:rPr>
          <w:rFonts w:ascii="Times New Roman" w:hAnsi="Times New Roman" w:cs="Times New Roman"/>
          <w:sz w:val="20"/>
          <w:szCs w:val="20"/>
        </w:rPr>
        <w:t>RAN1#116, Chairman note’s</w:t>
      </w:r>
    </w:p>
    <w:p w14:paraId="3882BB4C" w14:textId="57EC9CC9" w:rsidR="00C30A62" w:rsidRPr="007308C4" w:rsidRDefault="00C30A62" w:rsidP="00C30A62">
      <w:pPr>
        <w:pStyle w:val="af8"/>
        <w:numPr>
          <w:ilvl w:val="0"/>
          <w:numId w:val="19"/>
        </w:numPr>
        <w:ind w:firstLineChars="0"/>
        <w:rPr>
          <w:rFonts w:ascii="Times New Roman" w:hAnsi="Times New Roman" w:cs="Times New Roman"/>
          <w:sz w:val="20"/>
          <w:szCs w:val="20"/>
        </w:rPr>
      </w:pPr>
      <w:bookmarkStart w:id="1" w:name="_Ref163172272"/>
      <w:r w:rsidRPr="007308C4">
        <w:rPr>
          <w:rFonts w:ascii="Times New Roman" w:hAnsi="Times New Roman" w:cs="Times New Roman"/>
          <w:sz w:val="20"/>
          <w:szCs w:val="20"/>
        </w:rPr>
        <w:t>O Harms</w:t>
      </w:r>
      <w:r w:rsidR="002E0245" w:rsidRPr="007308C4">
        <w:rPr>
          <w:rFonts w:ascii="Times New Roman" w:hAnsi="Times New Roman" w:cs="Times New Roman"/>
          <w:sz w:val="20"/>
          <w:szCs w:val="20"/>
        </w:rPr>
        <w:t xml:space="preserve">, et al., </w:t>
      </w:r>
      <w:r w:rsidRPr="007308C4">
        <w:rPr>
          <w:rFonts w:ascii="Times New Roman" w:hAnsi="Times New Roman" w:cs="Times New Roman"/>
          <w:sz w:val="20"/>
          <w:szCs w:val="20"/>
        </w:rPr>
        <w:t>Modulation Schemes in Ambient Backscatter Communication</w:t>
      </w:r>
      <w:bookmarkEnd w:id="1"/>
      <w:r w:rsidR="002E0245" w:rsidRPr="007308C4">
        <w:rPr>
          <w:rFonts w:ascii="Times New Roman" w:hAnsi="Times New Roman" w:cs="Times New Roman" w:hint="eastAsia"/>
          <w:sz w:val="20"/>
          <w:szCs w:val="20"/>
        </w:rPr>
        <w:t xml:space="preserve">. </w:t>
      </w:r>
    </w:p>
    <w:p w14:paraId="21C34B87" w14:textId="0EC2784A" w:rsidR="002E0245" w:rsidRPr="007308C4" w:rsidRDefault="002E0245" w:rsidP="002E0245">
      <w:pPr>
        <w:pStyle w:val="af8"/>
        <w:numPr>
          <w:ilvl w:val="0"/>
          <w:numId w:val="19"/>
        </w:numPr>
        <w:ind w:firstLineChars="0"/>
        <w:rPr>
          <w:rFonts w:ascii="Times New Roman" w:hAnsi="Times New Roman" w:cs="Times New Roman"/>
          <w:sz w:val="20"/>
          <w:szCs w:val="20"/>
        </w:rPr>
      </w:pPr>
      <w:bookmarkStart w:id="2" w:name="_Ref163173468"/>
      <w:r w:rsidRPr="007308C4">
        <w:rPr>
          <w:rFonts w:ascii="Times New Roman" w:hAnsi="Times New Roman" w:cs="Times New Roman"/>
          <w:sz w:val="20"/>
          <w:szCs w:val="20"/>
        </w:rPr>
        <w:t>N Amin, et al., A BPSK Backscatter Modulator Design for RFID Passive Tags</w:t>
      </w:r>
      <w:r w:rsidRPr="007308C4">
        <w:rPr>
          <w:rFonts w:ascii="Times New Roman" w:hAnsi="Times New Roman" w:cs="Times New Roman" w:hint="eastAsia"/>
          <w:sz w:val="20"/>
          <w:szCs w:val="20"/>
        </w:rPr>
        <w:t>.</w:t>
      </w:r>
      <w:bookmarkEnd w:id="2"/>
    </w:p>
    <w:p w14:paraId="67C6AD92" w14:textId="0D71006C" w:rsidR="009947C5" w:rsidRPr="007308C4" w:rsidRDefault="009947C5" w:rsidP="009947C5">
      <w:pPr>
        <w:pStyle w:val="af8"/>
        <w:numPr>
          <w:ilvl w:val="0"/>
          <w:numId w:val="19"/>
        </w:numPr>
        <w:ind w:firstLineChars="0"/>
        <w:rPr>
          <w:rFonts w:ascii="Times New Roman" w:hAnsi="Times New Roman" w:cs="Times New Roman"/>
          <w:sz w:val="20"/>
          <w:szCs w:val="20"/>
        </w:rPr>
      </w:pPr>
      <w:bookmarkStart w:id="3" w:name="_Ref163117780"/>
      <w:r w:rsidRPr="007308C4">
        <w:rPr>
          <w:rFonts w:ascii="Times New Roman" w:hAnsi="Times New Roman" w:cs="Times New Roman"/>
          <w:sz w:val="20"/>
          <w:szCs w:val="20"/>
        </w:rPr>
        <w:t xml:space="preserve">F. Cilek </w:t>
      </w:r>
      <w:bookmarkStart w:id="4" w:name="OLE_LINK2"/>
      <w:r w:rsidRPr="007308C4">
        <w:rPr>
          <w:rFonts w:ascii="Times New Roman" w:hAnsi="Times New Roman" w:cs="Times New Roman"/>
          <w:sz w:val="20"/>
          <w:szCs w:val="20"/>
        </w:rPr>
        <w:t xml:space="preserve">et al., </w:t>
      </w:r>
      <w:bookmarkEnd w:id="4"/>
      <w:r w:rsidRPr="007308C4">
        <w:rPr>
          <w:rFonts w:ascii="Times New Roman" w:hAnsi="Times New Roman" w:cs="Times New Roman"/>
          <w:sz w:val="20"/>
          <w:szCs w:val="20"/>
        </w:rPr>
        <w:t>"Ultra low power oscillator for UHF RFID transponder," 2008</w:t>
      </w:r>
      <w:bookmarkEnd w:id="3"/>
    </w:p>
    <w:p w14:paraId="512A4079" w14:textId="6EB1C18C" w:rsidR="009947C5" w:rsidRPr="007308C4" w:rsidRDefault="009947C5" w:rsidP="009947C5">
      <w:pPr>
        <w:pStyle w:val="af8"/>
        <w:numPr>
          <w:ilvl w:val="0"/>
          <w:numId w:val="19"/>
        </w:numPr>
        <w:ind w:firstLineChars="0"/>
        <w:rPr>
          <w:rFonts w:ascii="Times New Roman" w:hAnsi="Times New Roman" w:cs="Times New Roman"/>
          <w:sz w:val="20"/>
          <w:szCs w:val="20"/>
        </w:rPr>
      </w:pPr>
      <w:bookmarkStart w:id="5" w:name="_Ref163119048"/>
      <w:r w:rsidRPr="007308C4">
        <w:rPr>
          <w:rFonts w:ascii="Times New Roman" w:hAnsi="Times New Roman" w:cs="Times New Roman"/>
          <w:sz w:val="20"/>
          <w:szCs w:val="20"/>
        </w:rPr>
        <w:t>Y Zhang, et al., A 0.35–0.5-V 18–152MHz Digitally Controlled Relaxation Oscillator with Adaptive Threshold Calibration in 65-nm CMOS, IEEE TRANSACTIONS ON CIRCUITS AND SYSTEMS II: EXPRESS BRIEFS,</w:t>
      </w:r>
      <w:r w:rsidRPr="007308C4">
        <w:rPr>
          <w:rFonts w:ascii="Times New Roman" w:hAnsi="Times New Roman" w:cs="Times New Roman" w:hint="eastAsia"/>
          <w:sz w:val="20"/>
          <w:szCs w:val="20"/>
        </w:rPr>
        <w:t xml:space="preserve"> </w:t>
      </w:r>
      <w:r w:rsidRPr="007308C4">
        <w:rPr>
          <w:rFonts w:ascii="Times New Roman" w:hAnsi="Times New Roman" w:cs="Times New Roman"/>
          <w:sz w:val="20"/>
          <w:szCs w:val="20"/>
        </w:rPr>
        <w:t>Vol. 62 (8), pp. 736 - 740, AUG 2015</w:t>
      </w:r>
      <w:bookmarkEnd w:id="5"/>
    </w:p>
    <w:p w14:paraId="0E8900B2" w14:textId="47BAC08F" w:rsidR="009947C5" w:rsidRPr="007308C4" w:rsidRDefault="009947C5" w:rsidP="009947C5">
      <w:pPr>
        <w:pStyle w:val="af8"/>
        <w:numPr>
          <w:ilvl w:val="0"/>
          <w:numId w:val="19"/>
        </w:numPr>
        <w:ind w:firstLineChars="0"/>
        <w:rPr>
          <w:rFonts w:ascii="Times New Roman" w:hAnsi="Times New Roman" w:cs="Times New Roman"/>
          <w:sz w:val="20"/>
          <w:szCs w:val="20"/>
        </w:rPr>
      </w:pPr>
      <w:bookmarkStart w:id="6" w:name="_Ref163170579"/>
      <w:r w:rsidRPr="007308C4">
        <w:rPr>
          <w:rFonts w:ascii="Times New Roman" w:hAnsi="Times New Roman" w:cs="Times New Roman"/>
          <w:sz w:val="20"/>
          <w:szCs w:val="20"/>
        </w:rPr>
        <w:t>R1-2402331, “Discussion on frame structure and timing aspects of A-IoT”, OPPO</w:t>
      </w:r>
      <w:bookmarkEnd w:id="6"/>
    </w:p>
    <w:p w14:paraId="53F26C76" w14:textId="77777777" w:rsidR="009947C5" w:rsidRPr="00A21E34" w:rsidRDefault="009947C5" w:rsidP="00601E8B">
      <w:pPr>
        <w:pStyle w:val="a0"/>
        <w:rPr>
          <w:rFonts w:ascii="Arial" w:eastAsiaTheme="minorEastAsia" w:hAnsi="Arial" w:cs="Arial"/>
          <w:lang w:eastAsia="zh-CN"/>
        </w:rPr>
      </w:pPr>
    </w:p>
    <w:p w14:paraId="789BDF8D" w14:textId="2BCAAE5D" w:rsidR="009947C5" w:rsidRPr="00A21E34" w:rsidRDefault="009947C5" w:rsidP="00601E8B">
      <w:pPr>
        <w:pStyle w:val="a0"/>
        <w:rPr>
          <w:rFonts w:ascii="Arial" w:eastAsiaTheme="minorEastAsia" w:hAnsi="Arial" w:cs="Arial"/>
          <w:lang w:eastAsia="zh-CN"/>
        </w:rPr>
      </w:pPr>
    </w:p>
    <w:sectPr w:rsidR="009947C5" w:rsidRPr="00A21E34" w:rsidSect="00A749B9">
      <w:headerReference w:type="default" r:id="rId29"/>
      <w:footerReference w:type="even" r:id="rId30"/>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D70242" w14:textId="77777777" w:rsidR="00946C83" w:rsidRDefault="00946C83">
      <w:r>
        <w:separator/>
      </w:r>
    </w:p>
  </w:endnote>
  <w:endnote w:type="continuationSeparator" w:id="0">
    <w:p w14:paraId="2D846806" w14:textId="77777777" w:rsidR="00946C83" w:rsidRDefault="0094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AB535" w14:textId="77777777" w:rsidR="00CE4C75" w:rsidRDefault="00CE4C75"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466608" w14:textId="77777777" w:rsidR="00CE4C75" w:rsidRDefault="00CE4C7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350C21" w14:textId="77777777" w:rsidR="00946C83" w:rsidRDefault="00946C83">
      <w:r>
        <w:separator/>
      </w:r>
    </w:p>
  </w:footnote>
  <w:footnote w:type="continuationSeparator" w:id="0">
    <w:p w14:paraId="2DB5AAD1" w14:textId="77777777" w:rsidR="00946C83" w:rsidRDefault="00946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35C23" w14:textId="77777777" w:rsidR="00CE4C75" w:rsidRDefault="00CE4C7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8D330A"/>
    <w:multiLevelType w:val="hybridMultilevel"/>
    <w:tmpl w:val="87703D88"/>
    <w:lvl w:ilvl="0" w:tplc="0BA88724">
      <w:start w:val="1"/>
      <w:numFmt w:val="bullet"/>
      <w:lvlText w:val="○"/>
      <w:lvlJc w:val="left"/>
      <w:pPr>
        <w:tabs>
          <w:tab w:val="num" w:pos="1080"/>
        </w:tabs>
        <w:ind w:left="1080" w:hanging="360"/>
      </w:pPr>
      <w:rPr>
        <w:rFonts w:ascii="Times New Roman" w:hAnsi="Times New Roman" w:cs="Times New Roman" w:hint="default"/>
      </w:rPr>
    </w:lvl>
    <w:lvl w:ilvl="1" w:tplc="0BA88724">
      <w:start w:val="1"/>
      <w:numFmt w:val="bullet"/>
      <w:lvlText w:val="○"/>
      <w:lvlJc w:val="left"/>
      <w:pPr>
        <w:tabs>
          <w:tab w:val="num" w:pos="1800"/>
        </w:tabs>
        <w:ind w:left="1800" w:hanging="360"/>
      </w:pPr>
      <w:rPr>
        <w:rFonts w:ascii="Times New Roman" w:hAnsi="Times New Roman" w:cs="Times New Roman" w:hint="default"/>
      </w:rPr>
    </w:lvl>
    <w:lvl w:ilvl="2" w:tplc="563CD28E">
      <w:numFmt w:val="bullet"/>
      <w:lvlText w:val="‐"/>
      <w:lvlJc w:val="left"/>
      <w:pPr>
        <w:tabs>
          <w:tab w:val="num" w:pos="2520"/>
        </w:tabs>
        <w:ind w:left="2520" w:hanging="360"/>
      </w:pPr>
      <w:rPr>
        <w:rFonts w:ascii="等线" w:hAnsi="等线" w:hint="default"/>
      </w:rPr>
    </w:lvl>
    <w:lvl w:ilvl="3" w:tplc="1E8C6532">
      <w:numFmt w:val="bullet"/>
      <w:lvlText w:val="•"/>
      <w:lvlJc w:val="left"/>
      <w:pPr>
        <w:tabs>
          <w:tab w:val="num" w:pos="3240"/>
        </w:tabs>
        <w:ind w:left="3240" w:hanging="360"/>
      </w:pPr>
      <w:rPr>
        <w:rFonts w:ascii="Arial" w:hAnsi="Arial" w:hint="default"/>
      </w:rPr>
    </w:lvl>
    <w:lvl w:ilvl="4" w:tplc="9DCC38B4">
      <w:numFmt w:val="bullet"/>
      <w:lvlText w:val=""/>
      <w:lvlJc w:val="left"/>
      <w:pPr>
        <w:tabs>
          <w:tab w:val="num" w:pos="3960"/>
        </w:tabs>
        <w:ind w:left="3960" w:hanging="360"/>
      </w:pPr>
      <w:rPr>
        <w:rFonts w:ascii="Wingdings" w:hAnsi="Wingdings" w:hint="default"/>
      </w:rPr>
    </w:lvl>
    <w:lvl w:ilvl="5" w:tplc="9956EDBE" w:tentative="1">
      <w:start w:val="1"/>
      <w:numFmt w:val="bullet"/>
      <w:lvlText w:val=""/>
      <w:lvlJc w:val="left"/>
      <w:pPr>
        <w:tabs>
          <w:tab w:val="num" w:pos="4680"/>
        </w:tabs>
        <w:ind w:left="4680" w:hanging="360"/>
      </w:pPr>
      <w:rPr>
        <w:rFonts w:ascii="Wingdings" w:hAnsi="Wingdings" w:hint="default"/>
      </w:rPr>
    </w:lvl>
    <w:lvl w:ilvl="6" w:tplc="15DC1E96" w:tentative="1">
      <w:start w:val="1"/>
      <w:numFmt w:val="bullet"/>
      <w:lvlText w:val=""/>
      <w:lvlJc w:val="left"/>
      <w:pPr>
        <w:tabs>
          <w:tab w:val="num" w:pos="5400"/>
        </w:tabs>
        <w:ind w:left="5400" w:hanging="360"/>
      </w:pPr>
      <w:rPr>
        <w:rFonts w:ascii="Wingdings" w:hAnsi="Wingdings" w:hint="default"/>
      </w:rPr>
    </w:lvl>
    <w:lvl w:ilvl="7" w:tplc="DD28030E" w:tentative="1">
      <w:start w:val="1"/>
      <w:numFmt w:val="bullet"/>
      <w:lvlText w:val=""/>
      <w:lvlJc w:val="left"/>
      <w:pPr>
        <w:tabs>
          <w:tab w:val="num" w:pos="6120"/>
        </w:tabs>
        <w:ind w:left="6120" w:hanging="360"/>
      </w:pPr>
      <w:rPr>
        <w:rFonts w:ascii="Wingdings" w:hAnsi="Wingdings" w:hint="default"/>
      </w:rPr>
    </w:lvl>
    <w:lvl w:ilvl="8" w:tplc="7CF4FD28"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7B73ADD"/>
    <w:multiLevelType w:val="hybridMultilevel"/>
    <w:tmpl w:val="C6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5CDA"/>
    <w:multiLevelType w:val="hybridMultilevel"/>
    <w:tmpl w:val="E24CFD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D1E13"/>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B56E06"/>
    <w:multiLevelType w:val="hybridMultilevel"/>
    <w:tmpl w:val="334EC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CC0C422">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AD1289"/>
    <w:multiLevelType w:val="hybridMultilevel"/>
    <w:tmpl w:val="93A465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D321CB"/>
    <w:multiLevelType w:val="hybridMultilevel"/>
    <w:tmpl w:val="2520B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8F46C7"/>
    <w:multiLevelType w:val="hybridMultilevel"/>
    <w:tmpl w:val="CC347E64"/>
    <w:lvl w:ilvl="0" w:tplc="04090001">
      <w:start w:val="1"/>
      <w:numFmt w:val="bullet"/>
      <w:lvlText w:val=""/>
      <w:lvlJc w:val="left"/>
      <w:pPr>
        <w:ind w:left="420" w:hanging="420"/>
      </w:pPr>
      <w:rPr>
        <w:rFonts w:ascii="Wingdings" w:hAnsi="Wingdings" w:cs="Wingdings" w:hint="default"/>
      </w:rPr>
    </w:lvl>
    <w:lvl w:ilvl="1" w:tplc="0BA88724">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1AA658A"/>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7" w15:restartNumberingAfterBreak="0">
    <w:nsid w:val="1A672867"/>
    <w:multiLevelType w:val="hybridMultilevel"/>
    <w:tmpl w:val="43FA5BC8"/>
    <w:lvl w:ilvl="0" w:tplc="5B10DD90">
      <w:start w:val="1"/>
      <w:numFmt w:val="bullet"/>
      <w:lvlText w:val=""/>
      <w:lvlJc w:val="left"/>
      <w:pPr>
        <w:tabs>
          <w:tab w:val="num" w:pos="720"/>
        </w:tabs>
        <w:ind w:left="720" w:hanging="360"/>
      </w:pPr>
      <w:rPr>
        <w:rFonts w:ascii="Wingdings" w:hAnsi="Wingdings" w:hint="default"/>
      </w:rPr>
    </w:lvl>
    <w:lvl w:ilvl="1" w:tplc="6ADE4AD6">
      <w:start w:val="1"/>
      <w:numFmt w:val="bullet"/>
      <w:lvlText w:val=""/>
      <w:lvlJc w:val="left"/>
      <w:pPr>
        <w:tabs>
          <w:tab w:val="num" w:pos="1440"/>
        </w:tabs>
        <w:ind w:left="1440" w:hanging="360"/>
      </w:pPr>
      <w:rPr>
        <w:rFonts w:ascii="Wingdings" w:hAnsi="Wingdings" w:hint="default"/>
      </w:rPr>
    </w:lvl>
    <w:lvl w:ilvl="2" w:tplc="5ECC1C1E" w:tentative="1">
      <w:start w:val="1"/>
      <w:numFmt w:val="bullet"/>
      <w:lvlText w:val=""/>
      <w:lvlJc w:val="left"/>
      <w:pPr>
        <w:tabs>
          <w:tab w:val="num" w:pos="2160"/>
        </w:tabs>
        <w:ind w:left="2160" w:hanging="360"/>
      </w:pPr>
      <w:rPr>
        <w:rFonts w:ascii="Wingdings" w:hAnsi="Wingdings" w:hint="default"/>
      </w:rPr>
    </w:lvl>
    <w:lvl w:ilvl="3" w:tplc="26BAFE32" w:tentative="1">
      <w:start w:val="1"/>
      <w:numFmt w:val="bullet"/>
      <w:lvlText w:val=""/>
      <w:lvlJc w:val="left"/>
      <w:pPr>
        <w:tabs>
          <w:tab w:val="num" w:pos="2880"/>
        </w:tabs>
        <w:ind w:left="2880" w:hanging="360"/>
      </w:pPr>
      <w:rPr>
        <w:rFonts w:ascii="Wingdings" w:hAnsi="Wingdings" w:hint="default"/>
      </w:rPr>
    </w:lvl>
    <w:lvl w:ilvl="4" w:tplc="645C77BC" w:tentative="1">
      <w:start w:val="1"/>
      <w:numFmt w:val="bullet"/>
      <w:lvlText w:val=""/>
      <w:lvlJc w:val="left"/>
      <w:pPr>
        <w:tabs>
          <w:tab w:val="num" w:pos="3600"/>
        </w:tabs>
        <w:ind w:left="3600" w:hanging="360"/>
      </w:pPr>
      <w:rPr>
        <w:rFonts w:ascii="Wingdings" w:hAnsi="Wingdings" w:hint="default"/>
      </w:rPr>
    </w:lvl>
    <w:lvl w:ilvl="5" w:tplc="095EC69E" w:tentative="1">
      <w:start w:val="1"/>
      <w:numFmt w:val="bullet"/>
      <w:lvlText w:val=""/>
      <w:lvlJc w:val="left"/>
      <w:pPr>
        <w:tabs>
          <w:tab w:val="num" w:pos="4320"/>
        </w:tabs>
        <w:ind w:left="4320" w:hanging="360"/>
      </w:pPr>
      <w:rPr>
        <w:rFonts w:ascii="Wingdings" w:hAnsi="Wingdings" w:hint="default"/>
      </w:rPr>
    </w:lvl>
    <w:lvl w:ilvl="6" w:tplc="33DA852A" w:tentative="1">
      <w:start w:val="1"/>
      <w:numFmt w:val="bullet"/>
      <w:lvlText w:val=""/>
      <w:lvlJc w:val="left"/>
      <w:pPr>
        <w:tabs>
          <w:tab w:val="num" w:pos="5040"/>
        </w:tabs>
        <w:ind w:left="5040" w:hanging="360"/>
      </w:pPr>
      <w:rPr>
        <w:rFonts w:ascii="Wingdings" w:hAnsi="Wingdings" w:hint="default"/>
      </w:rPr>
    </w:lvl>
    <w:lvl w:ilvl="7" w:tplc="34D08684" w:tentative="1">
      <w:start w:val="1"/>
      <w:numFmt w:val="bullet"/>
      <w:lvlText w:val=""/>
      <w:lvlJc w:val="left"/>
      <w:pPr>
        <w:tabs>
          <w:tab w:val="num" w:pos="5760"/>
        </w:tabs>
        <w:ind w:left="5760" w:hanging="360"/>
      </w:pPr>
      <w:rPr>
        <w:rFonts w:ascii="Wingdings" w:hAnsi="Wingdings" w:hint="default"/>
      </w:rPr>
    </w:lvl>
    <w:lvl w:ilvl="8" w:tplc="E85822A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72154F"/>
    <w:multiLevelType w:val="hybridMultilevel"/>
    <w:tmpl w:val="4A727B72"/>
    <w:lvl w:ilvl="0" w:tplc="FFFFFFFF">
      <w:start w:val="1"/>
      <w:numFmt w:val="bullet"/>
      <w:lvlText w:val="?"/>
      <w:lvlJc w:val="left"/>
    </w:lvl>
    <w:lvl w:ilvl="1" w:tplc="0BA88724">
      <w:start w:val="1"/>
      <w:numFmt w:val="bullet"/>
      <w:lvlText w:val="○"/>
      <w:lvlJc w:val="left"/>
      <w:rPr>
        <w:rFonts w:ascii="Times New Roman" w:hAnsi="Times New Roman" w:cs="Times New Roman" w:hint="default"/>
      </w:rPr>
    </w:lvl>
    <w:lvl w:ilvl="2" w:tplc="FFFFFFFF">
      <w:numFmt w:val="decimal"/>
      <w:lvlText w:val=""/>
      <w:lvlJc w:val="left"/>
    </w:lvl>
    <w:lvl w:ilvl="3" w:tplc="0BA88724">
      <w:start w:val="1"/>
      <w:numFmt w:val="bullet"/>
      <w:lvlText w:val="○"/>
      <w:lvlJc w:val="left"/>
      <w:rPr>
        <w:rFonts w:ascii="Times New Roman" w:hAnsi="Times New Roman" w:cs="Times New Roman"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BA88724">
      <w:start w:val="1"/>
      <w:numFmt w:val="bullet"/>
      <w:lvlText w:val="○"/>
      <w:lvlJc w:val="left"/>
      <w:rPr>
        <w:rFonts w:ascii="Times New Roman" w:hAnsi="Times New Roman" w:cs="Times New Roman" w:hint="default"/>
      </w:rPr>
    </w:lvl>
  </w:abstractNum>
  <w:abstractNum w:abstractNumId="19" w15:restartNumberingAfterBreak="0">
    <w:nsid w:val="1D4C10D4"/>
    <w:multiLevelType w:val="hybridMultilevel"/>
    <w:tmpl w:val="9F560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D65B71"/>
    <w:multiLevelType w:val="hybridMultilevel"/>
    <w:tmpl w:val="AD120164"/>
    <w:lvl w:ilvl="0" w:tplc="F05A6100">
      <w:start w:val="1"/>
      <w:numFmt w:val="bullet"/>
      <w:lvlText w:val=""/>
      <w:lvlJc w:val="left"/>
      <w:pPr>
        <w:tabs>
          <w:tab w:val="num" w:pos="720"/>
        </w:tabs>
        <w:ind w:left="720" w:hanging="360"/>
      </w:pPr>
      <w:rPr>
        <w:rFonts w:ascii="Wingdings" w:hAnsi="Wingdings" w:hint="default"/>
      </w:rPr>
    </w:lvl>
    <w:lvl w:ilvl="1" w:tplc="563CD28E">
      <w:numFmt w:val="bullet"/>
      <w:lvlText w:val="‐"/>
      <w:lvlJc w:val="left"/>
      <w:pPr>
        <w:tabs>
          <w:tab w:val="num" w:pos="1440"/>
        </w:tabs>
        <w:ind w:left="1440" w:hanging="360"/>
      </w:pPr>
      <w:rPr>
        <w:rFonts w:ascii="等线" w:hAnsi="等线" w:hint="default"/>
      </w:rPr>
    </w:lvl>
    <w:lvl w:ilvl="2" w:tplc="563CD28E">
      <w:numFmt w:val="bullet"/>
      <w:lvlText w:val="‐"/>
      <w:lvlJc w:val="left"/>
      <w:pPr>
        <w:tabs>
          <w:tab w:val="num" w:pos="2160"/>
        </w:tabs>
        <w:ind w:left="2160" w:hanging="360"/>
      </w:pPr>
      <w:rPr>
        <w:rFonts w:ascii="等线" w:hAnsi="等线" w:hint="default"/>
      </w:rPr>
    </w:lvl>
    <w:lvl w:ilvl="3" w:tplc="1E8C6532">
      <w:numFmt w:val="bullet"/>
      <w:lvlText w:val="•"/>
      <w:lvlJc w:val="left"/>
      <w:pPr>
        <w:tabs>
          <w:tab w:val="num" w:pos="2880"/>
        </w:tabs>
        <w:ind w:left="2880" w:hanging="360"/>
      </w:pPr>
      <w:rPr>
        <w:rFonts w:ascii="Arial" w:hAnsi="Arial" w:hint="default"/>
      </w:rPr>
    </w:lvl>
    <w:lvl w:ilvl="4" w:tplc="9DCC38B4">
      <w:numFmt w:val="bullet"/>
      <w:lvlText w:val=""/>
      <w:lvlJc w:val="left"/>
      <w:pPr>
        <w:tabs>
          <w:tab w:val="num" w:pos="3600"/>
        </w:tabs>
        <w:ind w:left="3600" w:hanging="360"/>
      </w:pPr>
      <w:rPr>
        <w:rFonts w:ascii="Wingdings" w:hAnsi="Wingdings" w:hint="default"/>
      </w:rPr>
    </w:lvl>
    <w:lvl w:ilvl="5" w:tplc="9956EDBE" w:tentative="1">
      <w:start w:val="1"/>
      <w:numFmt w:val="bullet"/>
      <w:lvlText w:val=""/>
      <w:lvlJc w:val="left"/>
      <w:pPr>
        <w:tabs>
          <w:tab w:val="num" w:pos="4320"/>
        </w:tabs>
        <w:ind w:left="4320" w:hanging="360"/>
      </w:pPr>
      <w:rPr>
        <w:rFonts w:ascii="Wingdings" w:hAnsi="Wingdings" w:hint="default"/>
      </w:rPr>
    </w:lvl>
    <w:lvl w:ilvl="6" w:tplc="15DC1E96" w:tentative="1">
      <w:start w:val="1"/>
      <w:numFmt w:val="bullet"/>
      <w:lvlText w:val=""/>
      <w:lvlJc w:val="left"/>
      <w:pPr>
        <w:tabs>
          <w:tab w:val="num" w:pos="5040"/>
        </w:tabs>
        <w:ind w:left="5040" w:hanging="360"/>
      </w:pPr>
      <w:rPr>
        <w:rFonts w:ascii="Wingdings" w:hAnsi="Wingdings" w:hint="default"/>
      </w:rPr>
    </w:lvl>
    <w:lvl w:ilvl="7" w:tplc="DD28030E" w:tentative="1">
      <w:start w:val="1"/>
      <w:numFmt w:val="bullet"/>
      <w:lvlText w:val=""/>
      <w:lvlJc w:val="left"/>
      <w:pPr>
        <w:tabs>
          <w:tab w:val="num" w:pos="5760"/>
        </w:tabs>
        <w:ind w:left="5760" w:hanging="360"/>
      </w:pPr>
      <w:rPr>
        <w:rFonts w:ascii="Wingdings" w:hAnsi="Wingdings" w:hint="default"/>
      </w:rPr>
    </w:lvl>
    <w:lvl w:ilvl="8" w:tplc="7CF4FD2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9E7240"/>
    <w:multiLevelType w:val="hybridMultilevel"/>
    <w:tmpl w:val="B95236EC"/>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2" w15:restartNumberingAfterBreak="0">
    <w:nsid w:val="23996715"/>
    <w:multiLevelType w:val="multilevel"/>
    <w:tmpl w:val="AC7C92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6C1F65"/>
    <w:multiLevelType w:val="hybridMultilevel"/>
    <w:tmpl w:val="22FC7A5E"/>
    <w:lvl w:ilvl="0" w:tplc="04090001">
      <w:start w:val="1"/>
      <w:numFmt w:val="bullet"/>
      <w:lvlText w:val=""/>
      <w:lvlJc w:val="left"/>
      <w:pPr>
        <w:tabs>
          <w:tab w:val="num" w:pos="720"/>
        </w:tabs>
        <w:ind w:left="720" w:hanging="360"/>
      </w:pPr>
      <w:rPr>
        <w:rFonts w:ascii="Wingdings" w:hAnsi="Wingdings" w:cs="Wingdings" w:hint="default"/>
      </w:rPr>
    </w:lvl>
    <w:lvl w:ilvl="1" w:tplc="A4C823F8">
      <w:start w:val="1"/>
      <w:numFmt w:val="bullet"/>
      <w:lvlText w:val=""/>
      <w:lvlJc w:val="left"/>
      <w:pPr>
        <w:tabs>
          <w:tab w:val="num" w:pos="1440"/>
        </w:tabs>
        <w:ind w:left="1440" w:hanging="360"/>
      </w:pPr>
      <w:rPr>
        <w:rFonts w:ascii="Wingdings" w:hAnsi="Wingdings" w:hint="default"/>
      </w:rPr>
    </w:lvl>
    <w:lvl w:ilvl="2" w:tplc="563CD28E">
      <w:numFmt w:val="bullet"/>
      <w:lvlText w:val="‐"/>
      <w:lvlJc w:val="left"/>
      <w:pPr>
        <w:tabs>
          <w:tab w:val="num" w:pos="2160"/>
        </w:tabs>
        <w:ind w:left="2160" w:hanging="360"/>
      </w:pPr>
      <w:rPr>
        <w:rFonts w:ascii="等线" w:hAnsi="等线" w:hint="default"/>
      </w:rPr>
    </w:lvl>
    <w:lvl w:ilvl="3" w:tplc="1E8C6532">
      <w:numFmt w:val="bullet"/>
      <w:lvlText w:val="•"/>
      <w:lvlJc w:val="left"/>
      <w:pPr>
        <w:tabs>
          <w:tab w:val="num" w:pos="2880"/>
        </w:tabs>
        <w:ind w:left="2880" w:hanging="360"/>
      </w:pPr>
      <w:rPr>
        <w:rFonts w:ascii="Arial" w:hAnsi="Arial" w:hint="default"/>
      </w:rPr>
    </w:lvl>
    <w:lvl w:ilvl="4" w:tplc="9DCC38B4">
      <w:numFmt w:val="bullet"/>
      <w:lvlText w:val=""/>
      <w:lvlJc w:val="left"/>
      <w:pPr>
        <w:tabs>
          <w:tab w:val="num" w:pos="3600"/>
        </w:tabs>
        <w:ind w:left="3600" w:hanging="360"/>
      </w:pPr>
      <w:rPr>
        <w:rFonts w:ascii="Wingdings" w:hAnsi="Wingdings" w:hint="default"/>
      </w:rPr>
    </w:lvl>
    <w:lvl w:ilvl="5" w:tplc="9956EDBE" w:tentative="1">
      <w:start w:val="1"/>
      <w:numFmt w:val="bullet"/>
      <w:lvlText w:val=""/>
      <w:lvlJc w:val="left"/>
      <w:pPr>
        <w:tabs>
          <w:tab w:val="num" w:pos="4320"/>
        </w:tabs>
        <w:ind w:left="4320" w:hanging="360"/>
      </w:pPr>
      <w:rPr>
        <w:rFonts w:ascii="Wingdings" w:hAnsi="Wingdings" w:hint="default"/>
      </w:rPr>
    </w:lvl>
    <w:lvl w:ilvl="6" w:tplc="15DC1E96" w:tentative="1">
      <w:start w:val="1"/>
      <w:numFmt w:val="bullet"/>
      <w:lvlText w:val=""/>
      <w:lvlJc w:val="left"/>
      <w:pPr>
        <w:tabs>
          <w:tab w:val="num" w:pos="5040"/>
        </w:tabs>
        <w:ind w:left="5040" w:hanging="360"/>
      </w:pPr>
      <w:rPr>
        <w:rFonts w:ascii="Wingdings" w:hAnsi="Wingdings" w:hint="default"/>
      </w:rPr>
    </w:lvl>
    <w:lvl w:ilvl="7" w:tplc="DD28030E" w:tentative="1">
      <w:start w:val="1"/>
      <w:numFmt w:val="bullet"/>
      <w:lvlText w:val=""/>
      <w:lvlJc w:val="left"/>
      <w:pPr>
        <w:tabs>
          <w:tab w:val="num" w:pos="5760"/>
        </w:tabs>
        <w:ind w:left="5760" w:hanging="360"/>
      </w:pPr>
      <w:rPr>
        <w:rFonts w:ascii="Wingdings" w:hAnsi="Wingdings" w:hint="default"/>
      </w:rPr>
    </w:lvl>
    <w:lvl w:ilvl="8" w:tplc="7CF4FD2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0867B8"/>
    <w:multiLevelType w:val="multilevel"/>
    <w:tmpl w:val="28086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42E0456"/>
    <w:multiLevelType w:val="hybridMultilevel"/>
    <w:tmpl w:val="1EF891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5716D68"/>
    <w:multiLevelType w:val="hybridMultilevel"/>
    <w:tmpl w:val="E3DCF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4437836"/>
    <w:multiLevelType w:val="hybridMultilevel"/>
    <w:tmpl w:val="EBA0FD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C17484D"/>
    <w:multiLevelType w:val="hybridMultilevel"/>
    <w:tmpl w:val="121060AE"/>
    <w:lvl w:ilvl="0" w:tplc="BCAEE0FC">
      <w:numFmt w:val="bullet"/>
      <w:lvlText w:val=""/>
      <w:lvlJc w:val="left"/>
      <w:pPr>
        <w:ind w:left="1140" w:hanging="420"/>
      </w:pPr>
      <w:rPr>
        <w:rFonts w:ascii="Symbol" w:eastAsia="宋体"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C801B1"/>
    <w:multiLevelType w:val="hybridMultilevel"/>
    <w:tmpl w:val="088AFA76"/>
    <w:lvl w:ilvl="0" w:tplc="EFFC59A4">
      <w:start w:val="1"/>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5CF3002"/>
    <w:multiLevelType w:val="hybridMultilevel"/>
    <w:tmpl w:val="14A696AC"/>
    <w:lvl w:ilvl="0" w:tplc="EFFC59A4">
      <w:start w:val="1"/>
      <w:numFmt w:val="bullet"/>
      <w:lvlText w:val="-"/>
      <w:lvlJc w:val="left"/>
      <w:pPr>
        <w:ind w:left="1140" w:hanging="420"/>
      </w:pPr>
      <w:rPr>
        <w:rFonts w:ascii="Times" w:eastAsia="Malgun Gothic" w:hAnsi="Times" w:cs="Times"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43" w15:restartNumberingAfterBreak="0">
    <w:nsid w:val="57551A38"/>
    <w:multiLevelType w:val="hybridMultilevel"/>
    <w:tmpl w:val="09B00EF8"/>
    <w:lvl w:ilvl="0" w:tplc="EFFC59A4">
      <w:start w:val="1"/>
      <w:numFmt w:val="bullet"/>
      <w:lvlText w:val="-"/>
      <w:lvlJc w:val="left"/>
      <w:pPr>
        <w:ind w:left="420" w:hanging="420"/>
      </w:pPr>
      <w:rPr>
        <w:rFonts w:ascii="Times" w:eastAsia="Malgun Gothic" w:hAnsi="Times" w:cs="Times"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C1265D6"/>
    <w:multiLevelType w:val="hybridMultilevel"/>
    <w:tmpl w:val="BE24E9B8"/>
    <w:lvl w:ilvl="0" w:tplc="FC4A271C">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EA3584F"/>
    <w:multiLevelType w:val="hybridMultilevel"/>
    <w:tmpl w:val="4754E3EA"/>
    <w:lvl w:ilvl="0" w:tplc="04090001">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8"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EC360D"/>
    <w:multiLevelType w:val="hybridMultilevel"/>
    <w:tmpl w:val="8946D53C"/>
    <w:lvl w:ilvl="0" w:tplc="F05A6100">
      <w:start w:val="1"/>
      <w:numFmt w:val="bullet"/>
      <w:lvlText w:val=""/>
      <w:lvlJc w:val="left"/>
      <w:pPr>
        <w:tabs>
          <w:tab w:val="num" w:pos="720"/>
        </w:tabs>
        <w:ind w:left="720" w:hanging="360"/>
      </w:pPr>
      <w:rPr>
        <w:rFonts w:ascii="Wingdings" w:hAnsi="Wingdings" w:hint="default"/>
      </w:rPr>
    </w:lvl>
    <w:lvl w:ilvl="1" w:tplc="A4C823F8">
      <w:start w:val="1"/>
      <w:numFmt w:val="bullet"/>
      <w:lvlText w:val=""/>
      <w:lvlJc w:val="left"/>
      <w:pPr>
        <w:tabs>
          <w:tab w:val="num" w:pos="1440"/>
        </w:tabs>
        <w:ind w:left="1440" w:hanging="360"/>
      </w:pPr>
      <w:rPr>
        <w:rFonts w:ascii="Wingdings" w:hAnsi="Wingdings" w:hint="default"/>
      </w:rPr>
    </w:lvl>
    <w:lvl w:ilvl="2" w:tplc="563CD28E">
      <w:numFmt w:val="bullet"/>
      <w:lvlText w:val="‐"/>
      <w:lvlJc w:val="left"/>
      <w:pPr>
        <w:tabs>
          <w:tab w:val="num" w:pos="2160"/>
        </w:tabs>
        <w:ind w:left="2160" w:hanging="360"/>
      </w:pPr>
      <w:rPr>
        <w:rFonts w:ascii="等线" w:hAnsi="等线" w:hint="default"/>
      </w:rPr>
    </w:lvl>
    <w:lvl w:ilvl="3" w:tplc="1E8C6532">
      <w:numFmt w:val="bullet"/>
      <w:lvlText w:val="•"/>
      <w:lvlJc w:val="left"/>
      <w:pPr>
        <w:tabs>
          <w:tab w:val="num" w:pos="2880"/>
        </w:tabs>
        <w:ind w:left="2880" w:hanging="360"/>
      </w:pPr>
      <w:rPr>
        <w:rFonts w:ascii="Arial" w:hAnsi="Arial" w:hint="default"/>
      </w:rPr>
    </w:lvl>
    <w:lvl w:ilvl="4" w:tplc="9DCC38B4">
      <w:numFmt w:val="bullet"/>
      <w:lvlText w:val=""/>
      <w:lvlJc w:val="left"/>
      <w:pPr>
        <w:tabs>
          <w:tab w:val="num" w:pos="3600"/>
        </w:tabs>
        <w:ind w:left="3600" w:hanging="360"/>
      </w:pPr>
      <w:rPr>
        <w:rFonts w:ascii="Wingdings" w:hAnsi="Wingdings" w:hint="default"/>
      </w:rPr>
    </w:lvl>
    <w:lvl w:ilvl="5" w:tplc="9956EDBE" w:tentative="1">
      <w:start w:val="1"/>
      <w:numFmt w:val="bullet"/>
      <w:lvlText w:val=""/>
      <w:lvlJc w:val="left"/>
      <w:pPr>
        <w:tabs>
          <w:tab w:val="num" w:pos="4320"/>
        </w:tabs>
        <w:ind w:left="4320" w:hanging="360"/>
      </w:pPr>
      <w:rPr>
        <w:rFonts w:ascii="Wingdings" w:hAnsi="Wingdings" w:hint="default"/>
      </w:rPr>
    </w:lvl>
    <w:lvl w:ilvl="6" w:tplc="15DC1E96" w:tentative="1">
      <w:start w:val="1"/>
      <w:numFmt w:val="bullet"/>
      <w:lvlText w:val=""/>
      <w:lvlJc w:val="left"/>
      <w:pPr>
        <w:tabs>
          <w:tab w:val="num" w:pos="5040"/>
        </w:tabs>
        <w:ind w:left="5040" w:hanging="360"/>
      </w:pPr>
      <w:rPr>
        <w:rFonts w:ascii="Wingdings" w:hAnsi="Wingdings" w:hint="default"/>
      </w:rPr>
    </w:lvl>
    <w:lvl w:ilvl="7" w:tplc="DD28030E" w:tentative="1">
      <w:start w:val="1"/>
      <w:numFmt w:val="bullet"/>
      <w:lvlText w:val=""/>
      <w:lvlJc w:val="left"/>
      <w:pPr>
        <w:tabs>
          <w:tab w:val="num" w:pos="5760"/>
        </w:tabs>
        <w:ind w:left="5760" w:hanging="360"/>
      </w:pPr>
      <w:rPr>
        <w:rFonts w:ascii="Wingdings" w:hAnsi="Wingdings" w:hint="default"/>
      </w:rPr>
    </w:lvl>
    <w:lvl w:ilvl="8" w:tplc="7CF4FD2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6FB0886"/>
    <w:multiLevelType w:val="hybridMultilevel"/>
    <w:tmpl w:val="A86A61D6"/>
    <w:lvl w:ilvl="0" w:tplc="BCAEE0FC">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B347EC0"/>
    <w:multiLevelType w:val="hybridMultilevel"/>
    <w:tmpl w:val="B3986920"/>
    <w:lvl w:ilvl="0" w:tplc="666A460A">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F03733"/>
    <w:multiLevelType w:val="hybridMultilevel"/>
    <w:tmpl w:val="A73EA64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C51ADD"/>
    <w:multiLevelType w:val="hybridMultilevel"/>
    <w:tmpl w:val="80001C24"/>
    <w:lvl w:ilvl="0" w:tplc="8554555E">
      <w:start w:val="150"/>
      <w:numFmt w:val="bullet"/>
      <w:lvlText w:val="-"/>
      <w:lvlJc w:val="left"/>
      <w:pPr>
        <w:ind w:left="360" w:hanging="360"/>
      </w:pPr>
      <w:rPr>
        <w:rFonts w:ascii="Times" w:eastAsia="Batang" w:hAnsi="Times" w:cs="Time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A53210F"/>
    <w:multiLevelType w:val="hybridMultilevel"/>
    <w:tmpl w:val="F7D69932"/>
    <w:lvl w:ilvl="0" w:tplc="F05A6100">
      <w:start w:val="1"/>
      <w:numFmt w:val="bullet"/>
      <w:lvlText w:val=""/>
      <w:lvlJc w:val="left"/>
      <w:pPr>
        <w:tabs>
          <w:tab w:val="num" w:pos="1080"/>
        </w:tabs>
        <w:ind w:left="1080" w:hanging="360"/>
      </w:pPr>
      <w:rPr>
        <w:rFonts w:ascii="Wingdings" w:hAnsi="Wingdings" w:hint="default"/>
      </w:rPr>
    </w:lvl>
    <w:lvl w:ilvl="1" w:tplc="0BA88724">
      <w:start w:val="1"/>
      <w:numFmt w:val="bullet"/>
      <w:lvlText w:val="○"/>
      <w:lvlJc w:val="left"/>
      <w:pPr>
        <w:tabs>
          <w:tab w:val="num" w:pos="1800"/>
        </w:tabs>
        <w:ind w:left="1800" w:hanging="360"/>
      </w:pPr>
      <w:rPr>
        <w:rFonts w:ascii="Times New Roman" w:hAnsi="Times New Roman" w:cs="Times New Roman" w:hint="default"/>
      </w:rPr>
    </w:lvl>
    <w:lvl w:ilvl="2" w:tplc="563CD28E">
      <w:numFmt w:val="bullet"/>
      <w:lvlText w:val="‐"/>
      <w:lvlJc w:val="left"/>
      <w:pPr>
        <w:tabs>
          <w:tab w:val="num" w:pos="2520"/>
        </w:tabs>
        <w:ind w:left="2520" w:hanging="360"/>
      </w:pPr>
      <w:rPr>
        <w:rFonts w:ascii="等线" w:hAnsi="等线" w:hint="default"/>
      </w:rPr>
    </w:lvl>
    <w:lvl w:ilvl="3" w:tplc="1E8C6532">
      <w:numFmt w:val="bullet"/>
      <w:lvlText w:val="•"/>
      <w:lvlJc w:val="left"/>
      <w:pPr>
        <w:tabs>
          <w:tab w:val="num" w:pos="3240"/>
        </w:tabs>
        <w:ind w:left="3240" w:hanging="360"/>
      </w:pPr>
      <w:rPr>
        <w:rFonts w:ascii="Arial" w:hAnsi="Arial" w:hint="default"/>
      </w:rPr>
    </w:lvl>
    <w:lvl w:ilvl="4" w:tplc="9DCC38B4">
      <w:numFmt w:val="bullet"/>
      <w:lvlText w:val=""/>
      <w:lvlJc w:val="left"/>
      <w:pPr>
        <w:tabs>
          <w:tab w:val="num" w:pos="3960"/>
        </w:tabs>
        <w:ind w:left="3960" w:hanging="360"/>
      </w:pPr>
      <w:rPr>
        <w:rFonts w:ascii="Wingdings" w:hAnsi="Wingdings" w:hint="default"/>
      </w:rPr>
    </w:lvl>
    <w:lvl w:ilvl="5" w:tplc="9956EDBE" w:tentative="1">
      <w:start w:val="1"/>
      <w:numFmt w:val="bullet"/>
      <w:lvlText w:val=""/>
      <w:lvlJc w:val="left"/>
      <w:pPr>
        <w:tabs>
          <w:tab w:val="num" w:pos="4680"/>
        </w:tabs>
        <w:ind w:left="4680" w:hanging="360"/>
      </w:pPr>
      <w:rPr>
        <w:rFonts w:ascii="Wingdings" w:hAnsi="Wingdings" w:hint="default"/>
      </w:rPr>
    </w:lvl>
    <w:lvl w:ilvl="6" w:tplc="15DC1E96" w:tentative="1">
      <w:start w:val="1"/>
      <w:numFmt w:val="bullet"/>
      <w:lvlText w:val=""/>
      <w:lvlJc w:val="left"/>
      <w:pPr>
        <w:tabs>
          <w:tab w:val="num" w:pos="5400"/>
        </w:tabs>
        <w:ind w:left="5400" w:hanging="360"/>
      </w:pPr>
      <w:rPr>
        <w:rFonts w:ascii="Wingdings" w:hAnsi="Wingdings" w:hint="default"/>
      </w:rPr>
    </w:lvl>
    <w:lvl w:ilvl="7" w:tplc="DD28030E" w:tentative="1">
      <w:start w:val="1"/>
      <w:numFmt w:val="bullet"/>
      <w:lvlText w:val=""/>
      <w:lvlJc w:val="left"/>
      <w:pPr>
        <w:tabs>
          <w:tab w:val="num" w:pos="6120"/>
        </w:tabs>
        <w:ind w:left="6120" w:hanging="360"/>
      </w:pPr>
      <w:rPr>
        <w:rFonts w:ascii="Wingdings" w:hAnsi="Wingdings" w:hint="default"/>
      </w:rPr>
    </w:lvl>
    <w:lvl w:ilvl="8" w:tplc="7CF4FD2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EDF0C44"/>
    <w:multiLevelType w:val="hybridMultilevel"/>
    <w:tmpl w:val="901871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052304">
    <w:abstractNumId w:val="57"/>
  </w:num>
  <w:num w:numId="2" w16cid:durableId="2137599104">
    <w:abstractNumId w:val="65"/>
  </w:num>
  <w:num w:numId="3" w16cid:durableId="173764580">
    <w:abstractNumId w:val="54"/>
  </w:num>
  <w:num w:numId="4" w16cid:durableId="618797261">
    <w:abstractNumId w:val="35"/>
  </w:num>
  <w:num w:numId="5" w16cid:durableId="1383286752">
    <w:abstractNumId w:val="0"/>
  </w:num>
  <w:num w:numId="6" w16cid:durableId="1219707421">
    <w:abstractNumId w:val="47"/>
  </w:num>
  <w:num w:numId="7" w16cid:durableId="829518390">
    <w:abstractNumId w:val="51"/>
  </w:num>
  <w:num w:numId="8" w16cid:durableId="1011417996">
    <w:abstractNumId w:val="66"/>
  </w:num>
  <w:num w:numId="9" w16cid:durableId="91754162">
    <w:abstractNumId w:val="55"/>
  </w:num>
  <w:num w:numId="10" w16cid:durableId="1841264651">
    <w:abstractNumId w:val="2"/>
  </w:num>
  <w:num w:numId="11" w16cid:durableId="1820417178">
    <w:abstractNumId w:val="36"/>
  </w:num>
  <w:num w:numId="12" w16cid:durableId="617570092">
    <w:abstractNumId w:val="24"/>
  </w:num>
  <w:num w:numId="13" w16cid:durableId="766312801">
    <w:abstractNumId w:val="22"/>
  </w:num>
  <w:num w:numId="14" w16cid:durableId="1605842709">
    <w:abstractNumId w:val="15"/>
  </w:num>
  <w:num w:numId="15" w16cid:durableId="1353145687">
    <w:abstractNumId w:val="41"/>
  </w:num>
  <w:num w:numId="16" w16cid:durableId="264311675">
    <w:abstractNumId w:val="43"/>
  </w:num>
  <w:num w:numId="17" w16cid:durableId="1476337837">
    <w:abstractNumId w:val="62"/>
  </w:num>
  <w:num w:numId="18" w16cid:durableId="1400791702">
    <w:abstractNumId w:val="6"/>
  </w:num>
  <w:num w:numId="19" w16cid:durableId="973481824">
    <w:abstractNumId w:val="25"/>
  </w:num>
  <w:num w:numId="20" w16cid:durableId="1825856769">
    <w:abstractNumId w:val="10"/>
  </w:num>
  <w:num w:numId="21" w16cid:durableId="371467023">
    <w:abstractNumId w:val="32"/>
  </w:num>
  <w:num w:numId="22" w16cid:durableId="1108430688">
    <w:abstractNumId w:val="1"/>
  </w:num>
  <w:num w:numId="23" w16cid:durableId="1611669788">
    <w:abstractNumId w:val="67"/>
  </w:num>
  <w:num w:numId="24" w16cid:durableId="634413837">
    <w:abstractNumId w:val="8"/>
  </w:num>
  <w:num w:numId="25" w16cid:durableId="1592812243">
    <w:abstractNumId w:val="26"/>
  </w:num>
  <w:num w:numId="26" w16cid:durableId="2079596889">
    <w:abstractNumId w:val="42"/>
  </w:num>
  <w:num w:numId="27" w16cid:durableId="1549755137">
    <w:abstractNumId w:val="19"/>
  </w:num>
  <w:num w:numId="28" w16cid:durableId="2054040921">
    <w:abstractNumId w:val="4"/>
  </w:num>
  <w:num w:numId="29" w16cid:durableId="1071852137">
    <w:abstractNumId w:val="44"/>
  </w:num>
  <w:num w:numId="30" w16cid:durableId="143007363">
    <w:abstractNumId w:val="5"/>
  </w:num>
  <w:num w:numId="31" w16cid:durableId="1104351077">
    <w:abstractNumId w:val="30"/>
  </w:num>
  <w:num w:numId="32" w16cid:durableId="510291800">
    <w:abstractNumId w:val="63"/>
  </w:num>
  <w:num w:numId="33" w16cid:durableId="972057654">
    <w:abstractNumId w:val="49"/>
  </w:num>
  <w:num w:numId="34" w16cid:durableId="562641895">
    <w:abstractNumId w:val="11"/>
  </w:num>
  <w:num w:numId="35" w16cid:durableId="1803574940">
    <w:abstractNumId w:val="39"/>
  </w:num>
  <w:num w:numId="36" w16cid:durableId="2130470571">
    <w:abstractNumId w:val="9"/>
  </w:num>
  <w:num w:numId="37" w16cid:durableId="1235701859">
    <w:abstractNumId w:val="53"/>
  </w:num>
  <w:num w:numId="38" w16cid:durableId="31921843">
    <w:abstractNumId w:val="28"/>
  </w:num>
  <w:num w:numId="39" w16cid:durableId="1827476772">
    <w:abstractNumId w:val="18"/>
  </w:num>
  <w:num w:numId="40" w16cid:durableId="1054280973">
    <w:abstractNumId w:val="52"/>
  </w:num>
  <w:num w:numId="41" w16cid:durableId="2016958766">
    <w:abstractNumId w:val="45"/>
  </w:num>
  <w:num w:numId="42" w16cid:durableId="786201691">
    <w:abstractNumId w:val="31"/>
  </w:num>
  <w:num w:numId="43" w16cid:durableId="582496343">
    <w:abstractNumId w:val="7"/>
  </w:num>
  <w:num w:numId="44" w16cid:durableId="76438212">
    <w:abstractNumId w:val="27"/>
  </w:num>
  <w:num w:numId="45" w16cid:durableId="1897423575">
    <w:abstractNumId w:val="60"/>
  </w:num>
  <w:num w:numId="46" w16cid:durableId="808283359">
    <w:abstractNumId w:val="38"/>
  </w:num>
  <w:num w:numId="47" w16cid:durableId="1456286916">
    <w:abstractNumId w:val="21"/>
  </w:num>
  <w:num w:numId="48" w16cid:durableId="1403289413">
    <w:abstractNumId w:val="61"/>
  </w:num>
  <w:num w:numId="49" w16cid:durableId="1370489334">
    <w:abstractNumId w:val="40"/>
  </w:num>
  <w:num w:numId="50" w16cid:durableId="1275478571">
    <w:abstractNumId w:val="13"/>
  </w:num>
  <w:num w:numId="51" w16cid:durableId="1218474413">
    <w:abstractNumId w:val="34"/>
  </w:num>
  <w:num w:numId="52" w16cid:durableId="1086421368">
    <w:abstractNumId w:val="29"/>
  </w:num>
  <w:num w:numId="53" w16cid:durableId="1580749752">
    <w:abstractNumId w:val="58"/>
  </w:num>
  <w:num w:numId="54" w16cid:durableId="585962002">
    <w:abstractNumId w:val="16"/>
  </w:num>
  <w:num w:numId="55" w16cid:durableId="1488592685">
    <w:abstractNumId w:val="17"/>
  </w:num>
  <w:num w:numId="56" w16cid:durableId="1178883783">
    <w:abstractNumId w:val="46"/>
  </w:num>
  <w:num w:numId="57" w16cid:durableId="682170457">
    <w:abstractNumId w:val="14"/>
  </w:num>
  <w:num w:numId="58" w16cid:durableId="2054575643">
    <w:abstractNumId w:val="50"/>
  </w:num>
  <w:num w:numId="59" w16cid:durableId="1616789068">
    <w:abstractNumId w:val="23"/>
  </w:num>
  <w:num w:numId="60" w16cid:durableId="691691860">
    <w:abstractNumId w:val="64"/>
  </w:num>
  <w:num w:numId="61" w16cid:durableId="1866938612">
    <w:abstractNumId w:val="3"/>
  </w:num>
  <w:num w:numId="62" w16cid:durableId="185482977">
    <w:abstractNumId w:val="20"/>
  </w:num>
  <w:num w:numId="63" w16cid:durableId="1762289182">
    <w:abstractNumId w:val="56"/>
  </w:num>
  <w:num w:numId="64" w16cid:durableId="81151130">
    <w:abstractNumId w:val="48"/>
  </w:num>
  <w:num w:numId="65" w16cid:durableId="1732116591">
    <w:abstractNumId w:val="37"/>
  </w:num>
  <w:num w:numId="66" w16cid:durableId="1052272028">
    <w:abstractNumId w:val="59"/>
  </w:num>
  <w:num w:numId="67" w16cid:durableId="18090878">
    <w:abstractNumId w:val="33"/>
  </w:num>
  <w:num w:numId="68" w16cid:durableId="2089229115">
    <w:abstractNumId w:val="1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A57"/>
    <w:rsid w:val="00000F25"/>
    <w:rsid w:val="00000F3E"/>
    <w:rsid w:val="00001075"/>
    <w:rsid w:val="0000140C"/>
    <w:rsid w:val="00001642"/>
    <w:rsid w:val="000020AF"/>
    <w:rsid w:val="000022A7"/>
    <w:rsid w:val="0000231B"/>
    <w:rsid w:val="000029A1"/>
    <w:rsid w:val="00002AD0"/>
    <w:rsid w:val="00002DD8"/>
    <w:rsid w:val="00002E9D"/>
    <w:rsid w:val="00002F5E"/>
    <w:rsid w:val="00003046"/>
    <w:rsid w:val="0000344D"/>
    <w:rsid w:val="000034AD"/>
    <w:rsid w:val="000035AD"/>
    <w:rsid w:val="0000396F"/>
    <w:rsid w:val="00003AB1"/>
    <w:rsid w:val="00003B73"/>
    <w:rsid w:val="00003BC5"/>
    <w:rsid w:val="00003C44"/>
    <w:rsid w:val="00003E50"/>
    <w:rsid w:val="00003F51"/>
    <w:rsid w:val="000042D8"/>
    <w:rsid w:val="000043C1"/>
    <w:rsid w:val="00004563"/>
    <w:rsid w:val="0000470E"/>
    <w:rsid w:val="00004A91"/>
    <w:rsid w:val="00004AE5"/>
    <w:rsid w:val="00005030"/>
    <w:rsid w:val="00005405"/>
    <w:rsid w:val="0000549E"/>
    <w:rsid w:val="000054FF"/>
    <w:rsid w:val="00005881"/>
    <w:rsid w:val="00005F6F"/>
    <w:rsid w:val="00005FA5"/>
    <w:rsid w:val="000064D2"/>
    <w:rsid w:val="000065FC"/>
    <w:rsid w:val="000067B2"/>
    <w:rsid w:val="00006A1A"/>
    <w:rsid w:val="00006A68"/>
    <w:rsid w:val="00006BF5"/>
    <w:rsid w:val="00006E49"/>
    <w:rsid w:val="00006EED"/>
    <w:rsid w:val="00006FAC"/>
    <w:rsid w:val="00007177"/>
    <w:rsid w:val="000072AA"/>
    <w:rsid w:val="000072F7"/>
    <w:rsid w:val="00007306"/>
    <w:rsid w:val="00007330"/>
    <w:rsid w:val="0000738F"/>
    <w:rsid w:val="000075A2"/>
    <w:rsid w:val="000075CE"/>
    <w:rsid w:val="00007675"/>
    <w:rsid w:val="00007707"/>
    <w:rsid w:val="000077B4"/>
    <w:rsid w:val="000078F0"/>
    <w:rsid w:val="00007D78"/>
    <w:rsid w:val="00007D7D"/>
    <w:rsid w:val="00010052"/>
    <w:rsid w:val="0001079A"/>
    <w:rsid w:val="00010A63"/>
    <w:rsid w:val="00010AFE"/>
    <w:rsid w:val="00010B7C"/>
    <w:rsid w:val="00010C43"/>
    <w:rsid w:val="00010C71"/>
    <w:rsid w:val="000111E3"/>
    <w:rsid w:val="0001156B"/>
    <w:rsid w:val="000116A5"/>
    <w:rsid w:val="00011A80"/>
    <w:rsid w:val="00011F85"/>
    <w:rsid w:val="000123DD"/>
    <w:rsid w:val="000125FF"/>
    <w:rsid w:val="00012947"/>
    <w:rsid w:val="0001297D"/>
    <w:rsid w:val="000129FC"/>
    <w:rsid w:val="00012AD9"/>
    <w:rsid w:val="00012C4F"/>
    <w:rsid w:val="00012FDB"/>
    <w:rsid w:val="00013069"/>
    <w:rsid w:val="00013390"/>
    <w:rsid w:val="000133C4"/>
    <w:rsid w:val="00013852"/>
    <w:rsid w:val="000139B0"/>
    <w:rsid w:val="00013AD9"/>
    <w:rsid w:val="00013E2F"/>
    <w:rsid w:val="00013F03"/>
    <w:rsid w:val="00013F86"/>
    <w:rsid w:val="00014647"/>
    <w:rsid w:val="00014728"/>
    <w:rsid w:val="00014BF4"/>
    <w:rsid w:val="00014C47"/>
    <w:rsid w:val="00014DE8"/>
    <w:rsid w:val="0001550A"/>
    <w:rsid w:val="00015813"/>
    <w:rsid w:val="0001587B"/>
    <w:rsid w:val="0001588D"/>
    <w:rsid w:val="00015BCF"/>
    <w:rsid w:val="00015D4B"/>
    <w:rsid w:val="00015E5D"/>
    <w:rsid w:val="00015F3C"/>
    <w:rsid w:val="00016871"/>
    <w:rsid w:val="00016AC6"/>
    <w:rsid w:val="00016DC0"/>
    <w:rsid w:val="00016E72"/>
    <w:rsid w:val="00016F8E"/>
    <w:rsid w:val="00017013"/>
    <w:rsid w:val="0001721F"/>
    <w:rsid w:val="00017436"/>
    <w:rsid w:val="00017453"/>
    <w:rsid w:val="00017A21"/>
    <w:rsid w:val="00017D35"/>
    <w:rsid w:val="00017D87"/>
    <w:rsid w:val="00017DA0"/>
    <w:rsid w:val="00017E60"/>
    <w:rsid w:val="000203F8"/>
    <w:rsid w:val="000204B0"/>
    <w:rsid w:val="00020997"/>
    <w:rsid w:val="00020ED3"/>
    <w:rsid w:val="00020F24"/>
    <w:rsid w:val="00020F26"/>
    <w:rsid w:val="000211F1"/>
    <w:rsid w:val="00021242"/>
    <w:rsid w:val="000215DF"/>
    <w:rsid w:val="00021765"/>
    <w:rsid w:val="000218F1"/>
    <w:rsid w:val="0002195F"/>
    <w:rsid w:val="00021A48"/>
    <w:rsid w:val="0002247B"/>
    <w:rsid w:val="00022923"/>
    <w:rsid w:val="00022A03"/>
    <w:rsid w:val="00022CDB"/>
    <w:rsid w:val="00023027"/>
    <w:rsid w:val="0002311C"/>
    <w:rsid w:val="00023150"/>
    <w:rsid w:val="0002339A"/>
    <w:rsid w:val="000234EF"/>
    <w:rsid w:val="000237DC"/>
    <w:rsid w:val="000239CD"/>
    <w:rsid w:val="00024124"/>
    <w:rsid w:val="000241D3"/>
    <w:rsid w:val="00024300"/>
    <w:rsid w:val="000246C8"/>
    <w:rsid w:val="00024755"/>
    <w:rsid w:val="00024A52"/>
    <w:rsid w:val="00024C26"/>
    <w:rsid w:val="00025077"/>
    <w:rsid w:val="000250E7"/>
    <w:rsid w:val="00025376"/>
    <w:rsid w:val="0002538F"/>
    <w:rsid w:val="0002551A"/>
    <w:rsid w:val="0002552C"/>
    <w:rsid w:val="000255D4"/>
    <w:rsid w:val="00025624"/>
    <w:rsid w:val="00025757"/>
    <w:rsid w:val="0002595F"/>
    <w:rsid w:val="0002624F"/>
    <w:rsid w:val="00026447"/>
    <w:rsid w:val="00026832"/>
    <w:rsid w:val="00026B9B"/>
    <w:rsid w:val="00026D2B"/>
    <w:rsid w:val="00027290"/>
    <w:rsid w:val="000276C6"/>
    <w:rsid w:val="00027A03"/>
    <w:rsid w:val="00027AD4"/>
    <w:rsid w:val="00027B75"/>
    <w:rsid w:val="00027C70"/>
    <w:rsid w:val="00027E64"/>
    <w:rsid w:val="000301FD"/>
    <w:rsid w:val="0003041F"/>
    <w:rsid w:val="0003047E"/>
    <w:rsid w:val="000305E5"/>
    <w:rsid w:val="0003078E"/>
    <w:rsid w:val="00030A59"/>
    <w:rsid w:val="00030F36"/>
    <w:rsid w:val="0003126A"/>
    <w:rsid w:val="000313FD"/>
    <w:rsid w:val="000318C2"/>
    <w:rsid w:val="00031B19"/>
    <w:rsid w:val="00031B23"/>
    <w:rsid w:val="00031EE9"/>
    <w:rsid w:val="00032033"/>
    <w:rsid w:val="00032057"/>
    <w:rsid w:val="00032196"/>
    <w:rsid w:val="000324F5"/>
    <w:rsid w:val="0003264C"/>
    <w:rsid w:val="00032814"/>
    <w:rsid w:val="00032D24"/>
    <w:rsid w:val="00032DA8"/>
    <w:rsid w:val="00032E52"/>
    <w:rsid w:val="00032E68"/>
    <w:rsid w:val="00032E71"/>
    <w:rsid w:val="000332B1"/>
    <w:rsid w:val="00033400"/>
    <w:rsid w:val="00033438"/>
    <w:rsid w:val="00033543"/>
    <w:rsid w:val="000336B3"/>
    <w:rsid w:val="00033901"/>
    <w:rsid w:val="00033B02"/>
    <w:rsid w:val="00033DA1"/>
    <w:rsid w:val="00034048"/>
    <w:rsid w:val="0003433D"/>
    <w:rsid w:val="0003446F"/>
    <w:rsid w:val="000345AE"/>
    <w:rsid w:val="00034737"/>
    <w:rsid w:val="000348F5"/>
    <w:rsid w:val="00034931"/>
    <w:rsid w:val="00034D69"/>
    <w:rsid w:val="00034D87"/>
    <w:rsid w:val="00034E17"/>
    <w:rsid w:val="00034E36"/>
    <w:rsid w:val="00035030"/>
    <w:rsid w:val="000353EB"/>
    <w:rsid w:val="0003547C"/>
    <w:rsid w:val="00035682"/>
    <w:rsid w:val="00035874"/>
    <w:rsid w:val="00036344"/>
    <w:rsid w:val="00036924"/>
    <w:rsid w:val="00036B0E"/>
    <w:rsid w:val="00036D8B"/>
    <w:rsid w:val="00036E47"/>
    <w:rsid w:val="00037067"/>
    <w:rsid w:val="000371B9"/>
    <w:rsid w:val="000373E8"/>
    <w:rsid w:val="0003741A"/>
    <w:rsid w:val="00037611"/>
    <w:rsid w:val="00037A29"/>
    <w:rsid w:val="00040085"/>
    <w:rsid w:val="00040094"/>
    <w:rsid w:val="000401C8"/>
    <w:rsid w:val="000405DE"/>
    <w:rsid w:val="000407ED"/>
    <w:rsid w:val="0004081C"/>
    <w:rsid w:val="00040940"/>
    <w:rsid w:val="00040E28"/>
    <w:rsid w:val="00040F62"/>
    <w:rsid w:val="00040F76"/>
    <w:rsid w:val="00040FFF"/>
    <w:rsid w:val="000410F4"/>
    <w:rsid w:val="00041156"/>
    <w:rsid w:val="00041214"/>
    <w:rsid w:val="00041236"/>
    <w:rsid w:val="00041504"/>
    <w:rsid w:val="000418C6"/>
    <w:rsid w:val="000418EB"/>
    <w:rsid w:val="000419CE"/>
    <w:rsid w:val="00041DEA"/>
    <w:rsid w:val="00041F29"/>
    <w:rsid w:val="00042117"/>
    <w:rsid w:val="0004223D"/>
    <w:rsid w:val="000423A2"/>
    <w:rsid w:val="000427E2"/>
    <w:rsid w:val="000429AB"/>
    <w:rsid w:val="00042A3D"/>
    <w:rsid w:val="00042B09"/>
    <w:rsid w:val="00042C12"/>
    <w:rsid w:val="00042C34"/>
    <w:rsid w:val="00042FD7"/>
    <w:rsid w:val="00042FF3"/>
    <w:rsid w:val="0004304A"/>
    <w:rsid w:val="000432B3"/>
    <w:rsid w:val="00043366"/>
    <w:rsid w:val="000433CB"/>
    <w:rsid w:val="00043422"/>
    <w:rsid w:val="00043669"/>
    <w:rsid w:val="00043950"/>
    <w:rsid w:val="000439D6"/>
    <w:rsid w:val="00043E44"/>
    <w:rsid w:val="00043FCD"/>
    <w:rsid w:val="00043FF6"/>
    <w:rsid w:val="000443D0"/>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21C"/>
    <w:rsid w:val="0004621E"/>
    <w:rsid w:val="00046296"/>
    <w:rsid w:val="00046325"/>
    <w:rsid w:val="000463B7"/>
    <w:rsid w:val="00046536"/>
    <w:rsid w:val="0004667D"/>
    <w:rsid w:val="00046A53"/>
    <w:rsid w:val="00046C0C"/>
    <w:rsid w:val="00046C79"/>
    <w:rsid w:val="00046E98"/>
    <w:rsid w:val="000472B2"/>
    <w:rsid w:val="00047464"/>
    <w:rsid w:val="000474C2"/>
    <w:rsid w:val="000474FD"/>
    <w:rsid w:val="00047C7A"/>
    <w:rsid w:val="00047C9F"/>
    <w:rsid w:val="00047E71"/>
    <w:rsid w:val="00047EFC"/>
    <w:rsid w:val="000500F7"/>
    <w:rsid w:val="00050130"/>
    <w:rsid w:val="000501CC"/>
    <w:rsid w:val="00050574"/>
    <w:rsid w:val="0005071B"/>
    <w:rsid w:val="000507E7"/>
    <w:rsid w:val="00050D9F"/>
    <w:rsid w:val="00050EA0"/>
    <w:rsid w:val="0005117B"/>
    <w:rsid w:val="00051420"/>
    <w:rsid w:val="000518B3"/>
    <w:rsid w:val="000519B6"/>
    <w:rsid w:val="000519BA"/>
    <w:rsid w:val="00052321"/>
    <w:rsid w:val="00052ABF"/>
    <w:rsid w:val="00052CCF"/>
    <w:rsid w:val="00052F21"/>
    <w:rsid w:val="00052F5C"/>
    <w:rsid w:val="000538BC"/>
    <w:rsid w:val="0005399E"/>
    <w:rsid w:val="00053A30"/>
    <w:rsid w:val="00053AD6"/>
    <w:rsid w:val="00053ED7"/>
    <w:rsid w:val="00053FFA"/>
    <w:rsid w:val="00054175"/>
    <w:rsid w:val="00054189"/>
    <w:rsid w:val="00054398"/>
    <w:rsid w:val="00054711"/>
    <w:rsid w:val="00054E4C"/>
    <w:rsid w:val="00054F02"/>
    <w:rsid w:val="00054F32"/>
    <w:rsid w:val="00054F45"/>
    <w:rsid w:val="000553B3"/>
    <w:rsid w:val="000553E2"/>
    <w:rsid w:val="0005543B"/>
    <w:rsid w:val="00055490"/>
    <w:rsid w:val="000555D7"/>
    <w:rsid w:val="0005575E"/>
    <w:rsid w:val="000557DF"/>
    <w:rsid w:val="00055D96"/>
    <w:rsid w:val="00055E49"/>
    <w:rsid w:val="00055F08"/>
    <w:rsid w:val="00055FA5"/>
    <w:rsid w:val="00056216"/>
    <w:rsid w:val="000563B4"/>
    <w:rsid w:val="0005640E"/>
    <w:rsid w:val="00056609"/>
    <w:rsid w:val="000566D9"/>
    <w:rsid w:val="00056906"/>
    <w:rsid w:val="00056987"/>
    <w:rsid w:val="00056B5B"/>
    <w:rsid w:val="000571F7"/>
    <w:rsid w:val="0005778E"/>
    <w:rsid w:val="00057AFB"/>
    <w:rsid w:val="00060008"/>
    <w:rsid w:val="00060113"/>
    <w:rsid w:val="000601E3"/>
    <w:rsid w:val="000602A9"/>
    <w:rsid w:val="0006031B"/>
    <w:rsid w:val="00060380"/>
    <w:rsid w:val="00060412"/>
    <w:rsid w:val="000604C8"/>
    <w:rsid w:val="00060598"/>
    <w:rsid w:val="000608F7"/>
    <w:rsid w:val="00060914"/>
    <w:rsid w:val="00060D61"/>
    <w:rsid w:val="00060EF5"/>
    <w:rsid w:val="000611A6"/>
    <w:rsid w:val="0006184E"/>
    <w:rsid w:val="00061A51"/>
    <w:rsid w:val="00061FBB"/>
    <w:rsid w:val="00062211"/>
    <w:rsid w:val="00062395"/>
    <w:rsid w:val="000624D8"/>
    <w:rsid w:val="00062641"/>
    <w:rsid w:val="00062B66"/>
    <w:rsid w:val="00062CFC"/>
    <w:rsid w:val="00062DD3"/>
    <w:rsid w:val="00063266"/>
    <w:rsid w:val="00063348"/>
    <w:rsid w:val="0006334E"/>
    <w:rsid w:val="00063433"/>
    <w:rsid w:val="0006362D"/>
    <w:rsid w:val="000637D6"/>
    <w:rsid w:val="0006398E"/>
    <w:rsid w:val="00063A28"/>
    <w:rsid w:val="00063D12"/>
    <w:rsid w:val="00063F7F"/>
    <w:rsid w:val="00063FBD"/>
    <w:rsid w:val="00063FCD"/>
    <w:rsid w:val="00064830"/>
    <w:rsid w:val="00064E9C"/>
    <w:rsid w:val="000650EF"/>
    <w:rsid w:val="000655EA"/>
    <w:rsid w:val="00065719"/>
    <w:rsid w:val="000657C6"/>
    <w:rsid w:val="000657DB"/>
    <w:rsid w:val="000660E0"/>
    <w:rsid w:val="00066139"/>
    <w:rsid w:val="00066209"/>
    <w:rsid w:val="0006630A"/>
    <w:rsid w:val="000664B6"/>
    <w:rsid w:val="00066676"/>
    <w:rsid w:val="00066ABC"/>
    <w:rsid w:val="00066E4C"/>
    <w:rsid w:val="000673E4"/>
    <w:rsid w:val="00067A71"/>
    <w:rsid w:val="00067EF1"/>
    <w:rsid w:val="00070026"/>
    <w:rsid w:val="0007078E"/>
    <w:rsid w:val="00070818"/>
    <w:rsid w:val="00070DA9"/>
    <w:rsid w:val="00070DAE"/>
    <w:rsid w:val="0007132B"/>
    <w:rsid w:val="00071359"/>
    <w:rsid w:val="00071769"/>
    <w:rsid w:val="00071A7B"/>
    <w:rsid w:val="00071D41"/>
    <w:rsid w:val="00072005"/>
    <w:rsid w:val="00072098"/>
    <w:rsid w:val="000725C3"/>
    <w:rsid w:val="000726B0"/>
    <w:rsid w:val="000727F9"/>
    <w:rsid w:val="0007297A"/>
    <w:rsid w:val="00072A19"/>
    <w:rsid w:val="00072B54"/>
    <w:rsid w:val="00072E11"/>
    <w:rsid w:val="000731F9"/>
    <w:rsid w:val="000733E1"/>
    <w:rsid w:val="000736BA"/>
    <w:rsid w:val="000737F7"/>
    <w:rsid w:val="00073B9A"/>
    <w:rsid w:val="0007403D"/>
    <w:rsid w:val="0007468B"/>
    <w:rsid w:val="000749EF"/>
    <w:rsid w:val="000749F0"/>
    <w:rsid w:val="00074CAA"/>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77B"/>
    <w:rsid w:val="00077897"/>
    <w:rsid w:val="00077D90"/>
    <w:rsid w:val="00077F3C"/>
    <w:rsid w:val="00077FCC"/>
    <w:rsid w:val="000803CA"/>
    <w:rsid w:val="00080624"/>
    <w:rsid w:val="00080A48"/>
    <w:rsid w:val="00080C2D"/>
    <w:rsid w:val="0008101F"/>
    <w:rsid w:val="0008143B"/>
    <w:rsid w:val="000814AA"/>
    <w:rsid w:val="0008180B"/>
    <w:rsid w:val="00081AFC"/>
    <w:rsid w:val="00081B8E"/>
    <w:rsid w:val="00081BAC"/>
    <w:rsid w:val="00081BE5"/>
    <w:rsid w:val="00081C9A"/>
    <w:rsid w:val="00081EDE"/>
    <w:rsid w:val="00081F96"/>
    <w:rsid w:val="00081FAB"/>
    <w:rsid w:val="00082A17"/>
    <w:rsid w:val="000833AA"/>
    <w:rsid w:val="00083A1F"/>
    <w:rsid w:val="00083B61"/>
    <w:rsid w:val="00083B66"/>
    <w:rsid w:val="000843A7"/>
    <w:rsid w:val="00084604"/>
    <w:rsid w:val="00084731"/>
    <w:rsid w:val="00084B18"/>
    <w:rsid w:val="00084BE1"/>
    <w:rsid w:val="00084BEE"/>
    <w:rsid w:val="00084CC7"/>
    <w:rsid w:val="00084FD7"/>
    <w:rsid w:val="00085135"/>
    <w:rsid w:val="00085267"/>
    <w:rsid w:val="000854D9"/>
    <w:rsid w:val="00085577"/>
    <w:rsid w:val="0008582D"/>
    <w:rsid w:val="00085AD0"/>
    <w:rsid w:val="00085B4B"/>
    <w:rsid w:val="00085B99"/>
    <w:rsid w:val="00085CC9"/>
    <w:rsid w:val="00085F79"/>
    <w:rsid w:val="0008625A"/>
    <w:rsid w:val="000862AE"/>
    <w:rsid w:val="00086733"/>
    <w:rsid w:val="00086819"/>
    <w:rsid w:val="00086960"/>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553"/>
    <w:rsid w:val="000908EF"/>
    <w:rsid w:val="00090AEB"/>
    <w:rsid w:val="00090D3A"/>
    <w:rsid w:val="00090F30"/>
    <w:rsid w:val="000911F4"/>
    <w:rsid w:val="0009139A"/>
    <w:rsid w:val="0009144B"/>
    <w:rsid w:val="000914A3"/>
    <w:rsid w:val="000914CE"/>
    <w:rsid w:val="00091529"/>
    <w:rsid w:val="00091609"/>
    <w:rsid w:val="00091A40"/>
    <w:rsid w:val="00091B5A"/>
    <w:rsid w:val="00091C18"/>
    <w:rsid w:val="00091E0A"/>
    <w:rsid w:val="000920C3"/>
    <w:rsid w:val="00092235"/>
    <w:rsid w:val="000923B7"/>
    <w:rsid w:val="000925E1"/>
    <w:rsid w:val="0009264D"/>
    <w:rsid w:val="0009265C"/>
    <w:rsid w:val="000927FC"/>
    <w:rsid w:val="00092C7F"/>
    <w:rsid w:val="00092F04"/>
    <w:rsid w:val="0009327B"/>
    <w:rsid w:val="000933F6"/>
    <w:rsid w:val="000934E7"/>
    <w:rsid w:val="00093515"/>
    <w:rsid w:val="00093545"/>
    <w:rsid w:val="0009364C"/>
    <w:rsid w:val="000936F6"/>
    <w:rsid w:val="00093726"/>
    <w:rsid w:val="00093802"/>
    <w:rsid w:val="000938C7"/>
    <w:rsid w:val="00093ADA"/>
    <w:rsid w:val="00094499"/>
    <w:rsid w:val="000948A4"/>
    <w:rsid w:val="00094C25"/>
    <w:rsid w:val="00094DBA"/>
    <w:rsid w:val="00095093"/>
    <w:rsid w:val="0009519C"/>
    <w:rsid w:val="0009519F"/>
    <w:rsid w:val="0009523C"/>
    <w:rsid w:val="00095244"/>
    <w:rsid w:val="0009536B"/>
    <w:rsid w:val="0009542E"/>
    <w:rsid w:val="00095833"/>
    <w:rsid w:val="000958D3"/>
    <w:rsid w:val="00095CB0"/>
    <w:rsid w:val="00096321"/>
    <w:rsid w:val="000969B9"/>
    <w:rsid w:val="00096D3E"/>
    <w:rsid w:val="00097002"/>
    <w:rsid w:val="0009713D"/>
    <w:rsid w:val="000973FB"/>
    <w:rsid w:val="0009761C"/>
    <w:rsid w:val="00097856"/>
    <w:rsid w:val="000A020D"/>
    <w:rsid w:val="000A07E6"/>
    <w:rsid w:val="000A0BE1"/>
    <w:rsid w:val="000A0C0A"/>
    <w:rsid w:val="000A0E0F"/>
    <w:rsid w:val="000A115B"/>
    <w:rsid w:val="000A1BE8"/>
    <w:rsid w:val="000A1BFD"/>
    <w:rsid w:val="000A2077"/>
    <w:rsid w:val="000A222A"/>
    <w:rsid w:val="000A2800"/>
    <w:rsid w:val="000A299E"/>
    <w:rsid w:val="000A2ACD"/>
    <w:rsid w:val="000A2F84"/>
    <w:rsid w:val="000A3974"/>
    <w:rsid w:val="000A3A2D"/>
    <w:rsid w:val="000A3D80"/>
    <w:rsid w:val="000A3EDF"/>
    <w:rsid w:val="000A41BF"/>
    <w:rsid w:val="000A462F"/>
    <w:rsid w:val="000A4B8C"/>
    <w:rsid w:val="000A4E51"/>
    <w:rsid w:val="000A5164"/>
    <w:rsid w:val="000A51C7"/>
    <w:rsid w:val="000A5207"/>
    <w:rsid w:val="000A53E3"/>
    <w:rsid w:val="000A5443"/>
    <w:rsid w:val="000A5679"/>
    <w:rsid w:val="000A5AC0"/>
    <w:rsid w:val="000A5E81"/>
    <w:rsid w:val="000A5FD3"/>
    <w:rsid w:val="000A61DA"/>
    <w:rsid w:val="000A6418"/>
    <w:rsid w:val="000A6535"/>
    <w:rsid w:val="000A6F6A"/>
    <w:rsid w:val="000A6FA7"/>
    <w:rsid w:val="000A71A4"/>
    <w:rsid w:val="000A71AE"/>
    <w:rsid w:val="000A7257"/>
    <w:rsid w:val="000A72D4"/>
    <w:rsid w:val="000A78C0"/>
    <w:rsid w:val="000A7DF0"/>
    <w:rsid w:val="000A7F3F"/>
    <w:rsid w:val="000B001E"/>
    <w:rsid w:val="000B004C"/>
    <w:rsid w:val="000B04CF"/>
    <w:rsid w:val="000B0581"/>
    <w:rsid w:val="000B0780"/>
    <w:rsid w:val="000B090B"/>
    <w:rsid w:val="000B0C3E"/>
    <w:rsid w:val="000B0D52"/>
    <w:rsid w:val="000B11A7"/>
    <w:rsid w:val="000B12EB"/>
    <w:rsid w:val="000B14E7"/>
    <w:rsid w:val="000B1A76"/>
    <w:rsid w:val="000B1BE5"/>
    <w:rsid w:val="000B1D31"/>
    <w:rsid w:val="000B1FEE"/>
    <w:rsid w:val="000B23FD"/>
    <w:rsid w:val="000B24D0"/>
    <w:rsid w:val="000B26EC"/>
    <w:rsid w:val="000B2B8B"/>
    <w:rsid w:val="000B2C08"/>
    <w:rsid w:val="000B2E6D"/>
    <w:rsid w:val="000B2F4E"/>
    <w:rsid w:val="000B3142"/>
    <w:rsid w:val="000B316D"/>
    <w:rsid w:val="000B3182"/>
    <w:rsid w:val="000B3216"/>
    <w:rsid w:val="000B3236"/>
    <w:rsid w:val="000B3416"/>
    <w:rsid w:val="000B34CA"/>
    <w:rsid w:val="000B35B2"/>
    <w:rsid w:val="000B3674"/>
    <w:rsid w:val="000B38FF"/>
    <w:rsid w:val="000B42EC"/>
    <w:rsid w:val="000B439A"/>
    <w:rsid w:val="000B4426"/>
    <w:rsid w:val="000B4538"/>
    <w:rsid w:val="000B484D"/>
    <w:rsid w:val="000B4BC4"/>
    <w:rsid w:val="000B4E25"/>
    <w:rsid w:val="000B4FFF"/>
    <w:rsid w:val="000B5191"/>
    <w:rsid w:val="000B538C"/>
    <w:rsid w:val="000B5646"/>
    <w:rsid w:val="000B5935"/>
    <w:rsid w:val="000B5B15"/>
    <w:rsid w:val="000B6028"/>
    <w:rsid w:val="000B629F"/>
    <w:rsid w:val="000B675F"/>
    <w:rsid w:val="000B67F2"/>
    <w:rsid w:val="000B68DA"/>
    <w:rsid w:val="000B6B62"/>
    <w:rsid w:val="000B6EDB"/>
    <w:rsid w:val="000B6F60"/>
    <w:rsid w:val="000B724B"/>
    <w:rsid w:val="000B72D7"/>
    <w:rsid w:val="000B733B"/>
    <w:rsid w:val="000B788D"/>
    <w:rsid w:val="000B7CFC"/>
    <w:rsid w:val="000B7F59"/>
    <w:rsid w:val="000C0025"/>
    <w:rsid w:val="000C0760"/>
    <w:rsid w:val="000C08C7"/>
    <w:rsid w:val="000C0A8B"/>
    <w:rsid w:val="000C11B0"/>
    <w:rsid w:val="000C157C"/>
    <w:rsid w:val="000C1BF9"/>
    <w:rsid w:val="000C1D9C"/>
    <w:rsid w:val="000C21EB"/>
    <w:rsid w:val="000C2324"/>
    <w:rsid w:val="000C2432"/>
    <w:rsid w:val="000C24D4"/>
    <w:rsid w:val="000C26A5"/>
    <w:rsid w:val="000C28B6"/>
    <w:rsid w:val="000C298D"/>
    <w:rsid w:val="000C29B0"/>
    <w:rsid w:val="000C2C80"/>
    <w:rsid w:val="000C2DD6"/>
    <w:rsid w:val="000C2E7D"/>
    <w:rsid w:val="000C2F04"/>
    <w:rsid w:val="000C2F26"/>
    <w:rsid w:val="000C30EE"/>
    <w:rsid w:val="000C341E"/>
    <w:rsid w:val="000C372C"/>
    <w:rsid w:val="000C3A84"/>
    <w:rsid w:val="000C3BA2"/>
    <w:rsid w:val="000C3BD0"/>
    <w:rsid w:val="000C3D2E"/>
    <w:rsid w:val="000C3F45"/>
    <w:rsid w:val="000C4021"/>
    <w:rsid w:val="000C4389"/>
    <w:rsid w:val="000C438B"/>
    <w:rsid w:val="000C463A"/>
    <w:rsid w:val="000C47AB"/>
    <w:rsid w:val="000C48FC"/>
    <w:rsid w:val="000C492D"/>
    <w:rsid w:val="000C4B37"/>
    <w:rsid w:val="000C4EB4"/>
    <w:rsid w:val="000C502E"/>
    <w:rsid w:val="000C5071"/>
    <w:rsid w:val="000C5486"/>
    <w:rsid w:val="000C594E"/>
    <w:rsid w:val="000C5A90"/>
    <w:rsid w:val="000C5C84"/>
    <w:rsid w:val="000C5D5D"/>
    <w:rsid w:val="000C5EC4"/>
    <w:rsid w:val="000C645E"/>
    <w:rsid w:val="000C648F"/>
    <w:rsid w:val="000C6644"/>
    <w:rsid w:val="000C6661"/>
    <w:rsid w:val="000C66E8"/>
    <w:rsid w:val="000C674B"/>
    <w:rsid w:val="000C68CB"/>
    <w:rsid w:val="000C6AAD"/>
    <w:rsid w:val="000C6D03"/>
    <w:rsid w:val="000C6F9C"/>
    <w:rsid w:val="000C729A"/>
    <w:rsid w:val="000C74DB"/>
    <w:rsid w:val="000C74EE"/>
    <w:rsid w:val="000C7AEA"/>
    <w:rsid w:val="000C7B2D"/>
    <w:rsid w:val="000C7D3A"/>
    <w:rsid w:val="000C7F79"/>
    <w:rsid w:val="000D03D8"/>
    <w:rsid w:val="000D0453"/>
    <w:rsid w:val="000D0490"/>
    <w:rsid w:val="000D05E1"/>
    <w:rsid w:val="000D0665"/>
    <w:rsid w:val="000D07A7"/>
    <w:rsid w:val="000D0FEC"/>
    <w:rsid w:val="000D1521"/>
    <w:rsid w:val="000D1AE9"/>
    <w:rsid w:val="000D2208"/>
    <w:rsid w:val="000D272C"/>
    <w:rsid w:val="000D2D39"/>
    <w:rsid w:val="000D3043"/>
    <w:rsid w:val="000D3049"/>
    <w:rsid w:val="000D30F8"/>
    <w:rsid w:val="000D3412"/>
    <w:rsid w:val="000D359D"/>
    <w:rsid w:val="000D450B"/>
    <w:rsid w:val="000D4AD2"/>
    <w:rsid w:val="000D4ADA"/>
    <w:rsid w:val="000D4EF9"/>
    <w:rsid w:val="000D50D9"/>
    <w:rsid w:val="000D5261"/>
    <w:rsid w:val="000D5679"/>
    <w:rsid w:val="000D57F3"/>
    <w:rsid w:val="000D58EC"/>
    <w:rsid w:val="000D5BE4"/>
    <w:rsid w:val="000D5D51"/>
    <w:rsid w:val="000D64F8"/>
    <w:rsid w:val="000D653C"/>
    <w:rsid w:val="000D6F0F"/>
    <w:rsid w:val="000D6F97"/>
    <w:rsid w:val="000D7128"/>
    <w:rsid w:val="000D73E5"/>
    <w:rsid w:val="000D7409"/>
    <w:rsid w:val="000D7491"/>
    <w:rsid w:val="000D7760"/>
    <w:rsid w:val="000D7997"/>
    <w:rsid w:val="000D7CB6"/>
    <w:rsid w:val="000E01FC"/>
    <w:rsid w:val="000E0315"/>
    <w:rsid w:val="000E03FF"/>
    <w:rsid w:val="000E04C5"/>
    <w:rsid w:val="000E04D5"/>
    <w:rsid w:val="000E04F1"/>
    <w:rsid w:val="000E0980"/>
    <w:rsid w:val="000E0A6F"/>
    <w:rsid w:val="000E0D71"/>
    <w:rsid w:val="000E0E63"/>
    <w:rsid w:val="000E1002"/>
    <w:rsid w:val="000E1015"/>
    <w:rsid w:val="000E14D4"/>
    <w:rsid w:val="000E160F"/>
    <w:rsid w:val="000E1944"/>
    <w:rsid w:val="000E1BC1"/>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06"/>
    <w:rsid w:val="000E5124"/>
    <w:rsid w:val="000E512B"/>
    <w:rsid w:val="000E5285"/>
    <w:rsid w:val="000E58A2"/>
    <w:rsid w:val="000E58AB"/>
    <w:rsid w:val="000E58F2"/>
    <w:rsid w:val="000E600C"/>
    <w:rsid w:val="000E6590"/>
    <w:rsid w:val="000E66BB"/>
    <w:rsid w:val="000E6F26"/>
    <w:rsid w:val="000E7654"/>
    <w:rsid w:val="000E76B4"/>
    <w:rsid w:val="000E7DB6"/>
    <w:rsid w:val="000E7F62"/>
    <w:rsid w:val="000E7FDC"/>
    <w:rsid w:val="000F000D"/>
    <w:rsid w:val="000F00BD"/>
    <w:rsid w:val="000F0380"/>
    <w:rsid w:val="000F0AE7"/>
    <w:rsid w:val="000F0C43"/>
    <w:rsid w:val="000F0CE1"/>
    <w:rsid w:val="000F0DFF"/>
    <w:rsid w:val="000F0F77"/>
    <w:rsid w:val="000F118D"/>
    <w:rsid w:val="000F123C"/>
    <w:rsid w:val="000F1AAF"/>
    <w:rsid w:val="000F1ACC"/>
    <w:rsid w:val="000F1F4D"/>
    <w:rsid w:val="000F1FC4"/>
    <w:rsid w:val="000F1FF6"/>
    <w:rsid w:val="000F2047"/>
    <w:rsid w:val="000F220D"/>
    <w:rsid w:val="000F222A"/>
    <w:rsid w:val="000F236D"/>
    <w:rsid w:val="000F25F3"/>
    <w:rsid w:val="000F26CF"/>
    <w:rsid w:val="000F282B"/>
    <w:rsid w:val="000F2AA1"/>
    <w:rsid w:val="000F2C5B"/>
    <w:rsid w:val="000F2D2D"/>
    <w:rsid w:val="000F2D5C"/>
    <w:rsid w:val="000F35FF"/>
    <w:rsid w:val="000F363D"/>
    <w:rsid w:val="000F365B"/>
    <w:rsid w:val="000F3E8D"/>
    <w:rsid w:val="000F4139"/>
    <w:rsid w:val="000F42C7"/>
    <w:rsid w:val="000F44EA"/>
    <w:rsid w:val="000F45DF"/>
    <w:rsid w:val="000F4748"/>
    <w:rsid w:val="000F5158"/>
    <w:rsid w:val="000F51E3"/>
    <w:rsid w:val="000F5495"/>
    <w:rsid w:val="000F55DF"/>
    <w:rsid w:val="000F59D6"/>
    <w:rsid w:val="000F5C29"/>
    <w:rsid w:val="000F5D08"/>
    <w:rsid w:val="000F5D75"/>
    <w:rsid w:val="000F5E6E"/>
    <w:rsid w:val="000F5F1B"/>
    <w:rsid w:val="000F603F"/>
    <w:rsid w:val="000F61C7"/>
    <w:rsid w:val="000F63D8"/>
    <w:rsid w:val="000F6569"/>
    <w:rsid w:val="000F66DA"/>
    <w:rsid w:val="000F68A2"/>
    <w:rsid w:val="000F698F"/>
    <w:rsid w:val="000F6D81"/>
    <w:rsid w:val="000F6F0E"/>
    <w:rsid w:val="000F6FC5"/>
    <w:rsid w:val="000F6FD6"/>
    <w:rsid w:val="000F704F"/>
    <w:rsid w:val="000F7057"/>
    <w:rsid w:val="000F742E"/>
    <w:rsid w:val="000F75DB"/>
    <w:rsid w:val="000F765E"/>
    <w:rsid w:val="000F76EF"/>
    <w:rsid w:val="000F7936"/>
    <w:rsid w:val="000F7942"/>
    <w:rsid w:val="000F797B"/>
    <w:rsid w:val="00100A50"/>
    <w:rsid w:val="00100EEB"/>
    <w:rsid w:val="00100FF0"/>
    <w:rsid w:val="00101254"/>
    <w:rsid w:val="00101280"/>
    <w:rsid w:val="00101284"/>
    <w:rsid w:val="00101930"/>
    <w:rsid w:val="00101DE4"/>
    <w:rsid w:val="001020C0"/>
    <w:rsid w:val="0010214D"/>
    <w:rsid w:val="001025C7"/>
    <w:rsid w:val="001025FD"/>
    <w:rsid w:val="001027AE"/>
    <w:rsid w:val="00102894"/>
    <w:rsid w:val="001029AD"/>
    <w:rsid w:val="00102B1A"/>
    <w:rsid w:val="00102C84"/>
    <w:rsid w:val="00102D6F"/>
    <w:rsid w:val="00102E1A"/>
    <w:rsid w:val="00102E55"/>
    <w:rsid w:val="00102F8A"/>
    <w:rsid w:val="00103145"/>
    <w:rsid w:val="0010322D"/>
    <w:rsid w:val="001035DD"/>
    <w:rsid w:val="001037C4"/>
    <w:rsid w:val="001038A1"/>
    <w:rsid w:val="00103A03"/>
    <w:rsid w:val="0010416C"/>
    <w:rsid w:val="00104455"/>
    <w:rsid w:val="0010471D"/>
    <w:rsid w:val="00104A83"/>
    <w:rsid w:val="00104BD7"/>
    <w:rsid w:val="00104C21"/>
    <w:rsid w:val="001050AC"/>
    <w:rsid w:val="00105570"/>
    <w:rsid w:val="00105618"/>
    <w:rsid w:val="0010581C"/>
    <w:rsid w:val="001058AB"/>
    <w:rsid w:val="0010628A"/>
    <w:rsid w:val="00106364"/>
    <w:rsid w:val="00106589"/>
    <w:rsid w:val="001067C3"/>
    <w:rsid w:val="00106A32"/>
    <w:rsid w:val="00106A60"/>
    <w:rsid w:val="00106B36"/>
    <w:rsid w:val="00106DA0"/>
    <w:rsid w:val="0010739C"/>
    <w:rsid w:val="0010749F"/>
    <w:rsid w:val="00107891"/>
    <w:rsid w:val="00107ABF"/>
    <w:rsid w:val="001102B4"/>
    <w:rsid w:val="001103A3"/>
    <w:rsid w:val="001103C6"/>
    <w:rsid w:val="0011055F"/>
    <w:rsid w:val="00110929"/>
    <w:rsid w:val="00110D7C"/>
    <w:rsid w:val="00110FB7"/>
    <w:rsid w:val="00111038"/>
    <w:rsid w:val="001113AF"/>
    <w:rsid w:val="00111509"/>
    <w:rsid w:val="0011189F"/>
    <w:rsid w:val="001118C9"/>
    <w:rsid w:val="00111F06"/>
    <w:rsid w:val="0011207B"/>
    <w:rsid w:val="00112208"/>
    <w:rsid w:val="0011226F"/>
    <w:rsid w:val="001122F3"/>
    <w:rsid w:val="001126A1"/>
    <w:rsid w:val="00112CA5"/>
    <w:rsid w:val="00113123"/>
    <w:rsid w:val="00113217"/>
    <w:rsid w:val="00113320"/>
    <w:rsid w:val="0011335B"/>
    <w:rsid w:val="0011394A"/>
    <w:rsid w:val="00113C88"/>
    <w:rsid w:val="00114047"/>
    <w:rsid w:val="001140B9"/>
    <w:rsid w:val="00114154"/>
    <w:rsid w:val="00114A92"/>
    <w:rsid w:val="00114D52"/>
    <w:rsid w:val="00114EA9"/>
    <w:rsid w:val="00115245"/>
    <w:rsid w:val="00115466"/>
    <w:rsid w:val="001154DC"/>
    <w:rsid w:val="001157C7"/>
    <w:rsid w:val="00115AA0"/>
    <w:rsid w:val="00115B50"/>
    <w:rsid w:val="00115CDF"/>
    <w:rsid w:val="0011603B"/>
    <w:rsid w:val="001162D0"/>
    <w:rsid w:val="00116A28"/>
    <w:rsid w:val="00116B62"/>
    <w:rsid w:val="00117016"/>
    <w:rsid w:val="00117338"/>
    <w:rsid w:val="00117370"/>
    <w:rsid w:val="0011743B"/>
    <w:rsid w:val="00117492"/>
    <w:rsid w:val="0011764B"/>
    <w:rsid w:val="00117678"/>
    <w:rsid w:val="001176FA"/>
    <w:rsid w:val="0011783C"/>
    <w:rsid w:val="001178BB"/>
    <w:rsid w:val="00117ABF"/>
    <w:rsid w:val="00117C5C"/>
    <w:rsid w:val="00117CA0"/>
    <w:rsid w:val="00120270"/>
    <w:rsid w:val="001202DD"/>
    <w:rsid w:val="001203E1"/>
    <w:rsid w:val="00120641"/>
    <w:rsid w:val="00120DD9"/>
    <w:rsid w:val="00120F36"/>
    <w:rsid w:val="0012120E"/>
    <w:rsid w:val="0012144A"/>
    <w:rsid w:val="00121579"/>
    <w:rsid w:val="00121985"/>
    <w:rsid w:val="00122046"/>
    <w:rsid w:val="0012227A"/>
    <w:rsid w:val="00122418"/>
    <w:rsid w:val="00122495"/>
    <w:rsid w:val="001224B8"/>
    <w:rsid w:val="001224EB"/>
    <w:rsid w:val="001229DA"/>
    <w:rsid w:val="00122EA8"/>
    <w:rsid w:val="00122F2F"/>
    <w:rsid w:val="001233D7"/>
    <w:rsid w:val="00123DEA"/>
    <w:rsid w:val="0012400B"/>
    <w:rsid w:val="00124089"/>
    <w:rsid w:val="00124197"/>
    <w:rsid w:val="001245E7"/>
    <w:rsid w:val="00124660"/>
    <w:rsid w:val="00124FB7"/>
    <w:rsid w:val="00125020"/>
    <w:rsid w:val="00125326"/>
    <w:rsid w:val="00125728"/>
    <w:rsid w:val="00125A00"/>
    <w:rsid w:val="00125A57"/>
    <w:rsid w:val="00125B65"/>
    <w:rsid w:val="00125D61"/>
    <w:rsid w:val="00125ECD"/>
    <w:rsid w:val="001262D4"/>
    <w:rsid w:val="0012679C"/>
    <w:rsid w:val="00127016"/>
    <w:rsid w:val="00127055"/>
    <w:rsid w:val="001270BB"/>
    <w:rsid w:val="00127258"/>
    <w:rsid w:val="001272E9"/>
    <w:rsid w:val="00127335"/>
    <w:rsid w:val="001278A2"/>
    <w:rsid w:val="00127AE7"/>
    <w:rsid w:val="00127B2F"/>
    <w:rsid w:val="00127CC3"/>
    <w:rsid w:val="00127FF5"/>
    <w:rsid w:val="001300D6"/>
    <w:rsid w:val="00130175"/>
    <w:rsid w:val="001304A2"/>
    <w:rsid w:val="00130E92"/>
    <w:rsid w:val="00130EE3"/>
    <w:rsid w:val="00130EEE"/>
    <w:rsid w:val="00130F87"/>
    <w:rsid w:val="0013100E"/>
    <w:rsid w:val="0013103C"/>
    <w:rsid w:val="0013118D"/>
    <w:rsid w:val="001311AB"/>
    <w:rsid w:val="001313D8"/>
    <w:rsid w:val="00131441"/>
    <w:rsid w:val="00131647"/>
    <w:rsid w:val="0013191D"/>
    <w:rsid w:val="00131AD4"/>
    <w:rsid w:val="00131B69"/>
    <w:rsid w:val="00131D4F"/>
    <w:rsid w:val="00132371"/>
    <w:rsid w:val="00132451"/>
    <w:rsid w:val="00132696"/>
    <w:rsid w:val="00132777"/>
    <w:rsid w:val="001329AC"/>
    <w:rsid w:val="00132A51"/>
    <w:rsid w:val="00132BDF"/>
    <w:rsid w:val="00132DFE"/>
    <w:rsid w:val="0013327B"/>
    <w:rsid w:val="0013351E"/>
    <w:rsid w:val="00133521"/>
    <w:rsid w:val="001336B3"/>
    <w:rsid w:val="00133782"/>
    <w:rsid w:val="0013381B"/>
    <w:rsid w:val="00133DF4"/>
    <w:rsid w:val="00133E2C"/>
    <w:rsid w:val="001341F3"/>
    <w:rsid w:val="0013491F"/>
    <w:rsid w:val="00134B4C"/>
    <w:rsid w:val="00134E89"/>
    <w:rsid w:val="00134F0E"/>
    <w:rsid w:val="0013510D"/>
    <w:rsid w:val="001351BB"/>
    <w:rsid w:val="00135245"/>
    <w:rsid w:val="0013533B"/>
    <w:rsid w:val="001353A3"/>
    <w:rsid w:val="00135750"/>
    <w:rsid w:val="00135D84"/>
    <w:rsid w:val="00135EF1"/>
    <w:rsid w:val="00136045"/>
    <w:rsid w:val="00136060"/>
    <w:rsid w:val="00136090"/>
    <w:rsid w:val="001364A2"/>
    <w:rsid w:val="00136585"/>
    <w:rsid w:val="001367AD"/>
    <w:rsid w:val="00136A57"/>
    <w:rsid w:val="00136BE6"/>
    <w:rsid w:val="00136CD7"/>
    <w:rsid w:val="00136F72"/>
    <w:rsid w:val="001376C7"/>
    <w:rsid w:val="0013780F"/>
    <w:rsid w:val="001378B0"/>
    <w:rsid w:val="00137AB0"/>
    <w:rsid w:val="001400D1"/>
    <w:rsid w:val="001403E3"/>
    <w:rsid w:val="00140769"/>
    <w:rsid w:val="00140B01"/>
    <w:rsid w:val="0014123D"/>
    <w:rsid w:val="00141281"/>
    <w:rsid w:val="00141403"/>
    <w:rsid w:val="00141617"/>
    <w:rsid w:val="00141885"/>
    <w:rsid w:val="00141909"/>
    <w:rsid w:val="00141F3C"/>
    <w:rsid w:val="001422D4"/>
    <w:rsid w:val="0014247E"/>
    <w:rsid w:val="001426B9"/>
    <w:rsid w:val="001426C3"/>
    <w:rsid w:val="001426E7"/>
    <w:rsid w:val="0014279A"/>
    <w:rsid w:val="00142825"/>
    <w:rsid w:val="00142A14"/>
    <w:rsid w:val="00142B03"/>
    <w:rsid w:val="00142C71"/>
    <w:rsid w:val="00142C9A"/>
    <w:rsid w:val="001431A0"/>
    <w:rsid w:val="0014324A"/>
    <w:rsid w:val="00143547"/>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117"/>
    <w:rsid w:val="00146210"/>
    <w:rsid w:val="00146479"/>
    <w:rsid w:val="0014663A"/>
    <w:rsid w:val="00146C4F"/>
    <w:rsid w:val="00146F14"/>
    <w:rsid w:val="00146F2E"/>
    <w:rsid w:val="001471DE"/>
    <w:rsid w:val="00147625"/>
    <w:rsid w:val="001478CA"/>
    <w:rsid w:val="00147B1D"/>
    <w:rsid w:val="00147BA5"/>
    <w:rsid w:val="00147E06"/>
    <w:rsid w:val="00150132"/>
    <w:rsid w:val="00150363"/>
    <w:rsid w:val="0015036D"/>
    <w:rsid w:val="001503FB"/>
    <w:rsid w:val="00150483"/>
    <w:rsid w:val="001508AA"/>
    <w:rsid w:val="001508CC"/>
    <w:rsid w:val="00150ABA"/>
    <w:rsid w:val="00150FB2"/>
    <w:rsid w:val="00151178"/>
    <w:rsid w:val="00151198"/>
    <w:rsid w:val="00151644"/>
    <w:rsid w:val="00151723"/>
    <w:rsid w:val="00151CA9"/>
    <w:rsid w:val="00151F25"/>
    <w:rsid w:val="00151F2E"/>
    <w:rsid w:val="00151FB7"/>
    <w:rsid w:val="0015226B"/>
    <w:rsid w:val="00152274"/>
    <w:rsid w:val="00152BAA"/>
    <w:rsid w:val="00152C1B"/>
    <w:rsid w:val="00152CDD"/>
    <w:rsid w:val="00153418"/>
    <w:rsid w:val="001535CF"/>
    <w:rsid w:val="0015377B"/>
    <w:rsid w:val="00153AFA"/>
    <w:rsid w:val="00153BAC"/>
    <w:rsid w:val="00153D8E"/>
    <w:rsid w:val="00153E8C"/>
    <w:rsid w:val="00154047"/>
    <w:rsid w:val="001541DA"/>
    <w:rsid w:val="00154705"/>
    <w:rsid w:val="001549EE"/>
    <w:rsid w:val="00154BC6"/>
    <w:rsid w:val="00154F18"/>
    <w:rsid w:val="00154F56"/>
    <w:rsid w:val="0015539D"/>
    <w:rsid w:val="00155445"/>
    <w:rsid w:val="00155746"/>
    <w:rsid w:val="0015616A"/>
    <w:rsid w:val="00156206"/>
    <w:rsid w:val="001562A3"/>
    <w:rsid w:val="00156346"/>
    <w:rsid w:val="00156A40"/>
    <w:rsid w:val="001572EF"/>
    <w:rsid w:val="00157642"/>
    <w:rsid w:val="00157761"/>
    <w:rsid w:val="001578E7"/>
    <w:rsid w:val="00157A04"/>
    <w:rsid w:val="00157A90"/>
    <w:rsid w:val="00157AFD"/>
    <w:rsid w:val="00157C3E"/>
    <w:rsid w:val="00160651"/>
    <w:rsid w:val="00160D4E"/>
    <w:rsid w:val="001614E8"/>
    <w:rsid w:val="00161AEA"/>
    <w:rsid w:val="00161C3D"/>
    <w:rsid w:val="00161DBB"/>
    <w:rsid w:val="0016245A"/>
    <w:rsid w:val="00162651"/>
    <w:rsid w:val="00162BB8"/>
    <w:rsid w:val="00162C6F"/>
    <w:rsid w:val="00162CC2"/>
    <w:rsid w:val="00162F2F"/>
    <w:rsid w:val="00162F3B"/>
    <w:rsid w:val="00163267"/>
    <w:rsid w:val="001633FF"/>
    <w:rsid w:val="00163435"/>
    <w:rsid w:val="0016364A"/>
    <w:rsid w:val="00163674"/>
    <w:rsid w:val="001637D2"/>
    <w:rsid w:val="00164147"/>
    <w:rsid w:val="001641D9"/>
    <w:rsid w:val="00164432"/>
    <w:rsid w:val="0016467C"/>
    <w:rsid w:val="00164ABB"/>
    <w:rsid w:val="00164B41"/>
    <w:rsid w:val="00164DEB"/>
    <w:rsid w:val="00164E2B"/>
    <w:rsid w:val="001651CE"/>
    <w:rsid w:val="001651D8"/>
    <w:rsid w:val="00165205"/>
    <w:rsid w:val="00165688"/>
    <w:rsid w:val="0016593C"/>
    <w:rsid w:val="001659DE"/>
    <w:rsid w:val="00165BF5"/>
    <w:rsid w:val="00165CB9"/>
    <w:rsid w:val="00165CCB"/>
    <w:rsid w:val="00165CD8"/>
    <w:rsid w:val="00165F61"/>
    <w:rsid w:val="00166374"/>
    <w:rsid w:val="001664CD"/>
    <w:rsid w:val="001664F3"/>
    <w:rsid w:val="0016650A"/>
    <w:rsid w:val="0016688E"/>
    <w:rsid w:val="00166961"/>
    <w:rsid w:val="00166C88"/>
    <w:rsid w:val="001677FE"/>
    <w:rsid w:val="00167A4B"/>
    <w:rsid w:val="00167ABA"/>
    <w:rsid w:val="00167C63"/>
    <w:rsid w:val="00167CA6"/>
    <w:rsid w:val="00167EB5"/>
    <w:rsid w:val="00170168"/>
    <w:rsid w:val="001701E3"/>
    <w:rsid w:val="001701F8"/>
    <w:rsid w:val="00170241"/>
    <w:rsid w:val="0017025F"/>
    <w:rsid w:val="001702A4"/>
    <w:rsid w:val="001703C6"/>
    <w:rsid w:val="00170524"/>
    <w:rsid w:val="001707EE"/>
    <w:rsid w:val="00170EF3"/>
    <w:rsid w:val="0017164E"/>
    <w:rsid w:val="00171755"/>
    <w:rsid w:val="001719ED"/>
    <w:rsid w:val="00171EF8"/>
    <w:rsid w:val="00172896"/>
    <w:rsid w:val="00172C46"/>
    <w:rsid w:val="00172CF4"/>
    <w:rsid w:val="001730A5"/>
    <w:rsid w:val="001731C0"/>
    <w:rsid w:val="00173445"/>
    <w:rsid w:val="0017348D"/>
    <w:rsid w:val="00173642"/>
    <w:rsid w:val="00173649"/>
    <w:rsid w:val="00173DCF"/>
    <w:rsid w:val="00174282"/>
    <w:rsid w:val="00174586"/>
    <w:rsid w:val="00174761"/>
    <w:rsid w:val="00174822"/>
    <w:rsid w:val="00174838"/>
    <w:rsid w:val="00174A96"/>
    <w:rsid w:val="00174AD5"/>
    <w:rsid w:val="00174BA5"/>
    <w:rsid w:val="00174C41"/>
    <w:rsid w:val="00174CD0"/>
    <w:rsid w:val="00174E42"/>
    <w:rsid w:val="00174E83"/>
    <w:rsid w:val="001751AC"/>
    <w:rsid w:val="001751F4"/>
    <w:rsid w:val="0017549F"/>
    <w:rsid w:val="001756D8"/>
    <w:rsid w:val="00175B62"/>
    <w:rsid w:val="00175D76"/>
    <w:rsid w:val="00176575"/>
    <w:rsid w:val="001765BF"/>
    <w:rsid w:val="001767C0"/>
    <w:rsid w:val="0017686C"/>
    <w:rsid w:val="00176AC6"/>
    <w:rsid w:val="00176C29"/>
    <w:rsid w:val="00176C78"/>
    <w:rsid w:val="00176CC3"/>
    <w:rsid w:val="00176DD9"/>
    <w:rsid w:val="00176E69"/>
    <w:rsid w:val="0017719B"/>
    <w:rsid w:val="001774B4"/>
    <w:rsid w:val="00177597"/>
    <w:rsid w:val="00177B40"/>
    <w:rsid w:val="001800B0"/>
    <w:rsid w:val="001803F3"/>
    <w:rsid w:val="001809F0"/>
    <w:rsid w:val="00180B2E"/>
    <w:rsid w:val="00180CF6"/>
    <w:rsid w:val="00180DB7"/>
    <w:rsid w:val="0018139F"/>
    <w:rsid w:val="0018155B"/>
    <w:rsid w:val="00181715"/>
    <w:rsid w:val="00181C64"/>
    <w:rsid w:val="00181F45"/>
    <w:rsid w:val="00182158"/>
    <w:rsid w:val="001822C5"/>
    <w:rsid w:val="0018286B"/>
    <w:rsid w:val="00182A1B"/>
    <w:rsid w:val="00182B84"/>
    <w:rsid w:val="00182ECA"/>
    <w:rsid w:val="001837B3"/>
    <w:rsid w:val="001838D9"/>
    <w:rsid w:val="00183D2B"/>
    <w:rsid w:val="00184125"/>
    <w:rsid w:val="00184132"/>
    <w:rsid w:val="0018446C"/>
    <w:rsid w:val="001846F0"/>
    <w:rsid w:val="00184D82"/>
    <w:rsid w:val="00184E7A"/>
    <w:rsid w:val="001852FF"/>
    <w:rsid w:val="0018537F"/>
    <w:rsid w:val="00185981"/>
    <w:rsid w:val="00185C6F"/>
    <w:rsid w:val="00185E84"/>
    <w:rsid w:val="00186475"/>
    <w:rsid w:val="00186717"/>
    <w:rsid w:val="00186948"/>
    <w:rsid w:val="0018697F"/>
    <w:rsid w:val="00186C8A"/>
    <w:rsid w:val="00186DA2"/>
    <w:rsid w:val="00187591"/>
    <w:rsid w:val="00187964"/>
    <w:rsid w:val="00187B26"/>
    <w:rsid w:val="00190006"/>
    <w:rsid w:val="00190333"/>
    <w:rsid w:val="001903F8"/>
    <w:rsid w:val="0019046C"/>
    <w:rsid w:val="001904E7"/>
    <w:rsid w:val="00190D51"/>
    <w:rsid w:val="00190F21"/>
    <w:rsid w:val="001911CE"/>
    <w:rsid w:val="00191892"/>
    <w:rsid w:val="0019194F"/>
    <w:rsid w:val="00191B1F"/>
    <w:rsid w:val="001920AF"/>
    <w:rsid w:val="00192550"/>
    <w:rsid w:val="00192EBF"/>
    <w:rsid w:val="00192F4B"/>
    <w:rsid w:val="00193166"/>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0E8"/>
    <w:rsid w:val="00195931"/>
    <w:rsid w:val="00195C46"/>
    <w:rsid w:val="00195CD4"/>
    <w:rsid w:val="0019605D"/>
    <w:rsid w:val="00196738"/>
    <w:rsid w:val="00196747"/>
    <w:rsid w:val="00196CF7"/>
    <w:rsid w:val="00196D9C"/>
    <w:rsid w:val="00196E34"/>
    <w:rsid w:val="00196FEF"/>
    <w:rsid w:val="001973C9"/>
    <w:rsid w:val="001974C5"/>
    <w:rsid w:val="001978A3"/>
    <w:rsid w:val="00197ABC"/>
    <w:rsid w:val="00197DC4"/>
    <w:rsid w:val="001A0338"/>
    <w:rsid w:val="001A0360"/>
    <w:rsid w:val="001A06EF"/>
    <w:rsid w:val="001A082F"/>
    <w:rsid w:val="001A087D"/>
    <w:rsid w:val="001A08CA"/>
    <w:rsid w:val="001A093D"/>
    <w:rsid w:val="001A093F"/>
    <w:rsid w:val="001A0A97"/>
    <w:rsid w:val="001A123D"/>
    <w:rsid w:val="001A1697"/>
    <w:rsid w:val="001A1969"/>
    <w:rsid w:val="001A1B8A"/>
    <w:rsid w:val="001A1D56"/>
    <w:rsid w:val="001A2244"/>
    <w:rsid w:val="001A23EE"/>
    <w:rsid w:val="001A275B"/>
    <w:rsid w:val="001A2C55"/>
    <w:rsid w:val="001A3062"/>
    <w:rsid w:val="001A33C7"/>
    <w:rsid w:val="001A3715"/>
    <w:rsid w:val="001A3825"/>
    <w:rsid w:val="001A3A67"/>
    <w:rsid w:val="001A3C02"/>
    <w:rsid w:val="001A3E0D"/>
    <w:rsid w:val="001A3F69"/>
    <w:rsid w:val="001A3F7D"/>
    <w:rsid w:val="001A4290"/>
    <w:rsid w:val="001A4297"/>
    <w:rsid w:val="001A433E"/>
    <w:rsid w:val="001A4581"/>
    <w:rsid w:val="001A4999"/>
    <w:rsid w:val="001A4A31"/>
    <w:rsid w:val="001A4B82"/>
    <w:rsid w:val="001A4D14"/>
    <w:rsid w:val="001A4DD9"/>
    <w:rsid w:val="001A503E"/>
    <w:rsid w:val="001A518C"/>
    <w:rsid w:val="001A5459"/>
    <w:rsid w:val="001A54E4"/>
    <w:rsid w:val="001A553A"/>
    <w:rsid w:val="001A5F64"/>
    <w:rsid w:val="001A61FB"/>
    <w:rsid w:val="001A62B3"/>
    <w:rsid w:val="001A6381"/>
    <w:rsid w:val="001A66EE"/>
    <w:rsid w:val="001A6A09"/>
    <w:rsid w:val="001A6ABA"/>
    <w:rsid w:val="001A6AC7"/>
    <w:rsid w:val="001A7162"/>
    <w:rsid w:val="001A71E9"/>
    <w:rsid w:val="001A720E"/>
    <w:rsid w:val="001A72B7"/>
    <w:rsid w:val="001A73C9"/>
    <w:rsid w:val="001A7680"/>
    <w:rsid w:val="001A784D"/>
    <w:rsid w:val="001A7A3A"/>
    <w:rsid w:val="001A7E81"/>
    <w:rsid w:val="001B04E9"/>
    <w:rsid w:val="001B08BC"/>
    <w:rsid w:val="001B1017"/>
    <w:rsid w:val="001B1067"/>
    <w:rsid w:val="001B1098"/>
    <w:rsid w:val="001B13C8"/>
    <w:rsid w:val="001B1444"/>
    <w:rsid w:val="001B1680"/>
    <w:rsid w:val="001B1A58"/>
    <w:rsid w:val="001B1A6E"/>
    <w:rsid w:val="001B1AEE"/>
    <w:rsid w:val="001B1B18"/>
    <w:rsid w:val="001B2106"/>
    <w:rsid w:val="001B23A7"/>
    <w:rsid w:val="001B24C1"/>
    <w:rsid w:val="001B28A1"/>
    <w:rsid w:val="001B2F0A"/>
    <w:rsid w:val="001B30EA"/>
    <w:rsid w:val="001B31C1"/>
    <w:rsid w:val="001B3837"/>
    <w:rsid w:val="001B3CD4"/>
    <w:rsid w:val="001B3F79"/>
    <w:rsid w:val="001B3FE1"/>
    <w:rsid w:val="001B4216"/>
    <w:rsid w:val="001B46D1"/>
    <w:rsid w:val="001B48AF"/>
    <w:rsid w:val="001B48D8"/>
    <w:rsid w:val="001B4C13"/>
    <w:rsid w:val="001B583D"/>
    <w:rsid w:val="001B5D4E"/>
    <w:rsid w:val="001B5E25"/>
    <w:rsid w:val="001B6010"/>
    <w:rsid w:val="001B635C"/>
    <w:rsid w:val="001B6522"/>
    <w:rsid w:val="001B6603"/>
    <w:rsid w:val="001B6713"/>
    <w:rsid w:val="001B6851"/>
    <w:rsid w:val="001B6AEF"/>
    <w:rsid w:val="001B6B1A"/>
    <w:rsid w:val="001B6DC8"/>
    <w:rsid w:val="001B71A1"/>
    <w:rsid w:val="001B7295"/>
    <w:rsid w:val="001B7814"/>
    <w:rsid w:val="001B7DEA"/>
    <w:rsid w:val="001B7E40"/>
    <w:rsid w:val="001C00EA"/>
    <w:rsid w:val="001C025D"/>
    <w:rsid w:val="001C0505"/>
    <w:rsid w:val="001C0514"/>
    <w:rsid w:val="001C0820"/>
    <w:rsid w:val="001C0FA6"/>
    <w:rsid w:val="001C10A3"/>
    <w:rsid w:val="001C1140"/>
    <w:rsid w:val="001C14F1"/>
    <w:rsid w:val="001C189C"/>
    <w:rsid w:val="001C1E44"/>
    <w:rsid w:val="001C201B"/>
    <w:rsid w:val="001C22A9"/>
    <w:rsid w:val="001C2401"/>
    <w:rsid w:val="001C262F"/>
    <w:rsid w:val="001C2710"/>
    <w:rsid w:val="001C2B62"/>
    <w:rsid w:val="001C2BE9"/>
    <w:rsid w:val="001C2CA6"/>
    <w:rsid w:val="001C2CCE"/>
    <w:rsid w:val="001C3053"/>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3F2"/>
    <w:rsid w:val="001C745B"/>
    <w:rsid w:val="001C7471"/>
    <w:rsid w:val="001C7AEA"/>
    <w:rsid w:val="001C7B8A"/>
    <w:rsid w:val="001C7BC1"/>
    <w:rsid w:val="001C7C14"/>
    <w:rsid w:val="001C7D7A"/>
    <w:rsid w:val="001D027C"/>
    <w:rsid w:val="001D0425"/>
    <w:rsid w:val="001D04EC"/>
    <w:rsid w:val="001D0722"/>
    <w:rsid w:val="001D088E"/>
    <w:rsid w:val="001D0F9E"/>
    <w:rsid w:val="001D0FA8"/>
    <w:rsid w:val="001D1165"/>
    <w:rsid w:val="001D13F0"/>
    <w:rsid w:val="001D149B"/>
    <w:rsid w:val="001D1903"/>
    <w:rsid w:val="001D1A31"/>
    <w:rsid w:val="001D1BE7"/>
    <w:rsid w:val="001D20CA"/>
    <w:rsid w:val="001D2195"/>
    <w:rsid w:val="001D220C"/>
    <w:rsid w:val="001D265B"/>
    <w:rsid w:val="001D274E"/>
    <w:rsid w:val="001D2BCE"/>
    <w:rsid w:val="001D2CA1"/>
    <w:rsid w:val="001D2CDE"/>
    <w:rsid w:val="001D2E95"/>
    <w:rsid w:val="001D357B"/>
    <w:rsid w:val="001D3634"/>
    <w:rsid w:val="001D387C"/>
    <w:rsid w:val="001D3ACA"/>
    <w:rsid w:val="001D3B0B"/>
    <w:rsid w:val="001D3E11"/>
    <w:rsid w:val="001D3FD1"/>
    <w:rsid w:val="001D400E"/>
    <w:rsid w:val="001D41B4"/>
    <w:rsid w:val="001D43E3"/>
    <w:rsid w:val="001D46B1"/>
    <w:rsid w:val="001D49E9"/>
    <w:rsid w:val="001D4BFE"/>
    <w:rsid w:val="001D4C87"/>
    <w:rsid w:val="001D4F1A"/>
    <w:rsid w:val="001D5216"/>
    <w:rsid w:val="001D5433"/>
    <w:rsid w:val="001D54D2"/>
    <w:rsid w:val="001D57C8"/>
    <w:rsid w:val="001D57F8"/>
    <w:rsid w:val="001D5B20"/>
    <w:rsid w:val="001D5E71"/>
    <w:rsid w:val="001D5FA1"/>
    <w:rsid w:val="001D6283"/>
    <w:rsid w:val="001D6519"/>
    <w:rsid w:val="001D667E"/>
    <w:rsid w:val="001D66F4"/>
    <w:rsid w:val="001D6884"/>
    <w:rsid w:val="001D6B9F"/>
    <w:rsid w:val="001D6E15"/>
    <w:rsid w:val="001D70AC"/>
    <w:rsid w:val="001D7106"/>
    <w:rsid w:val="001D7469"/>
    <w:rsid w:val="001D78F4"/>
    <w:rsid w:val="001D79D8"/>
    <w:rsid w:val="001E0175"/>
    <w:rsid w:val="001E0323"/>
    <w:rsid w:val="001E0476"/>
    <w:rsid w:val="001E0806"/>
    <w:rsid w:val="001E09CE"/>
    <w:rsid w:val="001E0AB0"/>
    <w:rsid w:val="001E0D49"/>
    <w:rsid w:val="001E1171"/>
    <w:rsid w:val="001E11B7"/>
    <w:rsid w:val="001E135E"/>
    <w:rsid w:val="001E15E1"/>
    <w:rsid w:val="001E1903"/>
    <w:rsid w:val="001E1972"/>
    <w:rsid w:val="001E19C7"/>
    <w:rsid w:val="001E1C35"/>
    <w:rsid w:val="001E2082"/>
    <w:rsid w:val="001E2228"/>
    <w:rsid w:val="001E2461"/>
    <w:rsid w:val="001E2B86"/>
    <w:rsid w:val="001E2CF4"/>
    <w:rsid w:val="001E32A7"/>
    <w:rsid w:val="001E32F8"/>
    <w:rsid w:val="001E3554"/>
    <w:rsid w:val="001E3D7E"/>
    <w:rsid w:val="001E3EA9"/>
    <w:rsid w:val="001E3F8A"/>
    <w:rsid w:val="001E44AD"/>
    <w:rsid w:val="001E470D"/>
    <w:rsid w:val="001E4766"/>
    <w:rsid w:val="001E497C"/>
    <w:rsid w:val="001E4F43"/>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932"/>
    <w:rsid w:val="001E7AAE"/>
    <w:rsid w:val="001E7ABB"/>
    <w:rsid w:val="001E7BC2"/>
    <w:rsid w:val="001E7C9B"/>
    <w:rsid w:val="001F010C"/>
    <w:rsid w:val="001F033E"/>
    <w:rsid w:val="001F0451"/>
    <w:rsid w:val="001F0487"/>
    <w:rsid w:val="001F09E1"/>
    <w:rsid w:val="001F0A9F"/>
    <w:rsid w:val="001F0B26"/>
    <w:rsid w:val="001F0B71"/>
    <w:rsid w:val="001F0CE8"/>
    <w:rsid w:val="001F0E5F"/>
    <w:rsid w:val="001F0FD9"/>
    <w:rsid w:val="001F1031"/>
    <w:rsid w:val="001F1381"/>
    <w:rsid w:val="001F18D3"/>
    <w:rsid w:val="001F19D7"/>
    <w:rsid w:val="001F1AB4"/>
    <w:rsid w:val="001F1AE9"/>
    <w:rsid w:val="001F1B1A"/>
    <w:rsid w:val="001F1E61"/>
    <w:rsid w:val="001F242C"/>
    <w:rsid w:val="001F260E"/>
    <w:rsid w:val="001F2634"/>
    <w:rsid w:val="001F2752"/>
    <w:rsid w:val="001F292B"/>
    <w:rsid w:val="001F2DA6"/>
    <w:rsid w:val="001F2ED9"/>
    <w:rsid w:val="001F2F54"/>
    <w:rsid w:val="001F2F9D"/>
    <w:rsid w:val="001F31E7"/>
    <w:rsid w:val="001F31FA"/>
    <w:rsid w:val="001F3689"/>
    <w:rsid w:val="001F3790"/>
    <w:rsid w:val="001F3880"/>
    <w:rsid w:val="001F3BA1"/>
    <w:rsid w:val="001F4132"/>
    <w:rsid w:val="001F4754"/>
    <w:rsid w:val="001F478F"/>
    <w:rsid w:val="001F4888"/>
    <w:rsid w:val="001F4963"/>
    <w:rsid w:val="001F49DD"/>
    <w:rsid w:val="001F4DF9"/>
    <w:rsid w:val="001F5219"/>
    <w:rsid w:val="001F5685"/>
    <w:rsid w:val="001F5B13"/>
    <w:rsid w:val="001F5D80"/>
    <w:rsid w:val="001F5D83"/>
    <w:rsid w:val="001F5E8D"/>
    <w:rsid w:val="001F5FBE"/>
    <w:rsid w:val="001F6174"/>
    <w:rsid w:val="001F627F"/>
    <w:rsid w:val="001F647A"/>
    <w:rsid w:val="001F6550"/>
    <w:rsid w:val="001F6751"/>
    <w:rsid w:val="001F6B4E"/>
    <w:rsid w:val="001F6EF2"/>
    <w:rsid w:val="001F6FE5"/>
    <w:rsid w:val="001F70E2"/>
    <w:rsid w:val="001F71E1"/>
    <w:rsid w:val="001F74B5"/>
    <w:rsid w:val="001F775E"/>
    <w:rsid w:val="001F7B84"/>
    <w:rsid w:val="00200383"/>
    <w:rsid w:val="002003D3"/>
    <w:rsid w:val="00200444"/>
    <w:rsid w:val="002007B1"/>
    <w:rsid w:val="00200EB6"/>
    <w:rsid w:val="00200EC9"/>
    <w:rsid w:val="00201576"/>
    <w:rsid w:val="00201745"/>
    <w:rsid w:val="0020174C"/>
    <w:rsid w:val="00201791"/>
    <w:rsid w:val="002018B9"/>
    <w:rsid w:val="002018DC"/>
    <w:rsid w:val="0020195C"/>
    <w:rsid w:val="00201CD1"/>
    <w:rsid w:val="00201E4E"/>
    <w:rsid w:val="00201FCA"/>
    <w:rsid w:val="002024A2"/>
    <w:rsid w:val="002026FD"/>
    <w:rsid w:val="00202977"/>
    <w:rsid w:val="002029F4"/>
    <w:rsid w:val="00202CF8"/>
    <w:rsid w:val="00203121"/>
    <w:rsid w:val="002038C6"/>
    <w:rsid w:val="0020397E"/>
    <w:rsid w:val="00203AF0"/>
    <w:rsid w:val="00203E79"/>
    <w:rsid w:val="0020412B"/>
    <w:rsid w:val="00204551"/>
    <w:rsid w:val="0020455E"/>
    <w:rsid w:val="002047AE"/>
    <w:rsid w:val="0020498D"/>
    <w:rsid w:val="00204A1C"/>
    <w:rsid w:val="00204B83"/>
    <w:rsid w:val="00204FA8"/>
    <w:rsid w:val="002053AE"/>
    <w:rsid w:val="0020540C"/>
    <w:rsid w:val="0020549B"/>
    <w:rsid w:val="002056B2"/>
    <w:rsid w:val="0020585A"/>
    <w:rsid w:val="002058F3"/>
    <w:rsid w:val="002059EE"/>
    <w:rsid w:val="00205A48"/>
    <w:rsid w:val="00205B77"/>
    <w:rsid w:val="00205BD7"/>
    <w:rsid w:val="00205EA6"/>
    <w:rsid w:val="002060E7"/>
    <w:rsid w:val="002065D5"/>
    <w:rsid w:val="0020669F"/>
    <w:rsid w:val="00206759"/>
    <w:rsid w:val="00206899"/>
    <w:rsid w:val="0020691E"/>
    <w:rsid w:val="00206BBE"/>
    <w:rsid w:val="00206C7B"/>
    <w:rsid w:val="00206E9B"/>
    <w:rsid w:val="00207227"/>
    <w:rsid w:val="002072E3"/>
    <w:rsid w:val="00207EAB"/>
    <w:rsid w:val="00210014"/>
    <w:rsid w:val="002103D4"/>
    <w:rsid w:val="00210425"/>
    <w:rsid w:val="00210474"/>
    <w:rsid w:val="002105C4"/>
    <w:rsid w:val="002106A4"/>
    <w:rsid w:val="00210A11"/>
    <w:rsid w:val="00210BC9"/>
    <w:rsid w:val="00210DC7"/>
    <w:rsid w:val="00210E69"/>
    <w:rsid w:val="00210E6B"/>
    <w:rsid w:val="00210F69"/>
    <w:rsid w:val="002111A0"/>
    <w:rsid w:val="002111F9"/>
    <w:rsid w:val="002112C9"/>
    <w:rsid w:val="0021131A"/>
    <w:rsid w:val="0021157A"/>
    <w:rsid w:val="002115E3"/>
    <w:rsid w:val="00211729"/>
    <w:rsid w:val="002119A0"/>
    <w:rsid w:val="00211D17"/>
    <w:rsid w:val="00211DDB"/>
    <w:rsid w:val="0021208A"/>
    <w:rsid w:val="00212125"/>
    <w:rsid w:val="00212613"/>
    <w:rsid w:val="00212869"/>
    <w:rsid w:val="00212B43"/>
    <w:rsid w:val="0021348D"/>
    <w:rsid w:val="002136BC"/>
    <w:rsid w:val="002136DD"/>
    <w:rsid w:val="002138FE"/>
    <w:rsid w:val="00213AB9"/>
    <w:rsid w:val="00213DB9"/>
    <w:rsid w:val="00213E44"/>
    <w:rsid w:val="00214142"/>
    <w:rsid w:val="00214527"/>
    <w:rsid w:val="00214586"/>
    <w:rsid w:val="002146BC"/>
    <w:rsid w:val="00214984"/>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C92"/>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10"/>
    <w:rsid w:val="00220B65"/>
    <w:rsid w:val="00220BCC"/>
    <w:rsid w:val="00220C28"/>
    <w:rsid w:val="00220EAD"/>
    <w:rsid w:val="00220F93"/>
    <w:rsid w:val="0022102B"/>
    <w:rsid w:val="002211E6"/>
    <w:rsid w:val="00221252"/>
    <w:rsid w:val="00221277"/>
    <w:rsid w:val="002212EA"/>
    <w:rsid w:val="00221608"/>
    <w:rsid w:val="00221711"/>
    <w:rsid w:val="00221845"/>
    <w:rsid w:val="00221C7E"/>
    <w:rsid w:val="002221D0"/>
    <w:rsid w:val="002223BE"/>
    <w:rsid w:val="002224DC"/>
    <w:rsid w:val="00222573"/>
    <w:rsid w:val="00222821"/>
    <w:rsid w:val="00222CAE"/>
    <w:rsid w:val="00222DA2"/>
    <w:rsid w:val="00222DFB"/>
    <w:rsid w:val="00222FA1"/>
    <w:rsid w:val="00223180"/>
    <w:rsid w:val="00223342"/>
    <w:rsid w:val="002234DD"/>
    <w:rsid w:val="00223BE6"/>
    <w:rsid w:val="00223C59"/>
    <w:rsid w:val="00223E11"/>
    <w:rsid w:val="0022414B"/>
    <w:rsid w:val="0022427E"/>
    <w:rsid w:val="002242C1"/>
    <w:rsid w:val="0022443C"/>
    <w:rsid w:val="002248AE"/>
    <w:rsid w:val="00224B1D"/>
    <w:rsid w:val="00224F48"/>
    <w:rsid w:val="00224FE8"/>
    <w:rsid w:val="002255F4"/>
    <w:rsid w:val="002259CB"/>
    <w:rsid w:val="00225A0F"/>
    <w:rsid w:val="00225BD1"/>
    <w:rsid w:val="00225BE8"/>
    <w:rsid w:val="00225E21"/>
    <w:rsid w:val="00225EBB"/>
    <w:rsid w:val="00225F9C"/>
    <w:rsid w:val="0022606F"/>
    <w:rsid w:val="0022651F"/>
    <w:rsid w:val="00226574"/>
    <w:rsid w:val="00227771"/>
    <w:rsid w:val="00227856"/>
    <w:rsid w:val="00227ACC"/>
    <w:rsid w:val="00227C21"/>
    <w:rsid w:val="00227D43"/>
    <w:rsid w:val="00227D87"/>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0E3"/>
    <w:rsid w:val="0023219E"/>
    <w:rsid w:val="0023257A"/>
    <w:rsid w:val="002328D1"/>
    <w:rsid w:val="002330B1"/>
    <w:rsid w:val="0023332F"/>
    <w:rsid w:val="0023337E"/>
    <w:rsid w:val="002336F3"/>
    <w:rsid w:val="00233731"/>
    <w:rsid w:val="002339C2"/>
    <w:rsid w:val="00233BB9"/>
    <w:rsid w:val="00233EA7"/>
    <w:rsid w:val="00233EE5"/>
    <w:rsid w:val="00234205"/>
    <w:rsid w:val="002342CE"/>
    <w:rsid w:val="002344F8"/>
    <w:rsid w:val="00234541"/>
    <w:rsid w:val="002345BF"/>
    <w:rsid w:val="002348D0"/>
    <w:rsid w:val="0023511A"/>
    <w:rsid w:val="002351EE"/>
    <w:rsid w:val="002353F3"/>
    <w:rsid w:val="002354CD"/>
    <w:rsid w:val="0023569C"/>
    <w:rsid w:val="00235BC1"/>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0EAD"/>
    <w:rsid w:val="00240F6E"/>
    <w:rsid w:val="00241098"/>
    <w:rsid w:val="002411A7"/>
    <w:rsid w:val="002411E7"/>
    <w:rsid w:val="00241553"/>
    <w:rsid w:val="00241641"/>
    <w:rsid w:val="0024179B"/>
    <w:rsid w:val="00241C61"/>
    <w:rsid w:val="0024232A"/>
    <w:rsid w:val="00242580"/>
    <w:rsid w:val="00242826"/>
    <w:rsid w:val="00242839"/>
    <w:rsid w:val="00242C25"/>
    <w:rsid w:val="00242C9C"/>
    <w:rsid w:val="00242FE9"/>
    <w:rsid w:val="0024301F"/>
    <w:rsid w:val="00243474"/>
    <w:rsid w:val="00243583"/>
    <w:rsid w:val="00243F73"/>
    <w:rsid w:val="0024405C"/>
    <w:rsid w:val="002440EF"/>
    <w:rsid w:val="002441FD"/>
    <w:rsid w:val="002442DB"/>
    <w:rsid w:val="00244C60"/>
    <w:rsid w:val="00244ECF"/>
    <w:rsid w:val="00245386"/>
    <w:rsid w:val="002455C9"/>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AC7"/>
    <w:rsid w:val="00246ADB"/>
    <w:rsid w:val="00246B7A"/>
    <w:rsid w:val="00246C74"/>
    <w:rsid w:val="00247115"/>
    <w:rsid w:val="00247511"/>
    <w:rsid w:val="0024790E"/>
    <w:rsid w:val="00247964"/>
    <w:rsid w:val="00247B0E"/>
    <w:rsid w:val="00247D88"/>
    <w:rsid w:val="00247E17"/>
    <w:rsid w:val="00247FC5"/>
    <w:rsid w:val="0025007F"/>
    <w:rsid w:val="0025059B"/>
    <w:rsid w:val="002507FB"/>
    <w:rsid w:val="002509BB"/>
    <w:rsid w:val="00250C55"/>
    <w:rsid w:val="00251024"/>
    <w:rsid w:val="002512A7"/>
    <w:rsid w:val="0025144A"/>
    <w:rsid w:val="00251610"/>
    <w:rsid w:val="002516FC"/>
    <w:rsid w:val="002517FB"/>
    <w:rsid w:val="002518DF"/>
    <w:rsid w:val="00251998"/>
    <w:rsid w:val="00251A2E"/>
    <w:rsid w:val="00251C80"/>
    <w:rsid w:val="00251D1E"/>
    <w:rsid w:val="00252080"/>
    <w:rsid w:val="002522BE"/>
    <w:rsid w:val="002524FF"/>
    <w:rsid w:val="002526D0"/>
    <w:rsid w:val="00252996"/>
    <w:rsid w:val="00252DFD"/>
    <w:rsid w:val="002530C9"/>
    <w:rsid w:val="002532D0"/>
    <w:rsid w:val="00253374"/>
    <w:rsid w:val="002538AC"/>
    <w:rsid w:val="002538EC"/>
    <w:rsid w:val="00253A0A"/>
    <w:rsid w:val="00253A82"/>
    <w:rsid w:val="00253B38"/>
    <w:rsid w:val="00253FED"/>
    <w:rsid w:val="00254304"/>
    <w:rsid w:val="00254339"/>
    <w:rsid w:val="00254496"/>
    <w:rsid w:val="002549A9"/>
    <w:rsid w:val="002549D4"/>
    <w:rsid w:val="00254EDF"/>
    <w:rsid w:val="0025528D"/>
    <w:rsid w:val="0025549B"/>
    <w:rsid w:val="002556C4"/>
    <w:rsid w:val="00255FE2"/>
    <w:rsid w:val="00256501"/>
    <w:rsid w:val="002567E5"/>
    <w:rsid w:val="00256A25"/>
    <w:rsid w:val="00256B85"/>
    <w:rsid w:val="00256BCC"/>
    <w:rsid w:val="0025705F"/>
    <w:rsid w:val="002572EB"/>
    <w:rsid w:val="0025735B"/>
    <w:rsid w:val="00257559"/>
    <w:rsid w:val="0025755A"/>
    <w:rsid w:val="0025776B"/>
    <w:rsid w:val="0025776F"/>
    <w:rsid w:val="0025780C"/>
    <w:rsid w:val="00257959"/>
    <w:rsid w:val="00257CA7"/>
    <w:rsid w:val="00260040"/>
    <w:rsid w:val="00260169"/>
    <w:rsid w:val="002604ED"/>
    <w:rsid w:val="0026065D"/>
    <w:rsid w:val="002607C6"/>
    <w:rsid w:val="0026090C"/>
    <w:rsid w:val="00260C48"/>
    <w:rsid w:val="00260D39"/>
    <w:rsid w:val="00260F3B"/>
    <w:rsid w:val="00261476"/>
    <w:rsid w:val="00261578"/>
    <w:rsid w:val="00261988"/>
    <w:rsid w:val="00261EB2"/>
    <w:rsid w:val="002621EF"/>
    <w:rsid w:val="002623DB"/>
    <w:rsid w:val="00262748"/>
    <w:rsid w:val="00262A84"/>
    <w:rsid w:val="00262B9E"/>
    <w:rsid w:val="00262BFF"/>
    <w:rsid w:val="00262EF4"/>
    <w:rsid w:val="00263071"/>
    <w:rsid w:val="002630EE"/>
    <w:rsid w:val="00263145"/>
    <w:rsid w:val="00263371"/>
    <w:rsid w:val="00263629"/>
    <w:rsid w:val="00263645"/>
    <w:rsid w:val="00263A4E"/>
    <w:rsid w:val="00263AF0"/>
    <w:rsid w:val="00263B8B"/>
    <w:rsid w:val="00263D45"/>
    <w:rsid w:val="002641A0"/>
    <w:rsid w:val="0026442B"/>
    <w:rsid w:val="002644E3"/>
    <w:rsid w:val="002645FA"/>
    <w:rsid w:val="002648B0"/>
    <w:rsid w:val="002648DD"/>
    <w:rsid w:val="00264AEB"/>
    <w:rsid w:val="00264B77"/>
    <w:rsid w:val="00264EAA"/>
    <w:rsid w:val="00264EC7"/>
    <w:rsid w:val="00264F70"/>
    <w:rsid w:val="00265855"/>
    <w:rsid w:val="002659AF"/>
    <w:rsid w:val="00265D57"/>
    <w:rsid w:val="00265E68"/>
    <w:rsid w:val="002666E2"/>
    <w:rsid w:val="00266878"/>
    <w:rsid w:val="002668F5"/>
    <w:rsid w:val="00266A8D"/>
    <w:rsid w:val="00266CE3"/>
    <w:rsid w:val="00266D5A"/>
    <w:rsid w:val="0026718D"/>
    <w:rsid w:val="002671CD"/>
    <w:rsid w:val="00267220"/>
    <w:rsid w:val="0026745A"/>
    <w:rsid w:val="002675C8"/>
    <w:rsid w:val="0026765E"/>
    <w:rsid w:val="0026784C"/>
    <w:rsid w:val="00267A5D"/>
    <w:rsid w:val="00267CDA"/>
    <w:rsid w:val="0027006C"/>
    <w:rsid w:val="002705DA"/>
    <w:rsid w:val="002708BC"/>
    <w:rsid w:val="00270A3C"/>
    <w:rsid w:val="00271167"/>
    <w:rsid w:val="00271231"/>
    <w:rsid w:val="00271A29"/>
    <w:rsid w:val="0027200B"/>
    <w:rsid w:val="00272297"/>
    <w:rsid w:val="00272524"/>
    <w:rsid w:val="00272574"/>
    <w:rsid w:val="002728AF"/>
    <w:rsid w:val="00272BE0"/>
    <w:rsid w:val="00272C1A"/>
    <w:rsid w:val="002732F6"/>
    <w:rsid w:val="00273A03"/>
    <w:rsid w:val="00273B99"/>
    <w:rsid w:val="00273C12"/>
    <w:rsid w:val="00273F3B"/>
    <w:rsid w:val="002744FD"/>
    <w:rsid w:val="00274745"/>
    <w:rsid w:val="0027487D"/>
    <w:rsid w:val="0027497C"/>
    <w:rsid w:val="00274AC7"/>
    <w:rsid w:val="00274BDB"/>
    <w:rsid w:val="00274F2A"/>
    <w:rsid w:val="00275303"/>
    <w:rsid w:val="00275384"/>
    <w:rsid w:val="002753FE"/>
    <w:rsid w:val="002757C0"/>
    <w:rsid w:val="0027595F"/>
    <w:rsid w:val="00275991"/>
    <w:rsid w:val="002759B1"/>
    <w:rsid w:val="00275CBB"/>
    <w:rsid w:val="00275E07"/>
    <w:rsid w:val="00275F1E"/>
    <w:rsid w:val="00275F21"/>
    <w:rsid w:val="002761A1"/>
    <w:rsid w:val="00276235"/>
    <w:rsid w:val="002762C6"/>
    <w:rsid w:val="00276390"/>
    <w:rsid w:val="0027655D"/>
    <w:rsid w:val="002768EA"/>
    <w:rsid w:val="00276B7E"/>
    <w:rsid w:val="00277073"/>
    <w:rsid w:val="0027742D"/>
    <w:rsid w:val="00277723"/>
    <w:rsid w:val="002778BE"/>
    <w:rsid w:val="00277977"/>
    <w:rsid w:val="00277E86"/>
    <w:rsid w:val="002805A9"/>
    <w:rsid w:val="00280761"/>
    <w:rsid w:val="0028093D"/>
    <w:rsid w:val="00280A70"/>
    <w:rsid w:val="00280AB7"/>
    <w:rsid w:val="00280C80"/>
    <w:rsid w:val="002810AA"/>
    <w:rsid w:val="002814C3"/>
    <w:rsid w:val="002815FB"/>
    <w:rsid w:val="00281C12"/>
    <w:rsid w:val="00281CA8"/>
    <w:rsid w:val="00281D07"/>
    <w:rsid w:val="00281E22"/>
    <w:rsid w:val="00281EF8"/>
    <w:rsid w:val="002822FA"/>
    <w:rsid w:val="00282409"/>
    <w:rsid w:val="0028248D"/>
    <w:rsid w:val="00282899"/>
    <w:rsid w:val="002829D6"/>
    <w:rsid w:val="00282A74"/>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5B8C"/>
    <w:rsid w:val="00286054"/>
    <w:rsid w:val="002869F1"/>
    <w:rsid w:val="00286C38"/>
    <w:rsid w:val="0028749B"/>
    <w:rsid w:val="002875D9"/>
    <w:rsid w:val="00287CD0"/>
    <w:rsid w:val="00287DF3"/>
    <w:rsid w:val="0029009E"/>
    <w:rsid w:val="00290598"/>
    <w:rsid w:val="002905C8"/>
    <w:rsid w:val="00290807"/>
    <w:rsid w:val="002908E6"/>
    <w:rsid w:val="002909B4"/>
    <w:rsid w:val="00290B39"/>
    <w:rsid w:val="00290E88"/>
    <w:rsid w:val="002911A8"/>
    <w:rsid w:val="002918FD"/>
    <w:rsid w:val="002919FE"/>
    <w:rsid w:val="00291E80"/>
    <w:rsid w:val="00292236"/>
    <w:rsid w:val="0029236C"/>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A24"/>
    <w:rsid w:val="00294B40"/>
    <w:rsid w:val="00294C12"/>
    <w:rsid w:val="00294E0F"/>
    <w:rsid w:val="00295019"/>
    <w:rsid w:val="002954B1"/>
    <w:rsid w:val="002955A7"/>
    <w:rsid w:val="00295677"/>
    <w:rsid w:val="00295893"/>
    <w:rsid w:val="00295895"/>
    <w:rsid w:val="0029592D"/>
    <w:rsid w:val="00295995"/>
    <w:rsid w:val="00295D5E"/>
    <w:rsid w:val="0029618C"/>
    <w:rsid w:val="00296282"/>
    <w:rsid w:val="00296286"/>
    <w:rsid w:val="00296368"/>
    <w:rsid w:val="0029670C"/>
    <w:rsid w:val="00296949"/>
    <w:rsid w:val="00296B42"/>
    <w:rsid w:val="002973E5"/>
    <w:rsid w:val="00297959"/>
    <w:rsid w:val="00297E28"/>
    <w:rsid w:val="00297E3B"/>
    <w:rsid w:val="002A0295"/>
    <w:rsid w:val="002A0451"/>
    <w:rsid w:val="002A0659"/>
    <w:rsid w:val="002A0746"/>
    <w:rsid w:val="002A07FF"/>
    <w:rsid w:val="002A0E50"/>
    <w:rsid w:val="002A17B8"/>
    <w:rsid w:val="002A186C"/>
    <w:rsid w:val="002A1AC0"/>
    <w:rsid w:val="002A1C0E"/>
    <w:rsid w:val="002A1CAD"/>
    <w:rsid w:val="002A1DD1"/>
    <w:rsid w:val="002A1E85"/>
    <w:rsid w:val="002A2871"/>
    <w:rsid w:val="002A2A60"/>
    <w:rsid w:val="002A2AE8"/>
    <w:rsid w:val="002A2B70"/>
    <w:rsid w:val="002A2D8C"/>
    <w:rsid w:val="002A2DAC"/>
    <w:rsid w:val="002A2EC2"/>
    <w:rsid w:val="002A30EB"/>
    <w:rsid w:val="002A37D5"/>
    <w:rsid w:val="002A37EC"/>
    <w:rsid w:val="002A397A"/>
    <w:rsid w:val="002A4044"/>
    <w:rsid w:val="002A4065"/>
    <w:rsid w:val="002A4226"/>
    <w:rsid w:val="002A45AF"/>
    <w:rsid w:val="002A477A"/>
    <w:rsid w:val="002A4A15"/>
    <w:rsid w:val="002A5689"/>
    <w:rsid w:val="002A580F"/>
    <w:rsid w:val="002A5882"/>
    <w:rsid w:val="002A58A0"/>
    <w:rsid w:val="002A59B0"/>
    <w:rsid w:val="002A5E68"/>
    <w:rsid w:val="002A691B"/>
    <w:rsid w:val="002A6D66"/>
    <w:rsid w:val="002A70A0"/>
    <w:rsid w:val="002A74C7"/>
    <w:rsid w:val="002A7764"/>
    <w:rsid w:val="002A7F71"/>
    <w:rsid w:val="002A7F9B"/>
    <w:rsid w:val="002B059F"/>
    <w:rsid w:val="002B060A"/>
    <w:rsid w:val="002B0622"/>
    <w:rsid w:val="002B0823"/>
    <w:rsid w:val="002B08E3"/>
    <w:rsid w:val="002B0D9B"/>
    <w:rsid w:val="002B1677"/>
    <w:rsid w:val="002B1788"/>
    <w:rsid w:val="002B1D82"/>
    <w:rsid w:val="002B2041"/>
    <w:rsid w:val="002B230D"/>
    <w:rsid w:val="002B26F8"/>
    <w:rsid w:val="002B2863"/>
    <w:rsid w:val="002B28BC"/>
    <w:rsid w:val="002B2B09"/>
    <w:rsid w:val="002B2D17"/>
    <w:rsid w:val="002B2EA0"/>
    <w:rsid w:val="002B3294"/>
    <w:rsid w:val="002B332E"/>
    <w:rsid w:val="002B345E"/>
    <w:rsid w:val="002B37E8"/>
    <w:rsid w:val="002B384E"/>
    <w:rsid w:val="002B413E"/>
    <w:rsid w:val="002B422D"/>
    <w:rsid w:val="002B4301"/>
    <w:rsid w:val="002B4CF2"/>
    <w:rsid w:val="002B4F14"/>
    <w:rsid w:val="002B51C6"/>
    <w:rsid w:val="002B5344"/>
    <w:rsid w:val="002B54E5"/>
    <w:rsid w:val="002B5560"/>
    <w:rsid w:val="002B58B5"/>
    <w:rsid w:val="002B5AE3"/>
    <w:rsid w:val="002B5D03"/>
    <w:rsid w:val="002B5F7F"/>
    <w:rsid w:val="002B6776"/>
    <w:rsid w:val="002B68E5"/>
    <w:rsid w:val="002B68EC"/>
    <w:rsid w:val="002B6CA4"/>
    <w:rsid w:val="002B6CC7"/>
    <w:rsid w:val="002B6FC5"/>
    <w:rsid w:val="002B7094"/>
    <w:rsid w:val="002B72C2"/>
    <w:rsid w:val="002B769A"/>
    <w:rsid w:val="002B76F2"/>
    <w:rsid w:val="002B7713"/>
    <w:rsid w:val="002B7B23"/>
    <w:rsid w:val="002B7C60"/>
    <w:rsid w:val="002B7E0A"/>
    <w:rsid w:val="002B7F46"/>
    <w:rsid w:val="002C0170"/>
    <w:rsid w:val="002C022D"/>
    <w:rsid w:val="002C06C1"/>
    <w:rsid w:val="002C08B0"/>
    <w:rsid w:val="002C08E7"/>
    <w:rsid w:val="002C0959"/>
    <w:rsid w:val="002C099F"/>
    <w:rsid w:val="002C0BA3"/>
    <w:rsid w:val="002C0BF3"/>
    <w:rsid w:val="002C0CA5"/>
    <w:rsid w:val="002C0FA2"/>
    <w:rsid w:val="002C0FB8"/>
    <w:rsid w:val="002C10F4"/>
    <w:rsid w:val="002C123A"/>
    <w:rsid w:val="002C144F"/>
    <w:rsid w:val="002C1875"/>
    <w:rsid w:val="002C1B00"/>
    <w:rsid w:val="002C1BA5"/>
    <w:rsid w:val="002C22AC"/>
    <w:rsid w:val="002C2488"/>
    <w:rsid w:val="002C2600"/>
    <w:rsid w:val="002C2775"/>
    <w:rsid w:val="002C29A1"/>
    <w:rsid w:val="002C2B0B"/>
    <w:rsid w:val="002C2B54"/>
    <w:rsid w:val="002C2CB3"/>
    <w:rsid w:val="002C2E00"/>
    <w:rsid w:val="002C2EAD"/>
    <w:rsid w:val="002C2EC4"/>
    <w:rsid w:val="002C3097"/>
    <w:rsid w:val="002C3640"/>
    <w:rsid w:val="002C3707"/>
    <w:rsid w:val="002C371B"/>
    <w:rsid w:val="002C3743"/>
    <w:rsid w:val="002C384B"/>
    <w:rsid w:val="002C3C8C"/>
    <w:rsid w:val="002C3DB4"/>
    <w:rsid w:val="002C3EFD"/>
    <w:rsid w:val="002C4141"/>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916"/>
    <w:rsid w:val="002C6B24"/>
    <w:rsid w:val="002C6B7F"/>
    <w:rsid w:val="002C6C7C"/>
    <w:rsid w:val="002C6DE2"/>
    <w:rsid w:val="002C7043"/>
    <w:rsid w:val="002C74F7"/>
    <w:rsid w:val="002C7612"/>
    <w:rsid w:val="002C76ED"/>
    <w:rsid w:val="002C795D"/>
    <w:rsid w:val="002C798F"/>
    <w:rsid w:val="002C7AF9"/>
    <w:rsid w:val="002C7D74"/>
    <w:rsid w:val="002C7F1C"/>
    <w:rsid w:val="002D0300"/>
    <w:rsid w:val="002D03E8"/>
    <w:rsid w:val="002D082E"/>
    <w:rsid w:val="002D0845"/>
    <w:rsid w:val="002D085E"/>
    <w:rsid w:val="002D0B5C"/>
    <w:rsid w:val="002D0C89"/>
    <w:rsid w:val="002D0EC5"/>
    <w:rsid w:val="002D12C8"/>
    <w:rsid w:val="002D1329"/>
    <w:rsid w:val="002D1363"/>
    <w:rsid w:val="002D138E"/>
    <w:rsid w:val="002D1816"/>
    <w:rsid w:val="002D1976"/>
    <w:rsid w:val="002D1ACC"/>
    <w:rsid w:val="002D1C57"/>
    <w:rsid w:val="002D1D52"/>
    <w:rsid w:val="002D21EC"/>
    <w:rsid w:val="002D24DA"/>
    <w:rsid w:val="002D25E5"/>
    <w:rsid w:val="002D2655"/>
    <w:rsid w:val="002D2730"/>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77E"/>
    <w:rsid w:val="002D60B9"/>
    <w:rsid w:val="002D62AC"/>
    <w:rsid w:val="002D669B"/>
    <w:rsid w:val="002D6804"/>
    <w:rsid w:val="002D6869"/>
    <w:rsid w:val="002D6B01"/>
    <w:rsid w:val="002D6C73"/>
    <w:rsid w:val="002D6DC2"/>
    <w:rsid w:val="002D6DE3"/>
    <w:rsid w:val="002D7038"/>
    <w:rsid w:val="002D7480"/>
    <w:rsid w:val="002D74AC"/>
    <w:rsid w:val="002D74CF"/>
    <w:rsid w:val="002D76D5"/>
    <w:rsid w:val="002D77A7"/>
    <w:rsid w:val="002E01C7"/>
    <w:rsid w:val="002E0245"/>
    <w:rsid w:val="002E02C8"/>
    <w:rsid w:val="002E04BE"/>
    <w:rsid w:val="002E0669"/>
    <w:rsid w:val="002E0757"/>
    <w:rsid w:val="002E07BE"/>
    <w:rsid w:val="002E07E6"/>
    <w:rsid w:val="002E083E"/>
    <w:rsid w:val="002E0B40"/>
    <w:rsid w:val="002E0BBB"/>
    <w:rsid w:val="002E0C0B"/>
    <w:rsid w:val="002E0C6C"/>
    <w:rsid w:val="002E0DB7"/>
    <w:rsid w:val="002E0EE6"/>
    <w:rsid w:val="002E105B"/>
    <w:rsid w:val="002E10B9"/>
    <w:rsid w:val="002E1152"/>
    <w:rsid w:val="002E1811"/>
    <w:rsid w:val="002E1A64"/>
    <w:rsid w:val="002E1B19"/>
    <w:rsid w:val="002E1FCA"/>
    <w:rsid w:val="002E23EC"/>
    <w:rsid w:val="002E292B"/>
    <w:rsid w:val="002E2A3F"/>
    <w:rsid w:val="002E2AAC"/>
    <w:rsid w:val="002E2C37"/>
    <w:rsid w:val="002E2E42"/>
    <w:rsid w:val="002E32E6"/>
    <w:rsid w:val="002E398E"/>
    <w:rsid w:val="002E39E4"/>
    <w:rsid w:val="002E39E5"/>
    <w:rsid w:val="002E3AF4"/>
    <w:rsid w:val="002E3CA6"/>
    <w:rsid w:val="002E3D5C"/>
    <w:rsid w:val="002E4346"/>
    <w:rsid w:val="002E4605"/>
    <w:rsid w:val="002E4D40"/>
    <w:rsid w:val="002E5204"/>
    <w:rsid w:val="002E5515"/>
    <w:rsid w:val="002E554D"/>
    <w:rsid w:val="002E5878"/>
    <w:rsid w:val="002E594B"/>
    <w:rsid w:val="002E6123"/>
    <w:rsid w:val="002E64A9"/>
    <w:rsid w:val="002E664C"/>
    <w:rsid w:val="002E6670"/>
    <w:rsid w:val="002E66AF"/>
    <w:rsid w:val="002E69DA"/>
    <w:rsid w:val="002E6BB2"/>
    <w:rsid w:val="002E6C49"/>
    <w:rsid w:val="002E6C5D"/>
    <w:rsid w:val="002E6CF4"/>
    <w:rsid w:val="002E6D0A"/>
    <w:rsid w:val="002E6E29"/>
    <w:rsid w:val="002E6E49"/>
    <w:rsid w:val="002E6F46"/>
    <w:rsid w:val="002E7154"/>
    <w:rsid w:val="002E71D7"/>
    <w:rsid w:val="002E7369"/>
    <w:rsid w:val="002E778B"/>
    <w:rsid w:val="002E79CC"/>
    <w:rsid w:val="002E7B82"/>
    <w:rsid w:val="002E7D66"/>
    <w:rsid w:val="002E7DF0"/>
    <w:rsid w:val="002E7F3B"/>
    <w:rsid w:val="002F03C4"/>
    <w:rsid w:val="002F0925"/>
    <w:rsid w:val="002F0BC1"/>
    <w:rsid w:val="002F0BFF"/>
    <w:rsid w:val="002F0C70"/>
    <w:rsid w:val="002F0E0B"/>
    <w:rsid w:val="002F0E97"/>
    <w:rsid w:val="002F0F84"/>
    <w:rsid w:val="002F0FC8"/>
    <w:rsid w:val="002F10B7"/>
    <w:rsid w:val="002F10F5"/>
    <w:rsid w:val="002F12CF"/>
    <w:rsid w:val="002F12DA"/>
    <w:rsid w:val="002F157C"/>
    <w:rsid w:val="002F17A1"/>
    <w:rsid w:val="002F17C6"/>
    <w:rsid w:val="002F19EA"/>
    <w:rsid w:val="002F1B67"/>
    <w:rsid w:val="002F1B6A"/>
    <w:rsid w:val="002F1FF8"/>
    <w:rsid w:val="002F22B1"/>
    <w:rsid w:val="002F236C"/>
    <w:rsid w:val="002F2524"/>
    <w:rsid w:val="002F2A72"/>
    <w:rsid w:val="002F2AEC"/>
    <w:rsid w:val="002F2F1B"/>
    <w:rsid w:val="002F2F23"/>
    <w:rsid w:val="002F3045"/>
    <w:rsid w:val="002F3281"/>
    <w:rsid w:val="002F332A"/>
    <w:rsid w:val="002F3457"/>
    <w:rsid w:val="002F397F"/>
    <w:rsid w:val="002F3B21"/>
    <w:rsid w:val="002F3BE9"/>
    <w:rsid w:val="002F3D8B"/>
    <w:rsid w:val="002F3E3B"/>
    <w:rsid w:val="002F427A"/>
    <w:rsid w:val="002F441B"/>
    <w:rsid w:val="002F4476"/>
    <w:rsid w:val="002F454A"/>
    <w:rsid w:val="002F47B1"/>
    <w:rsid w:val="002F4E4A"/>
    <w:rsid w:val="002F540F"/>
    <w:rsid w:val="002F5425"/>
    <w:rsid w:val="002F5924"/>
    <w:rsid w:val="002F5ABB"/>
    <w:rsid w:val="002F5C38"/>
    <w:rsid w:val="002F5E5A"/>
    <w:rsid w:val="002F6464"/>
    <w:rsid w:val="002F65E0"/>
    <w:rsid w:val="002F67E6"/>
    <w:rsid w:val="002F6932"/>
    <w:rsid w:val="002F6AC0"/>
    <w:rsid w:val="002F6AFB"/>
    <w:rsid w:val="002F6B55"/>
    <w:rsid w:val="002F6B8E"/>
    <w:rsid w:val="002F6EAE"/>
    <w:rsid w:val="002F6EF9"/>
    <w:rsid w:val="002F6F31"/>
    <w:rsid w:val="002F7022"/>
    <w:rsid w:val="002F70CA"/>
    <w:rsid w:val="002F726E"/>
    <w:rsid w:val="002F729B"/>
    <w:rsid w:val="002F73C6"/>
    <w:rsid w:val="002F7558"/>
    <w:rsid w:val="002F75FA"/>
    <w:rsid w:val="002F76B9"/>
    <w:rsid w:val="002F7A5D"/>
    <w:rsid w:val="002F7A61"/>
    <w:rsid w:val="002F7B92"/>
    <w:rsid w:val="002F7DAF"/>
    <w:rsid w:val="00300057"/>
    <w:rsid w:val="00300156"/>
    <w:rsid w:val="0030041F"/>
    <w:rsid w:val="00300598"/>
    <w:rsid w:val="003007FA"/>
    <w:rsid w:val="00300B38"/>
    <w:rsid w:val="00300E65"/>
    <w:rsid w:val="00300F15"/>
    <w:rsid w:val="00301115"/>
    <w:rsid w:val="00301551"/>
    <w:rsid w:val="00301817"/>
    <w:rsid w:val="00301ACA"/>
    <w:rsid w:val="00302017"/>
    <w:rsid w:val="0030205B"/>
    <w:rsid w:val="0030219F"/>
    <w:rsid w:val="003021FA"/>
    <w:rsid w:val="00302254"/>
    <w:rsid w:val="003024C4"/>
    <w:rsid w:val="0030258F"/>
    <w:rsid w:val="00302C17"/>
    <w:rsid w:val="00302C59"/>
    <w:rsid w:val="00302CAA"/>
    <w:rsid w:val="00302E7D"/>
    <w:rsid w:val="00302F07"/>
    <w:rsid w:val="0030331B"/>
    <w:rsid w:val="00303449"/>
    <w:rsid w:val="0030371C"/>
    <w:rsid w:val="00303722"/>
    <w:rsid w:val="003038A1"/>
    <w:rsid w:val="00303A95"/>
    <w:rsid w:val="00303C5E"/>
    <w:rsid w:val="00304009"/>
    <w:rsid w:val="003040CD"/>
    <w:rsid w:val="00304123"/>
    <w:rsid w:val="0030417D"/>
    <w:rsid w:val="00304234"/>
    <w:rsid w:val="0030428B"/>
    <w:rsid w:val="00304328"/>
    <w:rsid w:val="0030451F"/>
    <w:rsid w:val="003045EF"/>
    <w:rsid w:val="00304718"/>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98E"/>
    <w:rsid w:val="003079A5"/>
    <w:rsid w:val="00307CC5"/>
    <w:rsid w:val="00307D7F"/>
    <w:rsid w:val="00310006"/>
    <w:rsid w:val="003100C8"/>
    <w:rsid w:val="0031030D"/>
    <w:rsid w:val="003103B4"/>
    <w:rsid w:val="00310475"/>
    <w:rsid w:val="003106F4"/>
    <w:rsid w:val="00310822"/>
    <w:rsid w:val="00310A9C"/>
    <w:rsid w:val="00310B2A"/>
    <w:rsid w:val="00310C4C"/>
    <w:rsid w:val="00310D44"/>
    <w:rsid w:val="00310E96"/>
    <w:rsid w:val="00311222"/>
    <w:rsid w:val="00311705"/>
    <w:rsid w:val="00311ABA"/>
    <w:rsid w:val="00311C55"/>
    <w:rsid w:val="00311D6F"/>
    <w:rsid w:val="003123A3"/>
    <w:rsid w:val="00312586"/>
    <w:rsid w:val="0031264C"/>
    <w:rsid w:val="0031292C"/>
    <w:rsid w:val="00312A11"/>
    <w:rsid w:val="00312FE3"/>
    <w:rsid w:val="003133FB"/>
    <w:rsid w:val="00313685"/>
    <w:rsid w:val="00313800"/>
    <w:rsid w:val="00313806"/>
    <w:rsid w:val="0031390A"/>
    <w:rsid w:val="00313965"/>
    <w:rsid w:val="00313A2D"/>
    <w:rsid w:val="00313AE8"/>
    <w:rsid w:val="00313B33"/>
    <w:rsid w:val="00313C20"/>
    <w:rsid w:val="00313D2F"/>
    <w:rsid w:val="00313FF7"/>
    <w:rsid w:val="00314EA6"/>
    <w:rsid w:val="00314F6F"/>
    <w:rsid w:val="00314FC7"/>
    <w:rsid w:val="0031528C"/>
    <w:rsid w:val="00315580"/>
    <w:rsid w:val="00315655"/>
    <w:rsid w:val="00315724"/>
    <w:rsid w:val="00315801"/>
    <w:rsid w:val="00315930"/>
    <w:rsid w:val="00315A4A"/>
    <w:rsid w:val="00315AA1"/>
    <w:rsid w:val="00315ADC"/>
    <w:rsid w:val="00315DBD"/>
    <w:rsid w:val="00316129"/>
    <w:rsid w:val="003161C4"/>
    <w:rsid w:val="003162D0"/>
    <w:rsid w:val="00316411"/>
    <w:rsid w:val="003164EF"/>
    <w:rsid w:val="00316B57"/>
    <w:rsid w:val="00316CB4"/>
    <w:rsid w:val="00316EF8"/>
    <w:rsid w:val="00316F2C"/>
    <w:rsid w:val="003170BA"/>
    <w:rsid w:val="00317157"/>
    <w:rsid w:val="003174ED"/>
    <w:rsid w:val="00317795"/>
    <w:rsid w:val="003178DD"/>
    <w:rsid w:val="00317A9E"/>
    <w:rsid w:val="00317D0B"/>
    <w:rsid w:val="0032003C"/>
    <w:rsid w:val="0032034F"/>
    <w:rsid w:val="00320869"/>
    <w:rsid w:val="00320A18"/>
    <w:rsid w:val="00320A90"/>
    <w:rsid w:val="00320B75"/>
    <w:rsid w:val="00320D2A"/>
    <w:rsid w:val="00320D5F"/>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4CE"/>
    <w:rsid w:val="003225B8"/>
    <w:rsid w:val="00322898"/>
    <w:rsid w:val="003229F0"/>
    <w:rsid w:val="00322C77"/>
    <w:rsid w:val="00322F18"/>
    <w:rsid w:val="00323256"/>
    <w:rsid w:val="00323342"/>
    <w:rsid w:val="00323465"/>
    <w:rsid w:val="003235DA"/>
    <w:rsid w:val="0032366F"/>
    <w:rsid w:val="00323719"/>
    <w:rsid w:val="00323C0F"/>
    <w:rsid w:val="00323F0E"/>
    <w:rsid w:val="00324116"/>
    <w:rsid w:val="00324139"/>
    <w:rsid w:val="00324199"/>
    <w:rsid w:val="00324294"/>
    <w:rsid w:val="003242F4"/>
    <w:rsid w:val="00324D3B"/>
    <w:rsid w:val="00324DE5"/>
    <w:rsid w:val="00324F04"/>
    <w:rsid w:val="00325239"/>
    <w:rsid w:val="00325274"/>
    <w:rsid w:val="00325507"/>
    <w:rsid w:val="00325534"/>
    <w:rsid w:val="0032573D"/>
    <w:rsid w:val="00325876"/>
    <w:rsid w:val="00325CB7"/>
    <w:rsid w:val="00325D3A"/>
    <w:rsid w:val="00325EF8"/>
    <w:rsid w:val="003263DB"/>
    <w:rsid w:val="00326643"/>
    <w:rsid w:val="0032671D"/>
    <w:rsid w:val="0032682A"/>
    <w:rsid w:val="00326CBD"/>
    <w:rsid w:val="00326D05"/>
    <w:rsid w:val="00326F17"/>
    <w:rsid w:val="00327084"/>
    <w:rsid w:val="003270EE"/>
    <w:rsid w:val="0032715D"/>
    <w:rsid w:val="003271DC"/>
    <w:rsid w:val="0032727D"/>
    <w:rsid w:val="00327458"/>
    <w:rsid w:val="003275C4"/>
    <w:rsid w:val="003276E1"/>
    <w:rsid w:val="00327775"/>
    <w:rsid w:val="0032786A"/>
    <w:rsid w:val="00327BA6"/>
    <w:rsid w:val="00327C21"/>
    <w:rsid w:val="00327D7D"/>
    <w:rsid w:val="00330095"/>
    <w:rsid w:val="003303D3"/>
    <w:rsid w:val="00330524"/>
    <w:rsid w:val="003307AF"/>
    <w:rsid w:val="00330890"/>
    <w:rsid w:val="0033146F"/>
    <w:rsid w:val="00331538"/>
    <w:rsid w:val="003317CD"/>
    <w:rsid w:val="00331829"/>
    <w:rsid w:val="00331C2D"/>
    <w:rsid w:val="00331CDE"/>
    <w:rsid w:val="00331F03"/>
    <w:rsid w:val="00331F99"/>
    <w:rsid w:val="00332153"/>
    <w:rsid w:val="003321A0"/>
    <w:rsid w:val="00332214"/>
    <w:rsid w:val="003326C0"/>
    <w:rsid w:val="00332A60"/>
    <w:rsid w:val="00332CD8"/>
    <w:rsid w:val="00332EE3"/>
    <w:rsid w:val="00332F2D"/>
    <w:rsid w:val="00333218"/>
    <w:rsid w:val="00333243"/>
    <w:rsid w:val="00333262"/>
    <w:rsid w:val="003333AB"/>
    <w:rsid w:val="00333630"/>
    <w:rsid w:val="003337BD"/>
    <w:rsid w:val="0033388C"/>
    <w:rsid w:val="00333FCC"/>
    <w:rsid w:val="0033424C"/>
    <w:rsid w:val="003342E7"/>
    <w:rsid w:val="0033446C"/>
    <w:rsid w:val="00334946"/>
    <w:rsid w:val="00334A00"/>
    <w:rsid w:val="00334C43"/>
    <w:rsid w:val="00334CCA"/>
    <w:rsid w:val="00334E29"/>
    <w:rsid w:val="003354C0"/>
    <w:rsid w:val="003357E0"/>
    <w:rsid w:val="00335C3E"/>
    <w:rsid w:val="00335EA1"/>
    <w:rsid w:val="00336268"/>
    <w:rsid w:val="003362DE"/>
    <w:rsid w:val="00336383"/>
    <w:rsid w:val="003364B8"/>
    <w:rsid w:val="0033666B"/>
    <w:rsid w:val="003366D2"/>
    <w:rsid w:val="00336926"/>
    <w:rsid w:val="00336F4B"/>
    <w:rsid w:val="003371BA"/>
    <w:rsid w:val="003371C0"/>
    <w:rsid w:val="003373CC"/>
    <w:rsid w:val="003374D7"/>
    <w:rsid w:val="003377EE"/>
    <w:rsid w:val="00337BEC"/>
    <w:rsid w:val="00337D44"/>
    <w:rsid w:val="00337DD8"/>
    <w:rsid w:val="00337F04"/>
    <w:rsid w:val="0034020E"/>
    <w:rsid w:val="00340763"/>
    <w:rsid w:val="00340950"/>
    <w:rsid w:val="00340B7E"/>
    <w:rsid w:val="00340E3B"/>
    <w:rsid w:val="003410FC"/>
    <w:rsid w:val="0034154E"/>
    <w:rsid w:val="00341D8C"/>
    <w:rsid w:val="00341DE5"/>
    <w:rsid w:val="00341E53"/>
    <w:rsid w:val="00342193"/>
    <w:rsid w:val="003421D6"/>
    <w:rsid w:val="003424DD"/>
    <w:rsid w:val="0034265B"/>
    <w:rsid w:val="00342963"/>
    <w:rsid w:val="00342969"/>
    <w:rsid w:val="00342C1C"/>
    <w:rsid w:val="00342CC4"/>
    <w:rsid w:val="00342E4C"/>
    <w:rsid w:val="00342F9A"/>
    <w:rsid w:val="0034309F"/>
    <w:rsid w:val="00343191"/>
    <w:rsid w:val="003434DB"/>
    <w:rsid w:val="003435F6"/>
    <w:rsid w:val="003437F9"/>
    <w:rsid w:val="003439B2"/>
    <w:rsid w:val="00343C53"/>
    <w:rsid w:val="00343CC5"/>
    <w:rsid w:val="00343E8F"/>
    <w:rsid w:val="00344055"/>
    <w:rsid w:val="00344287"/>
    <w:rsid w:val="003442FA"/>
    <w:rsid w:val="003446A9"/>
    <w:rsid w:val="00344F5D"/>
    <w:rsid w:val="00345062"/>
    <w:rsid w:val="0034515F"/>
    <w:rsid w:val="0034536A"/>
    <w:rsid w:val="00345568"/>
    <w:rsid w:val="0034560C"/>
    <w:rsid w:val="00345C35"/>
    <w:rsid w:val="003461FE"/>
    <w:rsid w:val="00346B62"/>
    <w:rsid w:val="00346C9B"/>
    <w:rsid w:val="00346CFA"/>
    <w:rsid w:val="00346D0E"/>
    <w:rsid w:val="00346DC8"/>
    <w:rsid w:val="00346DCF"/>
    <w:rsid w:val="00346E53"/>
    <w:rsid w:val="003470F3"/>
    <w:rsid w:val="003471BB"/>
    <w:rsid w:val="003471D8"/>
    <w:rsid w:val="003475D5"/>
    <w:rsid w:val="0034770B"/>
    <w:rsid w:val="00347856"/>
    <w:rsid w:val="00347CF4"/>
    <w:rsid w:val="00347DED"/>
    <w:rsid w:val="00350061"/>
    <w:rsid w:val="003503F0"/>
    <w:rsid w:val="0035040A"/>
    <w:rsid w:val="003504C0"/>
    <w:rsid w:val="0035057B"/>
    <w:rsid w:val="003505AC"/>
    <w:rsid w:val="0035091B"/>
    <w:rsid w:val="0035119B"/>
    <w:rsid w:val="003511AF"/>
    <w:rsid w:val="003512C3"/>
    <w:rsid w:val="003521D6"/>
    <w:rsid w:val="003522C0"/>
    <w:rsid w:val="00352347"/>
    <w:rsid w:val="0035272B"/>
    <w:rsid w:val="003528E2"/>
    <w:rsid w:val="003529ED"/>
    <w:rsid w:val="00352C97"/>
    <w:rsid w:val="00352D3F"/>
    <w:rsid w:val="00352D7D"/>
    <w:rsid w:val="003531D7"/>
    <w:rsid w:val="0035338D"/>
    <w:rsid w:val="00353490"/>
    <w:rsid w:val="003536E8"/>
    <w:rsid w:val="003537BD"/>
    <w:rsid w:val="003538B0"/>
    <w:rsid w:val="00353BBD"/>
    <w:rsid w:val="00354250"/>
    <w:rsid w:val="003546C2"/>
    <w:rsid w:val="00354749"/>
    <w:rsid w:val="003549F2"/>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17F"/>
    <w:rsid w:val="0036021B"/>
    <w:rsid w:val="0036056E"/>
    <w:rsid w:val="003605A1"/>
    <w:rsid w:val="00360649"/>
    <w:rsid w:val="0036069B"/>
    <w:rsid w:val="00360772"/>
    <w:rsid w:val="003608C7"/>
    <w:rsid w:val="0036095B"/>
    <w:rsid w:val="00360CF9"/>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0E4"/>
    <w:rsid w:val="003631CB"/>
    <w:rsid w:val="00363207"/>
    <w:rsid w:val="003633B5"/>
    <w:rsid w:val="0036358E"/>
    <w:rsid w:val="0036362E"/>
    <w:rsid w:val="00363A8E"/>
    <w:rsid w:val="00364176"/>
    <w:rsid w:val="00364190"/>
    <w:rsid w:val="003643C2"/>
    <w:rsid w:val="003643EB"/>
    <w:rsid w:val="0036467B"/>
    <w:rsid w:val="00364900"/>
    <w:rsid w:val="00364943"/>
    <w:rsid w:val="00364A28"/>
    <w:rsid w:val="00364C2C"/>
    <w:rsid w:val="00364D0F"/>
    <w:rsid w:val="00364E8F"/>
    <w:rsid w:val="00364FBC"/>
    <w:rsid w:val="0036505B"/>
    <w:rsid w:val="0036511B"/>
    <w:rsid w:val="003654F4"/>
    <w:rsid w:val="00365559"/>
    <w:rsid w:val="0036569C"/>
    <w:rsid w:val="00365ABD"/>
    <w:rsid w:val="00366148"/>
    <w:rsid w:val="0036619A"/>
    <w:rsid w:val="003661B7"/>
    <w:rsid w:val="003662A0"/>
    <w:rsid w:val="00366321"/>
    <w:rsid w:val="00366324"/>
    <w:rsid w:val="0036633D"/>
    <w:rsid w:val="003664EB"/>
    <w:rsid w:val="00366852"/>
    <w:rsid w:val="003668A7"/>
    <w:rsid w:val="00366ACE"/>
    <w:rsid w:val="00366D73"/>
    <w:rsid w:val="00367206"/>
    <w:rsid w:val="003672B9"/>
    <w:rsid w:val="00367BC5"/>
    <w:rsid w:val="00367FA4"/>
    <w:rsid w:val="003700B7"/>
    <w:rsid w:val="003706CF"/>
    <w:rsid w:val="00370837"/>
    <w:rsid w:val="00370950"/>
    <w:rsid w:val="00370FE9"/>
    <w:rsid w:val="00371079"/>
    <w:rsid w:val="003715A8"/>
    <w:rsid w:val="00371892"/>
    <w:rsid w:val="00371A1A"/>
    <w:rsid w:val="00371A4B"/>
    <w:rsid w:val="00371D16"/>
    <w:rsid w:val="00371E5F"/>
    <w:rsid w:val="00372478"/>
    <w:rsid w:val="00372639"/>
    <w:rsid w:val="003727F2"/>
    <w:rsid w:val="00372C7E"/>
    <w:rsid w:val="00372EB1"/>
    <w:rsid w:val="00373348"/>
    <w:rsid w:val="00373624"/>
    <w:rsid w:val="003737DF"/>
    <w:rsid w:val="00373EBC"/>
    <w:rsid w:val="00374097"/>
    <w:rsid w:val="003743FD"/>
    <w:rsid w:val="00374427"/>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95F"/>
    <w:rsid w:val="00376A96"/>
    <w:rsid w:val="00376F7A"/>
    <w:rsid w:val="003770CC"/>
    <w:rsid w:val="003770FE"/>
    <w:rsid w:val="0037711F"/>
    <w:rsid w:val="00377162"/>
    <w:rsid w:val="00377242"/>
    <w:rsid w:val="003775B2"/>
    <w:rsid w:val="003777A0"/>
    <w:rsid w:val="00377832"/>
    <w:rsid w:val="0037799C"/>
    <w:rsid w:val="003779ED"/>
    <w:rsid w:val="00377A7A"/>
    <w:rsid w:val="00377A8F"/>
    <w:rsid w:val="00377B9E"/>
    <w:rsid w:val="00377D3B"/>
    <w:rsid w:val="00377FFD"/>
    <w:rsid w:val="00380061"/>
    <w:rsid w:val="00380288"/>
    <w:rsid w:val="0038073A"/>
    <w:rsid w:val="003807CF"/>
    <w:rsid w:val="0038080E"/>
    <w:rsid w:val="00380E71"/>
    <w:rsid w:val="0038118E"/>
    <w:rsid w:val="003814A6"/>
    <w:rsid w:val="00381843"/>
    <w:rsid w:val="00381883"/>
    <w:rsid w:val="00381CB3"/>
    <w:rsid w:val="00381EC0"/>
    <w:rsid w:val="00382454"/>
    <w:rsid w:val="0038247A"/>
    <w:rsid w:val="00382511"/>
    <w:rsid w:val="00382618"/>
    <w:rsid w:val="003826E5"/>
    <w:rsid w:val="003828BC"/>
    <w:rsid w:val="00382BAD"/>
    <w:rsid w:val="00382CEF"/>
    <w:rsid w:val="00382D18"/>
    <w:rsid w:val="00382D6E"/>
    <w:rsid w:val="0038301A"/>
    <w:rsid w:val="00383268"/>
    <w:rsid w:val="003833B6"/>
    <w:rsid w:val="003833E4"/>
    <w:rsid w:val="00383403"/>
    <w:rsid w:val="00383536"/>
    <w:rsid w:val="0038360B"/>
    <w:rsid w:val="00383F5D"/>
    <w:rsid w:val="00383F6C"/>
    <w:rsid w:val="00384048"/>
    <w:rsid w:val="00384437"/>
    <w:rsid w:val="00384744"/>
    <w:rsid w:val="00384AA5"/>
    <w:rsid w:val="00384D63"/>
    <w:rsid w:val="003850CF"/>
    <w:rsid w:val="00385137"/>
    <w:rsid w:val="0038514C"/>
    <w:rsid w:val="00385398"/>
    <w:rsid w:val="00385676"/>
    <w:rsid w:val="00385807"/>
    <w:rsid w:val="00385870"/>
    <w:rsid w:val="003859E7"/>
    <w:rsid w:val="00385D6E"/>
    <w:rsid w:val="00385EED"/>
    <w:rsid w:val="00385F99"/>
    <w:rsid w:val="00386526"/>
    <w:rsid w:val="0038682B"/>
    <w:rsid w:val="00386C37"/>
    <w:rsid w:val="003870EF"/>
    <w:rsid w:val="0038752D"/>
    <w:rsid w:val="0038762F"/>
    <w:rsid w:val="00387C70"/>
    <w:rsid w:val="00387FE2"/>
    <w:rsid w:val="003900A0"/>
    <w:rsid w:val="00390279"/>
    <w:rsid w:val="0039072E"/>
    <w:rsid w:val="00390C61"/>
    <w:rsid w:val="00391174"/>
    <w:rsid w:val="003914E2"/>
    <w:rsid w:val="00391699"/>
    <w:rsid w:val="00391BF2"/>
    <w:rsid w:val="00391BF9"/>
    <w:rsid w:val="00391C47"/>
    <w:rsid w:val="00391DB7"/>
    <w:rsid w:val="00391DBF"/>
    <w:rsid w:val="0039218F"/>
    <w:rsid w:val="00392C94"/>
    <w:rsid w:val="00392E0B"/>
    <w:rsid w:val="0039317C"/>
    <w:rsid w:val="00393358"/>
    <w:rsid w:val="003933E4"/>
    <w:rsid w:val="00393543"/>
    <w:rsid w:val="00393948"/>
    <w:rsid w:val="003939B0"/>
    <w:rsid w:val="00393E50"/>
    <w:rsid w:val="0039409D"/>
    <w:rsid w:val="0039417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8F9"/>
    <w:rsid w:val="00397BF8"/>
    <w:rsid w:val="00397C5B"/>
    <w:rsid w:val="003A00FF"/>
    <w:rsid w:val="003A02B9"/>
    <w:rsid w:val="003A02C6"/>
    <w:rsid w:val="003A02D6"/>
    <w:rsid w:val="003A03DD"/>
    <w:rsid w:val="003A0706"/>
    <w:rsid w:val="003A0D67"/>
    <w:rsid w:val="003A1629"/>
    <w:rsid w:val="003A179B"/>
    <w:rsid w:val="003A1881"/>
    <w:rsid w:val="003A2505"/>
    <w:rsid w:val="003A2703"/>
    <w:rsid w:val="003A27F8"/>
    <w:rsid w:val="003A2893"/>
    <w:rsid w:val="003A2A98"/>
    <w:rsid w:val="003A2BCD"/>
    <w:rsid w:val="003A2C62"/>
    <w:rsid w:val="003A32E2"/>
    <w:rsid w:val="003A3313"/>
    <w:rsid w:val="003A370B"/>
    <w:rsid w:val="003A370F"/>
    <w:rsid w:val="003A3779"/>
    <w:rsid w:val="003A388F"/>
    <w:rsid w:val="003A3CB8"/>
    <w:rsid w:val="003A3EA2"/>
    <w:rsid w:val="003A42FD"/>
    <w:rsid w:val="003A43BB"/>
    <w:rsid w:val="003A460B"/>
    <w:rsid w:val="003A469A"/>
    <w:rsid w:val="003A490E"/>
    <w:rsid w:val="003A4C59"/>
    <w:rsid w:val="003A5452"/>
    <w:rsid w:val="003A551E"/>
    <w:rsid w:val="003A5863"/>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6E3"/>
    <w:rsid w:val="003B1BCE"/>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42"/>
    <w:rsid w:val="003B536C"/>
    <w:rsid w:val="003B53D0"/>
    <w:rsid w:val="003B541F"/>
    <w:rsid w:val="003B542D"/>
    <w:rsid w:val="003B55A8"/>
    <w:rsid w:val="003B55B1"/>
    <w:rsid w:val="003B57B0"/>
    <w:rsid w:val="003B5963"/>
    <w:rsid w:val="003B5F0B"/>
    <w:rsid w:val="003B6106"/>
    <w:rsid w:val="003B61C4"/>
    <w:rsid w:val="003B6712"/>
    <w:rsid w:val="003B673C"/>
    <w:rsid w:val="003B6854"/>
    <w:rsid w:val="003B6AA2"/>
    <w:rsid w:val="003B6B03"/>
    <w:rsid w:val="003B6B29"/>
    <w:rsid w:val="003B6D8C"/>
    <w:rsid w:val="003B75BF"/>
    <w:rsid w:val="003B75D7"/>
    <w:rsid w:val="003B7A2D"/>
    <w:rsid w:val="003B7D0C"/>
    <w:rsid w:val="003B7F3F"/>
    <w:rsid w:val="003C01CB"/>
    <w:rsid w:val="003C05AA"/>
    <w:rsid w:val="003C061B"/>
    <w:rsid w:val="003C062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814"/>
    <w:rsid w:val="003C5BE0"/>
    <w:rsid w:val="003C5C32"/>
    <w:rsid w:val="003C5E2C"/>
    <w:rsid w:val="003C6367"/>
    <w:rsid w:val="003C6813"/>
    <w:rsid w:val="003C68A2"/>
    <w:rsid w:val="003C6C81"/>
    <w:rsid w:val="003C6FF1"/>
    <w:rsid w:val="003C70F5"/>
    <w:rsid w:val="003C72AD"/>
    <w:rsid w:val="003C7408"/>
    <w:rsid w:val="003C7558"/>
    <w:rsid w:val="003C7587"/>
    <w:rsid w:val="003C762D"/>
    <w:rsid w:val="003C76C7"/>
    <w:rsid w:val="003C76EA"/>
    <w:rsid w:val="003D018E"/>
    <w:rsid w:val="003D0374"/>
    <w:rsid w:val="003D046D"/>
    <w:rsid w:val="003D05E9"/>
    <w:rsid w:val="003D070C"/>
    <w:rsid w:val="003D0719"/>
    <w:rsid w:val="003D0840"/>
    <w:rsid w:val="003D0893"/>
    <w:rsid w:val="003D0A7E"/>
    <w:rsid w:val="003D0E3D"/>
    <w:rsid w:val="003D0FA8"/>
    <w:rsid w:val="003D10A7"/>
    <w:rsid w:val="003D1166"/>
    <w:rsid w:val="003D13C3"/>
    <w:rsid w:val="003D14EE"/>
    <w:rsid w:val="003D152F"/>
    <w:rsid w:val="003D1AE7"/>
    <w:rsid w:val="003D1BF5"/>
    <w:rsid w:val="003D1E8B"/>
    <w:rsid w:val="003D1FD4"/>
    <w:rsid w:val="003D2466"/>
    <w:rsid w:val="003D2B0B"/>
    <w:rsid w:val="003D2BA7"/>
    <w:rsid w:val="003D2BCF"/>
    <w:rsid w:val="003D2D5E"/>
    <w:rsid w:val="003D3378"/>
    <w:rsid w:val="003D3437"/>
    <w:rsid w:val="003D36EC"/>
    <w:rsid w:val="003D3A65"/>
    <w:rsid w:val="003D3B62"/>
    <w:rsid w:val="003D3BA2"/>
    <w:rsid w:val="003D3D9B"/>
    <w:rsid w:val="003D4117"/>
    <w:rsid w:val="003D459D"/>
    <w:rsid w:val="003D4795"/>
    <w:rsid w:val="003D47D6"/>
    <w:rsid w:val="003D4E20"/>
    <w:rsid w:val="003D5760"/>
    <w:rsid w:val="003D58F7"/>
    <w:rsid w:val="003D5E01"/>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AB3"/>
    <w:rsid w:val="003D7D4E"/>
    <w:rsid w:val="003D7F7F"/>
    <w:rsid w:val="003D7FD7"/>
    <w:rsid w:val="003E0287"/>
    <w:rsid w:val="003E04FD"/>
    <w:rsid w:val="003E0523"/>
    <w:rsid w:val="003E05E7"/>
    <w:rsid w:val="003E0974"/>
    <w:rsid w:val="003E0BD6"/>
    <w:rsid w:val="003E0BDF"/>
    <w:rsid w:val="003E0C42"/>
    <w:rsid w:val="003E0F1E"/>
    <w:rsid w:val="003E11D8"/>
    <w:rsid w:val="003E1484"/>
    <w:rsid w:val="003E151F"/>
    <w:rsid w:val="003E1599"/>
    <w:rsid w:val="003E1774"/>
    <w:rsid w:val="003E1815"/>
    <w:rsid w:val="003E1822"/>
    <w:rsid w:val="003E1E1A"/>
    <w:rsid w:val="003E20BE"/>
    <w:rsid w:val="003E229F"/>
    <w:rsid w:val="003E232D"/>
    <w:rsid w:val="003E23E5"/>
    <w:rsid w:val="003E25C2"/>
    <w:rsid w:val="003E2918"/>
    <w:rsid w:val="003E2C6C"/>
    <w:rsid w:val="003E2EAF"/>
    <w:rsid w:val="003E38D3"/>
    <w:rsid w:val="003E38DF"/>
    <w:rsid w:val="003E3B13"/>
    <w:rsid w:val="003E4287"/>
    <w:rsid w:val="003E46EA"/>
    <w:rsid w:val="003E48D0"/>
    <w:rsid w:val="003E4B07"/>
    <w:rsid w:val="003E4D3F"/>
    <w:rsid w:val="003E5035"/>
    <w:rsid w:val="003E540D"/>
    <w:rsid w:val="003E5925"/>
    <w:rsid w:val="003E5993"/>
    <w:rsid w:val="003E5E9E"/>
    <w:rsid w:val="003E6457"/>
    <w:rsid w:val="003E64D5"/>
    <w:rsid w:val="003E677A"/>
    <w:rsid w:val="003E6798"/>
    <w:rsid w:val="003E67BA"/>
    <w:rsid w:val="003E69F1"/>
    <w:rsid w:val="003E69FE"/>
    <w:rsid w:val="003E6DC9"/>
    <w:rsid w:val="003E706B"/>
    <w:rsid w:val="003E70C4"/>
    <w:rsid w:val="003E72A3"/>
    <w:rsid w:val="003E73B0"/>
    <w:rsid w:val="003E77BF"/>
    <w:rsid w:val="003E7F4A"/>
    <w:rsid w:val="003F003E"/>
    <w:rsid w:val="003F0127"/>
    <w:rsid w:val="003F01D8"/>
    <w:rsid w:val="003F0438"/>
    <w:rsid w:val="003F05B5"/>
    <w:rsid w:val="003F0A3C"/>
    <w:rsid w:val="003F0A98"/>
    <w:rsid w:val="003F0B4B"/>
    <w:rsid w:val="003F0C88"/>
    <w:rsid w:val="003F0E08"/>
    <w:rsid w:val="003F0E50"/>
    <w:rsid w:val="003F13B8"/>
    <w:rsid w:val="003F13D9"/>
    <w:rsid w:val="003F1443"/>
    <w:rsid w:val="003F168F"/>
    <w:rsid w:val="003F1E25"/>
    <w:rsid w:val="003F1E37"/>
    <w:rsid w:val="003F1F96"/>
    <w:rsid w:val="003F20CC"/>
    <w:rsid w:val="003F2209"/>
    <w:rsid w:val="003F23DD"/>
    <w:rsid w:val="003F29EB"/>
    <w:rsid w:val="003F2A6C"/>
    <w:rsid w:val="003F2AFE"/>
    <w:rsid w:val="003F2C2D"/>
    <w:rsid w:val="003F2E39"/>
    <w:rsid w:val="003F2F68"/>
    <w:rsid w:val="003F3162"/>
    <w:rsid w:val="003F33E9"/>
    <w:rsid w:val="003F34A1"/>
    <w:rsid w:val="003F3600"/>
    <w:rsid w:val="003F3900"/>
    <w:rsid w:val="003F39A8"/>
    <w:rsid w:val="003F3A53"/>
    <w:rsid w:val="003F3C0E"/>
    <w:rsid w:val="003F3C7E"/>
    <w:rsid w:val="003F3E9E"/>
    <w:rsid w:val="003F3F34"/>
    <w:rsid w:val="003F423F"/>
    <w:rsid w:val="003F43DA"/>
    <w:rsid w:val="003F4542"/>
    <w:rsid w:val="003F454B"/>
    <w:rsid w:val="003F46D8"/>
    <w:rsid w:val="003F48A0"/>
    <w:rsid w:val="003F4BA0"/>
    <w:rsid w:val="003F4BF5"/>
    <w:rsid w:val="003F4C6D"/>
    <w:rsid w:val="003F4F75"/>
    <w:rsid w:val="003F52D9"/>
    <w:rsid w:val="003F5345"/>
    <w:rsid w:val="003F5351"/>
    <w:rsid w:val="003F5379"/>
    <w:rsid w:val="003F55B4"/>
    <w:rsid w:val="003F5E15"/>
    <w:rsid w:val="003F5E21"/>
    <w:rsid w:val="003F5F75"/>
    <w:rsid w:val="003F63D5"/>
    <w:rsid w:val="003F6414"/>
    <w:rsid w:val="003F6F71"/>
    <w:rsid w:val="003F703C"/>
    <w:rsid w:val="003F77AC"/>
    <w:rsid w:val="003F7A36"/>
    <w:rsid w:val="003F7C60"/>
    <w:rsid w:val="003F7F7A"/>
    <w:rsid w:val="004004DB"/>
    <w:rsid w:val="004007F8"/>
    <w:rsid w:val="00400B1B"/>
    <w:rsid w:val="00400B5D"/>
    <w:rsid w:val="00400CFB"/>
    <w:rsid w:val="00401375"/>
    <w:rsid w:val="00401414"/>
    <w:rsid w:val="004014E1"/>
    <w:rsid w:val="0040163B"/>
    <w:rsid w:val="0040195D"/>
    <w:rsid w:val="00401AC1"/>
    <w:rsid w:val="00401D5D"/>
    <w:rsid w:val="00401DEF"/>
    <w:rsid w:val="00401E2B"/>
    <w:rsid w:val="00402011"/>
    <w:rsid w:val="004020D0"/>
    <w:rsid w:val="004021DD"/>
    <w:rsid w:val="004022FD"/>
    <w:rsid w:val="004023D6"/>
    <w:rsid w:val="004025B9"/>
    <w:rsid w:val="004026C1"/>
    <w:rsid w:val="0040273C"/>
    <w:rsid w:val="00402854"/>
    <w:rsid w:val="0040288B"/>
    <w:rsid w:val="00402EC6"/>
    <w:rsid w:val="004031B7"/>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5A"/>
    <w:rsid w:val="00410988"/>
    <w:rsid w:val="00410E10"/>
    <w:rsid w:val="0041120F"/>
    <w:rsid w:val="00411732"/>
    <w:rsid w:val="00411991"/>
    <w:rsid w:val="00411A36"/>
    <w:rsid w:val="00411F6E"/>
    <w:rsid w:val="00412100"/>
    <w:rsid w:val="004122F2"/>
    <w:rsid w:val="00412484"/>
    <w:rsid w:val="004125C7"/>
    <w:rsid w:val="004128DA"/>
    <w:rsid w:val="00412B2C"/>
    <w:rsid w:val="00412B6E"/>
    <w:rsid w:val="00412B85"/>
    <w:rsid w:val="00412C78"/>
    <w:rsid w:val="004130DD"/>
    <w:rsid w:val="004134D9"/>
    <w:rsid w:val="004134FB"/>
    <w:rsid w:val="0041379F"/>
    <w:rsid w:val="0041383A"/>
    <w:rsid w:val="00413917"/>
    <w:rsid w:val="00413AC3"/>
    <w:rsid w:val="00413B7F"/>
    <w:rsid w:val="00413EA4"/>
    <w:rsid w:val="00414040"/>
    <w:rsid w:val="004140E5"/>
    <w:rsid w:val="004140E9"/>
    <w:rsid w:val="0041488C"/>
    <w:rsid w:val="00414A8B"/>
    <w:rsid w:val="00414B9E"/>
    <w:rsid w:val="00414C9E"/>
    <w:rsid w:val="00414CC6"/>
    <w:rsid w:val="00414F4A"/>
    <w:rsid w:val="0041501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17EB7"/>
    <w:rsid w:val="00420030"/>
    <w:rsid w:val="00420147"/>
    <w:rsid w:val="00420153"/>
    <w:rsid w:val="004204A7"/>
    <w:rsid w:val="0042059F"/>
    <w:rsid w:val="00420738"/>
    <w:rsid w:val="0042076F"/>
    <w:rsid w:val="004207F6"/>
    <w:rsid w:val="0042084F"/>
    <w:rsid w:val="0042087B"/>
    <w:rsid w:val="00420ED5"/>
    <w:rsid w:val="0042105A"/>
    <w:rsid w:val="004210A6"/>
    <w:rsid w:val="00421251"/>
    <w:rsid w:val="00421640"/>
    <w:rsid w:val="004217DD"/>
    <w:rsid w:val="004217F9"/>
    <w:rsid w:val="004218C1"/>
    <w:rsid w:val="004218C3"/>
    <w:rsid w:val="004219B9"/>
    <w:rsid w:val="00421EA0"/>
    <w:rsid w:val="004220E3"/>
    <w:rsid w:val="004223A5"/>
    <w:rsid w:val="0042249B"/>
    <w:rsid w:val="00422668"/>
    <w:rsid w:val="00422732"/>
    <w:rsid w:val="00422B7D"/>
    <w:rsid w:val="00422B7F"/>
    <w:rsid w:val="00422C1E"/>
    <w:rsid w:val="00422CB8"/>
    <w:rsid w:val="00422E22"/>
    <w:rsid w:val="00422E92"/>
    <w:rsid w:val="0042305D"/>
    <w:rsid w:val="004231B1"/>
    <w:rsid w:val="00423483"/>
    <w:rsid w:val="004235C1"/>
    <w:rsid w:val="004239A2"/>
    <w:rsid w:val="00424047"/>
    <w:rsid w:val="00424145"/>
    <w:rsid w:val="0042425D"/>
    <w:rsid w:val="0042487A"/>
    <w:rsid w:val="004249C2"/>
    <w:rsid w:val="00424DB7"/>
    <w:rsid w:val="00424EE6"/>
    <w:rsid w:val="00425045"/>
    <w:rsid w:val="0042513E"/>
    <w:rsid w:val="004252EF"/>
    <w:rsid w:val="004253A6"/>
    <w:rsid w:val="004253AA"/>
    <w:rsid w:val="0042547D"/>
    <w:rsid w:val="0042549D"/>
    <w:rsid w:val="00425596"/>
    <w:rsid w:val="00425769"/>
    <w:rsid w:val="00425866"/>
    <w:rsid w:val="004258A8"/>
    <w:rsid w:val="004258C3"/>
    <w:rsid w:val="0042597B"/>
    <w:rsid w:val="00425B11"/>
    <w:rsid w:val="00425D8C"/>
    <w:rsid w:val="00425E32"/>
    <w:rsid w:val="0042616B"/>
    <w:rsid w:val="0042626D"/>
    <w:rsid w:val="00426389"/>
    <w:rsid w:val="004264F4"/>
    <w:rsid w:val="0042655E"/>
    <w:rsid w:val="00426904"/>
    <w:rsid w:val="00426C89"/>
    <w:rsid w:val="00426CE8"/>
    <w:rsid w:val="00427207"/>
    <w:rsid w:val="0042755E"/>
    <w:rsid w:val="00427760"/>
    <w:rsid w:val="00427818"/>
    <w:rsid w:val="00427830"/>
    <w:rsid w:val="00427985"/>
    <w:rsid w:val="00427BBC"/>
    <w:rsid w:val="00427E9D"/>
    <w:rsid w:val="004305A6"/>
    <w:rsid w:val="004307FF"/>
    <w:rsid w:val="0043108E"/>
    <w:rsid w:val="004315AF"/>
    <w:rsid w:val="0043196F"/>
    <w:rsid w:val="00431FB8"/>
    <w:rsid w:val="00432020"/>
    <w:rsid w:val="00432102"/>
    <w:rsid w:val="00432296"/>
    <w:rsid w:val="004327CA"/>
    <w:rsid w:val="00432BE5"/>
    <w:rsid w:val="00432CD6"/>
    <w:rsid w:val="00432E41"/>
    <w:rsid w:val="00432E4C"/>
    <w:rsid w:val="004330CD"/>
    <w:rsid w:val="00433222"/>
    <w:rsid w:val="00433227"/>
    <w:rsid w:val="00433434"/>
    <w:rsid w:val="0043344E"/>
    <w:rsid w:val="0043354C"/>
    <w:rsid w:val="00433603"/>
    <w:rsid w:val="00433AA4"/>
    <w:rsid w:val="00433D59"/>
    <w:rsid w:val="00433E98"/>
    <w:rsid w:val="00433F25"/>
    <w:rsid w:val="004342FD"/>
    <w:rsid w:val="004343E1"/>
    <w:rsid w:val="004346B8"/>
    <w:rsid w:val="004346F6"/>
    <w:rsid w:val="004349A1"/>
    <w:rsid w:val="00434BF5"/>
    <w:rsid w:val="00435034"/>
    <w:rsid w:val="004353A4"/>
    <w:rsid w:val="004354FF"/>
    <w:rsid w:val="004357FA"/>
    <w:rsid w:val="00435934"/>
    <w:rsid w:val="00435C0D"/>
    <w:rsid w:val="00435F9A"/>
    <w:rsid w:val="00436501"/>
    <w:rsid w:val="0043658D"/>
    <w:rsid w:val="00436761"/>
    <w:rsid w:val="00436870"/>
    <w:rsid w:val="00436BEA"/>
    <w:rsid w:val="00436D14"/>
    <w:rsid w:val="004371B1"/>
    <w:rsid w:val="004371BA"/>
    <w:rsid w:val="004371DA"/>
    <w:rsid w:val="004372FB"/>
    <w:rsid w:val="004374F9"/>
    <w:rsid w:val="00437819"/>
    <w:rsid w:val="00437856"/>
    <w:rsid w:val="004379FB"/>
    <w:rsid w:val="00437D5C"/>
    <w:rsid w:val="00437FF8"/>
    <w:rsid w:val="004401B3"/>
    <w:rsid w:val="004403E9"/>
    <w:rsid w:val="00440605"/>
    <w:rsid w:val="0044068C"/>
    <w:rsid w:val="00440779"/>
    <w:rsid w:val="004408AF"/>
    <w:rsid w:val="00441030"/>
    <w:rsid w:val="004412C2"/>
    <w:rsid w:val="0044160A"/>
    <w:rsid w:val="004417CD"/>
    <w:rsid w:val="004417E3"/>
    <w:rsid w:val="00441D70"/>
    <w:rsid w:val="00442070"/>
    <w:rsid w:val="00442546"/>
    <w:rsid w:val="00442596"/>
    <w:rsid w:val="00442B2D"/>
    <w:rsid w:val="00442BB5"/>
    <w:rsid w:val="00442E3D"/>
    <w:rsid w:val="00442EAC"/>
    <w:rsid w:val="00442F97"/>
    <w:rsid w:val="0044306D"/>
    <w:rsid w:val="0044318A"/>
    <w:rsid w:val="00443248"/>
    <w:rsid w:val="00443394"/>
    <w:rsid w:val="004436F7"/>
    <w:rsid w:val="004438CC"/>
    <w:rsid w:val="00443D0F"/>
    <w:rsid w:val="00444035"/>
    <w:rsid w:val="00444136"/>
    <w:rsid w:val="00444226"/>
    <w:rsid w:val="00444A5F"/>
    <w:rsid w:val="00444C76"/>
    <w:rsid w:val="00444D05"/>
    <w:rsid w:val="004453D0"/>
    <w:rsid w:val="00445441"/>
    <w:rsid w:val="004454E5"/>
    <w:rsid w:val="004455AE"/>
    <w:rsid w:val="004456F4"/>
    <w:rsid w:val="00445D99"/>
    <w:rsid w:val="0044605E"/>
    <w:rsid w:val="0044642D"/>
    <w:rsid w:val="00446440"/>
    <w:rsid w:val="00446544"/>
    <w:rsid w:val="0044661E"/>
    <w:rsid w:val="004467C8"/>
    <w:rsid w:val="004467E1"/>
    <w:rsid w:val="00446819"/>
    <w:rsid w:val="00446E2D"/>
    <w:rsid w:val="0044701A"/>
    <w:rsid w:val="004473F3"/>
    <w:rsid w:val="00447608"/>
    <w:rsid w:val="00447621"/>
    <w:rsid w:val="00447DB0"/>
    <w:rsid w:val="00447EC2"/>
    <w:rsid w:val="00447FA1"/>
    <w:rsid w:val="0045007A"/>
    <w:rsid w:val="004502B8"/>
    <w:rsid w:val="0045055D"/>
    <w:rsid w:val="004507CC"/>
    <w:rsid w:val="00450B8F"/>
    <w:rsid w:val="00450EE2"/>
    <w:rsid w:val="00450EEB"/>
    <w:rsid w:val="004511B2"/>
    <w:rsid w:val="00451252"/>
    <w:rsid w:val="004513FA"/>
    <w:rsid w:val="0045146D"/>
    <w:rsid w:val="00451489"/>
    <w:rsid w:val="00451613"/>
    <w:rsid w:val="00451979"/>
    <w:rsid w:val="004519C1"/>
    <w:rsid w:val="004519E2"/>
    <w:rsid w:val="00451ACA"/>
    <w:rsid w:val="00451B95"/>
    <w:rsid w:val="00451F36"/>
    <w:rsid w:val="00452634"/>
    <w:rsid w:val="00452785"/>
    <w:rsid w:val="004528FA"/>
    <w:rsid w:val="00452B0A"/>
    <w:rsid w:val="004531AD"/>
    <w:rsid w:val="0045320D"/>
    <w:rsid w:val="0045326C"/>
    <w:rsid w:val="004534D0"/>
    <w:rsid w:val="004534F0"/>
    <w:rsid w:val="0045389B"/>
    <w:rsid w:val="00453AD2"/>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24F"/>
    <w:rsid w:val="00456A6B"/>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2F1"/>
    <w:rsid w:val="004615F9"/>
    <w:rsid w:val="004618F5"/>
    <w:rsid w:val="004619DD"/>
    <w:rsid w:val="00461C68"/>
    <w:rsid w:val="00461EB0"/>
    <w:rsid w:val="00462116"/>
    <w:rsid w:val="0046249E"/>
    <w:rsid w:val="004628D3"/>
    <w:rsid w:val="00462AC9"/>
    <w:rsid w:val="00462B88"/>
    <w:rsid w:val="00462D03"/>
    <w:rsid w:val="00462DE9"/>
    <w:rsid w:val="00463186"/>
    <w:rsid w:val="0046319E"/>
    <w:rsid w:val="004631AD"/>
    <w:rsid w:val="00463330"/>
    <w:rsid w:val="0046334F"/>
    <w:rsid w:val="00463422"/>
    <w:rsid w:val="00463429"/>
    <w:rsid w:val="004636B1"/>
    <w:rsid w:val="004637F1"/>
    <w:rsid w:val="00463820"/>
    <w:rsid w:val="004638A7"/>
    <w:rsid w:val="00463BB9"/>
    <w:rsid w:val="00463BF6"/>
    <w:rsid w:val="00463D50"/>
    <w:rsid w:val="00463E62"/>
    <w:rsid w:val="0046412F"/>
    <w:rsid w:val="004642BD"/>
    <w:rsid w:val="004643A2"/>
    <w:rsid w:val="00464530"/>
    <w:rsid w:val="00464F54"/>
    <w:rsid w:val="004651E2"/>
    <w:rsid w:val="00465279"/>
    <w:rsid w:val="004653D6"/>
    <w:rsid w:val="004654A0"/>
    <w:rsid w:val="00465D75"/>
    <w:rsid w:val="00465DBD"/>
    <w:rsid w:val="004661E0"/>
    <w:rsid w:val="00466749"/>
    <w:rsid w:val="004667D2"/>
    <w:rsid w:val="004669CF"/>
    <w:rsid w:val="00466BE4"/>
    <w:rsid w:val="00466C79"/>
    <w:rsid w:val="00466CBD"/>
    <w:rsid w:val="0046756E"/>
    <w:rsid w:val="00467632"/>
    <w:rsid w:val="00467B0E"/>
    <w:rsid w:val="00467D76"/>
    <w:rsid w:val="00470116"/>
    <w:rsid w:val="0047047C"/>
    <w:rsid w:val="00470767"/>
    <w:rsid w:val="00470768"/>
    <w:rsid w:val="004709D4"/>
    <w:rsid w:val="004711B8"/>
    <w:rsid w:val="00471311"/>
    <w:rsid w:val="004713D1"/>
    <w:rsid w:val="00471524"/>
    <w:rsid w:val="00471676"/>
    <w:rsid w:val="00471989"/>
    <w:rsid w:val="00472148"/>
    <w:rsid w:val="0047252C"/>
    <w:rsid w:val="004729DD"/>
    <w:rsid w:val="00472A10"/>
    <w:rsid w:val="00472C58"/>
    <w:rsid w:val="00472EBC"/>
    <w:rsid w:val="00472F2D"/>
    <w:rsid w:val="00473157"/>
    <w:rsid w:val="0047315E"/>
    <w:rsid w:val="004732EA"/>
    <w:rsid w:val="00473784"/>
    <w:rsid w:val="004738B9"/>
    <w:rsid w:val="0047399E"/>
    <w:rsid w:val="00473C89"/>
    <w:rsid w:val="0047426B"/>
    <w:rsid w:val="00474746"/>
    <w:rsid w:val="00474B4A"/>
    <w:rsid w:val="00474C31"/>
    <w:rsid w:val="00474D13"/>
    <w:rsid w:val="00474F76"/>
    <w:rsid w:val="004750BB"/>
    <w:rsid w:val="00475388"/>
    <w:rsid w:val="004754E9"/>
    <w:rsid w:val="00475726"/>
    <w:rsid w:val="00475872"/>
    <w:rsid w:val="00475C33"/>
    <w:rsid w:val="004761F7"/>
    <w:rsid w:val="00476372"/>
    <w:rsid w:val="00476605"/>
    <w:rsid w:val="00476BD8"/>
    <w:rsid w:val="00476C33"/>
    <w:rsid w:val="00476D87"/>
    <w:rsid w:val="00476DBE"/>
    <w:rsid w:val="00476E34"/>
    <w:rsid w:val="00477359"/>
    <w:rsid w:val="00477A65"/>
    <w:rsid w:val="00477BEA"/>
    <w:rsid w:val="00477FBC"/>
    <w:rsid w:val="0048006B"/>
    <w:rsid w:val="0048019E"/>
    <w:rsid w:val="004805B8"/>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B3"/>
    <w:rsid w:val="004829D4"/>
    <w:rsid w:val="00482E91"/>
    <w:rsid w:val="004834DC"/>
    <w:rsid w:val="0048389F"/>
    <w:rsid w:val="00483C4F"/>
    <w:rsid w:val="00483D7C"/>
    <w:rsid w:val="00484059"/>
    <w:rsid w:val="00484092"/>
    <w:rsid w:val="004840EC"/>
    <w:rsid w:val="0048419A"/>
    <w:rsid w:val="004842A6"/>
    <w:rsid w:val="00484650"/>
    <w:rsid w:val="004846D3"/>
    <w:rsid w:val="00484773"/>
    <w:rsid w:val="004848A5"/>
    <w:rsid w:val="00484B95"/>
    <w:rsid w:val="00484FE2"/>
    <w:rsid w:val="00485310"/>
    <w:rsid w:val="00485516"/>
    <w:rsid w:val="0048589C"/>
    <w:rsid w:val="00485EF5"/>
    <w:rsid w:val="004860FC"/>
    <w:rsid w:val="00486817"/>
    <w:rsid w:val="00486818"/>
    <w:rsid w:val="00486B2E"/>
    <w:rsid w:val="00486D66"/>
    <w:rsid w:val="00486EB7"/>
    <w:rsid w:val="00487333"/>
    <w:rsid w:val="00487358"/>
    <w:rsid w:val="0048745C"/>
    <w:rsid w:val="0048754F"/>
    <w:rsid w:val="00487722"/>
    <w:rsid w:val="0048776C"/>
    <w:rsid w:val="004878BD"/>
    <w:rsid w:val="00487AE9"/>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8F7"/>
    <w:rsid w:val="00491903"/>
    <w:rsid w:val="00491EF1"/>
    <w:rsid w:val="00491F2B"/>
    <w:rsid w:val="0049224A"/>
    <w:rsid w:val="0049235E"/>
    <w:rsid w:val="004925ED"/>
    <w:rsid w:val="004927EA"/>
    <w:rsid w:val="00492866"/>
    <w:rsid w:val="00492DC9"/>
    <w:rsid w:val="00492E5D"/>
    <w:rsid w:val="004931F1"/>
    <w:rsid w:val="00493218"/>
    <w:rsid w:val="004933AF"/>
    <w:rsid w:val="004933C0"/>
    <w:rsid w:val="00493516"/>
    <w:rsid w:val="0049358C"/>
    <w:rsid w:val="0049361E"/>
    <w:rsid w:val="0049374A"/>
    <w:rsid w:val="004937A3"/>
    <w:rsid w:val="00493BB0"/>
    <w:rsid w:val="00493C9B"/>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EDC"/>
    <w:rsid w:val="00495F14"/>
    <w:rsid w:val="00496035"/>
    <w:rsid w:val="00496245"/>
    <w:rsid w:val="0049630B"/>
    <w:rsid w:val="00496B2B"/>
    <w:rsid w:val="00496CA2"/>
    <w:rsid w:val="00497128"/>
    <w:rsid w:val="00497991"/>
    <w:rsid w:val="0049799D"/>
    <w:rsid w:val="00497F69"/>
    <w:rsid w:val="004A006B"/>
    <w:rsid w:val="004A04AB"/>
    <w:rsid w:val="004A055D"/>
    <w:rsid w:val="004A057A"/>
    <w:rsid w:val="004A079A"/>
    <w:rsid w:val="004A0883"/>
    <w:rsid w:val="004A0930"/>
    <w:rsid w:val="004A0CA3"/>
    <w:rsid w:val="004A0CE1"/>
    <w:rsid w:val="004A1063"/>
    <w:rsid w:val="004A1387"/>
    <w:rsid w:val="004A139E"/>
    <w:rsid w:val="004A13A5"/>
    <w:rsid w:val="004A1791"/>
    <w:rsid w:val="004A1A4A"/>
    <w:rsid w:val="004A1EF8"/>
    <w:rsid w:val="004A1F78"/>
    <w:rsid w:val="004A2199"/>
    <w:rsid w:val="004A2205"/>
    <w:rsid w:val="004A23F7"/>
    <w:rsid w:val="004A23FE"/>
    <w:rsid w:val="004A2425"/>
    <w:rsid w:val="004A25EE"/>
    <w:rsid w:val="004A2790"/>
    <w:rsid w:val="004A2C7B"/>
    <w:rsid w:val="004A2D57"/>
    <w:rsid w:val="004A3073"/>
    <w:rsid w:val="004A3376"/>
    <w:rsid w:val="004A3BC8"/>
    <w:rsid w:val="004A3CB5"/>
    <w:rsid w:val="004A410D"/>
    <w:rsid w:val="004A455A"/>
    <w:rsid w:val="004A47B8"/>
    <w:rsid w:val="004A4991"/>
    <w:rsid w:val="004A50FB"/>
    <w:rsid w:val="004A5198"/>
    <w:rsid w:val="004A528D"/>
    <w:rsid w:val="004A54A2"/>
    <w:rsid w:val="004A557E"/>
    <w:rsid w:val="004A59B1"/>
    <w:rsid w:val="004A59DE"/>
    <w:rsid w:val="004A5AD7"/>
    <w:rsid w:val="004A5AED"/>
    <w:rsid w:val="004A5D13"/>
    <w:rsid w:val="004A5F23"/>
    <w:rsid w:val="004A5FC5"/>
    <w:rsid w:val="004A61CB"/>
    <w:rsid w:val="004A6240"/>
    <w:rsid w:val="004A6528"/>
    <w:rsid w:val="004A66B7"/>
    <w:rsid w:val="004A67AD"/>
    <w:rsid w:val="004A6BD0"/>
    <w:rsid w:val="004A6D0A"/>
    <w:rsid w:val="004A6FC3"/>
    <w:rsid w:val="004A7221"/>
    <w:rsid w:val="004A7263"/>
    <w:rsid w:val="004A73A4"/>
    <w:rsid w:val="004A76E1"/>
    <w:rsid w:val="004A7713"/>
    <w:rsid w:val="004A7C11"/>
    <w:rsid w:val="004A7E48"/>
    <w:rsid w:val="004B099A"/>
    <w:rsid w:val="004B09E6"/>
    <w:rsid w:val="004B0ACB"/>
    <w:rsid w:val="004B0C59"/>
    <w:rsid w:val="004B0F40"/>
    <w:rsid w:val="004B140E"/>
    <w:rsid w:val="004B1BA1"/>
    <w:rsid w:val="004B1CAE"/>
    <w:rsid w:val="004B1CB2"/>
    <w:rsid w:val="004B1D42"/>
    <w:rsid w:val="004B1F62"/>
    <w:rsid w:val="004B2514"/>
    <w:rsid w:val="004B2655"/>
    <w:rsid w:val="004B2B19"/>
    <w:rsid w:val="004B30AF"/>
    <w:rsid w:val="004B31F9"/>
    <w:rsid w:val="004B3914"/>
    <w:rsid w:val="004B3C37"/>
    <w:rsid w:val="004B3F45"/>
    <w:rsid w:val="004B3F59"/>
    <w:rsid w:val="004B40E4"/>
    <w:rsid w:val="004B434A"/>
    <w:rsid w:val="004B45D5"/>
    <w:rsid w:val="004B45FA"/>
    <w:rsid w:val="004B4756"/>
    <w:rsid w:val="004B49F0"/>
    <w:rsid w:val="004B4D4C"/>
    <w:rsid w:val="004B5010"/>
    <w:rsid w:val="004B561D"/>
    <w:rsid w:val="004B5D12"/>
    <w:rsid w:val="004B5F25"/>
    <w:rsid w:val="004B604B"/>
    <w:rsid w:val="004B64E6"/>
    <w:rsid w:val="004B651C"/>
    <w:rsid w:val="004B666F"/>
    <w:rsid w:val="004B6916"/>
    <w:rsid w:val="004B6995"/>
    <w:rsid w:val="004B69AD"/>
    <w:rsid w:val="004B6CCE"/>
    <w:rsid w:val="004B6CFD"/>
    <w:rsid w:val="004B78D2"/>
    <w:rsid w:val="004B7A28"/>
    <w:rsid w:val="004B7D55"/>
    <w:rsid w:val="004B7E91"/>
    <w:rsid w:val="004B7EFE"/>
    <w:rsid w:val="004B7FB3"/>
    <w:rsid w:val="004B7FBE"/>
    <w:rsid w:val="004C0066"/>
    <w:rsid w:val="004C01C8"/>
    <w:rsid w:val="004C032F"/>
    <w:rsid w:val="004C0A24"/>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CF5"/>
    <w:rsid w:val="004C2D1F"/>
    <w:rsid w:val="004C3030"/>
    <w:rsid w:val="004C3153"/>
    <w:rsid w:val="004C31E0"/>
    <w:rsid w:val="004C32C9"/>
    <w:rsid w:val="004C36E7"/>
    <w:rsid w:val="004C37A7"/>
    <w:rsid w:val="004C37B2"/>
    <w:rsid w:val="004C3A18"/>
    <w:rsid w:val="004C42F5"/>
    <w:rsid w:val="004C48F0"/>
    <w:rsid w:val="004C49BF"/>
    <w:rsid w:val="004C4A3C"/>
    <w:rsid w:val="004C4B2D"/>
    <w:rsid w:val="004C4E49"/>
    <w:rsid w:val="004C4E7D"/>
    <w:rsid w:val="004C508D"/>
    <w:rsid w:val="004C5372"/>
    <w:rsid w:val="004C5375"/>
    <w:rsid w:val="004C5637"/>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4FE"/>
    <w:rsid w:val="004C7BA8"/>
    <w:rsid w:val="004C7F59"/>
    <w:rsid w:val="004D020F"/>
    <w:rsid w:val="004D02D4"/>
    <w:rsid w:val="004D054E"/>
    <w:rsid w:val="004D065E"/>
    <w:rsid w:val="004D07B4"/>
    <w:rsid w:val="004D0917"/>
    <w:rsid w:val="004D0AE4"/>
    <w:rsid w:val="004D0EEA"/>
    <w:rsid w:val="004D106C"/>
    <w:rsid w:val="004D1089"/>
    <w:rsid w:val="004D1789"/>
    <w:rsid w:val="004D185E"/>
    <w:rsid w:val="004D1ADA"/>
    <w:rsid w:val="004D1CC1"/>
    <w:rsid w:val="004D1FA1"/>
    <w:rsid w:val="004D2857"/>
    <w:rsid w:val="004D286F"/>
    <w:rsid w:val="004D296A"/>
    <w:rsid w:val="004D2BBB"/>
    <w:rsid w:val="004D2E26"/>
    <w:rsid w:val="004D350E"/>
    <w:rsid w:val="004D3BA1"/>
    <w:rsid w:val="004D3D9D"/>
    <w:rsid w:val="004D4403"/>
    <w:rsid w:val="004D499E"/>
    <w:rsid w:val="004D49CF"/>
    <w:rsid w:val="004D4A90"/>
    <w:rsid w:val="004D4DDF"/>
    <w:rsid w:val="004D4DEF"/>
    <w:rsid w:val="004D5245"/>
    <w:rsid w:val="004D5416"/>
    <w:rsid w:val="004D5597"/>
    <w:rsid w:val="004D562D"/>
    <w:rsid w:val="004D57D2"/>
    <w:rsid w:val="004D594C"/>
    <w:rsid w:val="004D5971"/>
    <w:rsid w:val="004D5A77"/>
    <w:rsid w:val="004D5BBD"/>
    <w:rsid w:val="004D5CB1"/>
    <w:rsid w:val="004D5DA2"/>
    <w:rsid w:val="004D5DE3"/>
    <w:rsid w:val="004D5E2C"/>
    <w:rsid w:val="004D5E3C"/>
    <w:rsid w:val="004D62FB"/>
    <w:rsid w:val="004D657B"/>
    <w:rsid w:val="004D66AC"/>
    <w:rsid w:val="004D6DF0"/>
    <w:rsid w:val="004D6E5B"/>
    <w:rsid w:val="004D6E68"/>
    <w:rsid w:val="004D7156"/>
    <w:rsid w:val="004D72B7"/>
    <w:rsid w:val="004D72F4"/>
    <w:rsid w:val="004D7313"/>
    <w:rsid w:val="004D745C"/>
    <w:rsid w:val="004D74BF"/>
    <w:rsid w:val="004D763E"/>
    <w:rsid w:val="004D77C7"/>
    <w:rsid w:val="004D77EA"/>
    <w:rsid w:val="004D7A6C"/>
    <w:rsid w:val="004D7CDD"/>
    <w:rsid w:val="004D7E98"/>
    <w:rsid w:val="004E0150"/>
    <w:rsid w:val="004E166E"/>
    <w:rsid w:val="004E1A89"/>
    <w:rsid w:val="004E1EBF"/>
    <w:rsid w:val="004E1ED7"/>
    <w:rsid w:val="004E2137"/>
    <w:rsid w:val="004E233E"/>
    <w:rsid w:val="004E23FC"/>
    <w:rsid w:val="004E245B"/>
    <w:rsid w:val="004E246E"/>
    <w:rsid w:val="004E24AD"/>
    <w:rsid w:val="004E277C"/>
    <w:rsid w:val="004E29E9"/>
    <w:rsid w:val="004E2AD4"/>
    <w:rsid w:val="004E2AF4"/>
    <w:rsid w:val="004E2CD6"/>
    <w:rsid w:val="004E2D1B"/>
    <w:rsid w:val="004E3465"/>
    <w:rsid w:val="004E3834"/>
    <w:rsid w:val="004E3B61"/>
    <w:rsid w:val="004E4113"/>
    <w:rsid w:val="004E5B83"/>
    <w:rsid w:val="004E5ECF"/>
    <w:rsid w:val="004E62E0"/>
    <w:rsid w:val="004E6498"/>
    <w:rsid w:val="004E69A1"/>
    <w:rsid w:val="004E6BDB"/>
    <w:rsid w:val="004E723F"/>
    <w:rsid w:val="004E7537"/>
    <w:rsid w:val="004E7544"/>
    <w:rsid w:val="004E75E6"/>
    <w:rsid w:val="004E78C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7D1"/>
    <w:rsid w:val="004F18B8"/>
    <w:rsid w:val="004F1912"/>
    <w:rsid w:val="004F1A34"/>
    <w:rsid w:val="004F1BBB"/>
    <w:rsid w:val="004F1CEF"/>
    <w:rsid w:val="004F1F76"/>
    <w:rsid w:val="004F211C"/>
    <w:rsid w:val="004F211F"/>
    <w:rsid w:val="004F2274"/>
    <w:rsid w:val="004F24DC"/>
    <w:rsid w:val="004F2770"/>
    <w:rsid w:val="004F280D"/>
    <w:rsid w:val="004F28A7"/>
    <w:rsid w:val="004F2A0A"/>
    <w:rsid w:val="004F2C8B"/>
    <w:rsid w:val="004F2D92"/>
    <w:rsid w:val="004F307D"/>
    <w:rsid w:val="004F32D0"/>
    <w:rsid w:val="004F39EC"/>
    <w:rsid w:val="004F3A22"/>
    <w:rsid w:val="004F3AD5"/>
    <w:rsid w:val="004F3BF6"/>
    <w:rsid w:val="004F4024"/>
    <w:rsid w:val="004F45E4"/>
    <w:rsid w:val="004F4621"/>
    <w:rsid w:val="004F4697"/>
    <w:rsid w:val="004F4A7A"/>
    <w:rsid w:val="004F514F"/>
    <w:rsid w:val="004F5298"/>
    <w:rsid w:val="004F539B"/>
    <w:rsid w:val="004F53F3"/>
    <w:rsid w:val="004F562D"/>
    <w:rsid w:val="004F575F"/>
    <w:rsid w:val="004F5EC7"/>
    <w:rsid w:val="004F5EF7"/>
    <w:rsid w:val="004F60F8"/>
    <w:rsid w:val="004F62A7"/>
    <w:rsid w:val="004F6755"/>
    <w:rsid w:val="004F6D84"/>
    <w:rsid w:val="004F6DD8"/>
    <w:rsid w:val="004F72A9"/>
    <w:rsid w:val="004F7427"/>
    <w:rsid w:val="004F753A"/>
    <w:rsid w:val="004F757B"/>
    <w:rsid w:val="004F75EB"/>
    <w:rsid w:val="004F7821"/>
    <w:rsid w:val="004F7826"/>
    <w:rsid w:val="004F7878"/>
    <w:rsid w:val="004F79EC"/>
    <w:rsid w:val="004F7C78"/>
    <w:rsid w:val="004F7C94"/>
    <w:rsid w:val="00500165"/>
    <w:rsid w:val="00500759"/>
    <w:rsid w:val="00500822"/>
    <w:rsid w:val="00500911"/>
    <w:rsid w:val="0050092C"/>
    <w:rsid w:val="00500CBF"/>
    <w:rsid w:val="00500EDF"/>
    <w:rsid w:val="00500EE1"/>
    <w:rsid w:val="0050116F"/>
    <w:rsid w:val="005013EC"/>
    <w:rsid w:val="00501958"/>
    <w:rsid w:val="00501B65"/>
    <w:rsid w:val="00501BB5"/>
    <w:rsid w:val="00501D66"/>
    <w:rsid w:val="005020C8"/>
    <w:rsid w:val="00502481"/>
    <w:rsid w:val="00502A76"/>
    <w:rsid w:val="00502DFB"/>
    <w:rsid w:val="005031E3"/>
    <w:rsid w:val="005034CE"/>
    <w:rsid w:val="0050354F"/>
    <w:rsid w:val="00503554"/>
    <w:rsid w:val="005035E9"/>
    <w:rsid w:val="0050369E"/>
    <w:rsid w:val="005039FE"/>
    <w:rsid w:val="00503AA8"/>
    <w:rsid w:val="00503C66"/>
    <w:rsid w:val="00503E4D"/>
    <w:rsid w:val="005043BB"/>
    <w:rsid w:val="00504592"/>
    <w:rsid w:val="005046BB"/>
    <w:rsid w:val="00504706"/>
    <w:rsid w:val="0050484E"/>
    <w:rsid w:val="0050489C"/>
    <w:rsid w:val="005048A5"/>
    <w:rsid w:val="00505013"/>
    <w:rsid w:val="005052D2"/>
    <w:rsid w:val="005054A6"/>
    <w:rsid w:val="005056E5"/>
    <w:rsid w:val="00505C98"/>
    <w:rsid w:val="00505EB4"/>
    <w:rsid w:val="0050604B"/>
    <w:rsid w:val="00506133"/>
    <w:rsid w:val="005063EC"/>
    <w:rsid w:val="005064B3"/>
    <w:rsid w:val="00506598"/>
    <w:rsid w:val="00506B95"/>
    <w:rsid w:val="00506BC6"/>
    <w:rsid w:val="00506BF3"/>
    <w:rsid w:val="00506DE7"/>
    <w:rsid w:val="0050746B"/>
    <w:rsid w:val="0050755A"/>
    <w:rsid w:val="00510795"/>
    <w:rsid w:val="005107BD"/>
    <w:rsid w:val="005108D7"/>
    <w:rsid w:val="00510CD1"/>
    <w:rsid w:val="00510F51"/>
    <w:rsid w:val="0051149B"/>
    <w:rsid w:val="00511770"/>
    <w:rsid w:val="00511855"/>
    <w:rsid w:val="0051195F"/>
    <w:rsid w:val="00511994"/>
    <w:rsid w:val="005119B0"/>
    <w:rsid w:val="00511FCA"/>
    <w:rsid w:val="00511FCE"/>
    <w:rsid w:val="005122A4"/>
    <w:rsid w:val="00512866"/>
    <w:rsid w:val="00512A59"/>
    <w:rsid w:val="00512AE5"/>
    <w:rsid w:val="00512BA0"/>
    <w:rsid w:val="00512E5B"/>
    <w:rsid w:val="0051313F"/>
    <w:rsid w:val="005135F6"/>
    <w:rsid w:val="00513773"/>
    <w:rsid w:val="0051387D"/>
    <w:rsid w:val="00513B62"/>
    <w:rsid w:val="00513C21"/>
    <w:rsid w:val="00513C9C"/>
    <w:rsid w:val="00514113"/>
    <w:rsid w:val="00514141"/>
    <w:rsid w:val="005141B7"/>
    <w:rsid w:val="00514291"/>
    <w:rsid w:val="005144F6"/>
    <w:rsid w:val="00514704"/>
    <w:rsid w:val="00514735"/>
    <w:rsid w:val="00514CC4"/>
    <w:rsid w:val="00514CDE"/>
    <w:rsid w:val="00514EAF"/>
    <w:rsid w:val="005150A3"/>
    <w:rsid w:val="005150B5"/>
    <w:rsid w:val="005152B3"/>
    <w:rsid w:val="00515910"/>
    <w:rsid w:val="0051599A"/>
    <w:rsid w:val="00515ABA"/>
    <w:rsid w:val="00515B82"/>
    <w:rsid w:val="00515DE4"/>
    <w:rsid w:val="00515EF9"/>
    <w:rsid w:val="005160CB"/>
    <w:rsid w:val="005160E9"/>
    <w:rsid w:val="005163BC"/>
    <w:rsid w:val="0051670E"/>
    <w:rsid w:val="00516879"/>
    <w:rsid w:val="00516B12"/>
    <w:rsid w:val="00516E01"/>
    <w:rsid w:val="00516E2D"/>
    <w:rsid w:val="00516F1E"/>
    <w:rsid w:val="00516F35"/>
    <w:rsid w:val="005174E2"/>
    <w:rsid w:val="00517572"/>
    <w:rsid w:val="005175AC"/>
    <w:rsid w:val="00517AAB"/>
    <w:rsid w:val="00517B04"/>
    <w:rsid w:val="00517CD1"/>
    <w:rsid w:val="00520487"/>
    <w:rsid w:val="005208EF"/>
    <w:rsid w:val="00520A0B"/>
    <w:rsid w:val="00520AE8"/>
    <w:rsid w:val="00520B6A"/>
    <w:rsid w:val="00520CE9"/>
    <w:rsid w:val="00520DB5"/>
    <w:rsid w:val="005211A2"/>
    <w:rsid w:val="00521245"/>
    <w:rsid w:val="005212B1"/>
    <w:rsid w:val="00521788"/>
    <w:rsid w:val="00521CCE"/>
    <w:rsid w:val="00521F3E"/>
    <w:rsid w:val="00521F4F"/>
    <w:rsid w:val="00522174"/>
    <w:rsid w:val="00522253"/>
    <w:rsid w:val="005228A0"/>
    <w:rsid w:val="00522DB4"/>
    <w:rsid w:val="00522F3E"/>
    <w:rsid w:val="00523622"/>
    <w:rsid w:val="005238B5"/>
    <w:rsid w:val="005239CB"/>
    <w:rsid w:val="00523C5B"/>
    <w:rsid w:val="00523CB0"/>
    <w:rsid w:val="0052429E"/>
    <w:rsid w:val="00524302"/>
    <w:rsid w:val="00524482"/>
    <w:rsid w:val="0052454F"/>
    <w:rsid w:val="005247A0"/>
    <w:rsid w:val="005249C9"/>
    <w:rsid w:val="005249F0"/>
    <w:rsid w:val="005251BB"/>
    <w:rsid w:val="005252FB"/>
    <w:rsid w:val="0052594B"/>
    <w:rsid w:val="00525B9E"/>
    <w:rsid w:val="00525E86"/>
    <w:rsid w:val="00525F35"/>
    <w:rsid w:val="00525F4C"/>
    <w:rsid w:val="00525FD5"/>
    <w:rsid w:val="005260BB"/>
    <w:rsid w:val="005263F6"/>
    <w:rsid w:val="005266B4"/>
    <w:rsid w:val="005266B6"/>
    <w:rsid w:val="00526728"/>
    <w:rsid w:val="00526EB6"/>
    <w:rsid w:val="00526FE2"/>
    <w:rsid w:val="00527555"/>
    <w:rsid w:val="005278A0"/>
    <w:rsid w:val="005279DB"/>
    <w:rsid w:val="00527DB9"/>
    <w:rsid w:val="0053006C"/>
    <w:rsid w:val="005309F5"/>
    <w:rsid w:val="00530A8B"/>
    <w:rsid w:val="005310D8"/>
    <w:rsid w:val="0053165B"/>
    <w:rsid w:val="005319DB"/>
    <w:rsid w:val="00531B00"/>
    <w:rsid w:val="00531D19"/>
    <w:rsid w:val="005326D5"/>
    <w:rsid w:val="005327B3"/>
    <w:rsid w:val="00532BDF"/>
    <w:rsid w:val="00532DC9"/>
    <w:rsid w:val="005333AD"/>
    <w:rsid w:val="005333B1"/>
    <w:rsid w:val="005334E1"/>
    <w:rsid w:val="00533669"/>
    <w:rsid w:val="00533D83"/>
    <w:rsid w:val="00534147"/>
    <w:rsid w:val="005341F7"/>
    <w:rsid w:val="00534E78"/>
    <w:rsid w:val="00535113"/>
    <w:rsid w:val="005352A3"/>
    <w:rsid w:val="0053534D"/>
    <w:rsid w:val="005355A3"/>
    <w:rsid w:val="0053595D"/>
    <w:rsid w:val="00535AC2"/>
    <w:rsid w:val="00535BEC"/>
    <w:rsid w:val="00535CA4"/>
    <w:rsid w:val="00535CF1"/>
    <w:rsid w:val="00536152"/>
    <w:rsid w:val="00536207"/>
    <w:rsid w:val="00536279"/>
    <w:rsid w:val="005364BC"/>
    <w:rsid w:val="005366B5"/>
    <w:rsid w:val="00536773"/>
    <w:rsid w:val="005367D9"/>
    <w:rsid w:val="00536960"/>
    <w:rsid w:val="00536A86"/>
    <w:rsid w:val="00536A92"/>
    <w:rsid w:val="00537072"/>
    <w:rsid w:val="005373DE"/>
    <w:rsid w:val="005374B3"/>
    <w:rsid w:val="005376FF"/>
    <w:rsid w:val="00537747"/>
    <w:rsid w:val="00537D11"/>
    <w:rsid w:val="00537DB1"/>
    <w:rsid w:val="00537EAF"/>
    <w:rsid w:val="0054060A"/>
    <w:rsid w:val="00540821"/>
    <w:rsid w:val="00540CA8"/>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4E7"/>
    <w:rsid w:val="0054372A"/>
    <w:rsid w:val="005438CF"/>
    <w:rsid w:val="005438DC"/>
    <w:rsid w:val="00543C2D"/>
    <w:rsid w:val="00543D14"/>
    <w:rsid w:val="00543D53"/>
    <w:rsid w:val="00543FC3"/>
    <w:rsid w:val="0054417D"/>
    <w:rsid w:val="0054441D"/>
    <w:rsid w:val="00544672"/>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095"/>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0E"/>
    <w:rsid w:val="00551719"/>
    <w:rsid w:val="0055213B"/>
    <w:rsid w:val="00552415"/>
    <w:rsid w:val="00552510"/>
    <w:rsid w:val="0055281A"/>
    <w:rsid w:val="0055291C"/>
    <w:rsid w:val="00552947"/>
    <w:rsid w:val="00552951"/>
    <w:rsid w:val="00552CD0"/>
    <w:rsid w:val="00552D8C"/>
    <w:rsid w:val="00552E6A"/>
    <w:rsid w:val="00553023"/>
    <w:rsid w:val="0055311A"/>
    <w:rsid w:val="0055365D"/>
    <w:rsid w:val="00553B31"/>
    <w:rsid w:val="00553C2C"/>
    <w:rsid w:val="00553C45"/>
    <w:rsid w:val="00553F91"/>
    <w:rsid w:val="0055404B"/>
    <w:rsid w:val="005548DC"/>
    <w:rsid w:val="00554BA5"/>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38A"/>
    <w:rsid w:val="00557499"/>
    <w:rsid w:val="005577D3"/>
    <w:rsid w:val="00557AED"/>
    <w:rsid w:val="00557EAF"/>
    <w:rsid w:val="00557FD8"/>
    <w:rsid w:val="00560256"/>
    <w:rsid w:val="00560458"/>
    <w:rsid w:val="005605C1"/>
    <w:rsid w:val="00560A46"/>
    <w:rsid w:val="00560AAE"/>
    <w:rsid w:val="00560CC2"/>
    <w:rsid w:val="00560CC7"/>
    <w:rsid w:val="005612AB"/>
    <w:rsid w:val="005613E2"/>
    <w:rsid w:val="00561806"/>
    <w:rsid w:val="0056187A"/>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791"/>
    <w:rsid w:val="0056392D"/>
    <w:rsid w:val="00563A01"/>
    <w:rsid w:val="00563D2D"/>
    <w:rsid w:val="00563F54"/>
    <w:rsid w:val="00563FC5"/>
    <w:rsid w:val="005645FF"/>
    <w:rsid w:val="00564991"/>
    <w:rsid w:val="00564AA7"/>
    <w:rsid w:val="00564C9D"/>
    <w:rsid w:val="00564CF6"/>
    <w:rsid w:val="00564D3F"/>
    <w:rsid w:val="00564FE1"/>
    <w:rsid w:val="00565231"/>
    <w:rsid w:val="005652B5"/>
    <w:rsid w:val="005657F0"/>
    <w:rsid w:val="00565957"/>
    <w:rsid w:val="00565A48"/>
    <w:rsid w:val="00565D07"/>
    <w:rsid w:val="005660D3"/>
    <w:rsid w:val="00566193"/>
    <w:rsid w:val="00566221"/>
    <w:rsid w:val="00566487"/>
    <w:rsid w:val="00566955"/>
    <w:rsid w:val="00566ACE"/>
    <w:rsid w:val="00566BA3"/>
    <w:rsid w:val="00566C49"/>
    <w:rsid w:val="00566DC3"/>
    <w:rsid w:val="00566E8C"/>
    <w:rsid w:val="00566E9D"/>
    <w:rsid w:val="00567097"/>
    <w:rsid w:val="0056710A"/>
    <w:rsid w:val="005673D3"/>
    <w:rsid w:val="005675ED"/>
    <w:rsid w:val="00567AA0"/>
    <w:rsid w:val="00567DF2"/>
    <w:rsid w:val="0057028B"/>
    <w:rsid w:val="0057032E"/>
    <w:rsid w:val="005705F9"/>
    <w:rsid w:val="00570672"/>
    <w:rsid w:val="00570718"/>
    <w:rsid w:val="00570866"/>
    <w:rsid w:val="00570A68"/>
    <w:rsid w:val="00570C7E"/>
    <w:rsid w:val="00570D64"/>
    <w:rsid w:val="00570F0A"/>
    <w:rsid w:val="0057104C"/>
    <w:rsid w:val="00571627"/>
    <w:rsid w:val="005716B3"/>
    <w:rsid w:val="00571A86"/>
    <w:rsid w:val="00571CDC"/>
    <w:rsid w:val="00571E10"/>
    <w:rsid w:val="005721C5"/>
    <w:rsid w:val="00572368"/>
    <w:rsid w:val="0057239B"/>
    <w:rsid w:val="00572464"/>
    <w:rsid w:val="00572C5B"/>
    <w:rsid w:val="00572D1F"/>
    <w:rsid w:val="005731B0"/>
    <w:rsid w:val="00573223"/>
    <w:rsid w:val="00573395"/>
    <w:rsid w:val="005733DF"/>
    <w:rsid w:val="00573420"/>
    <w:rsid w:val="005737C7"/>
    <w:rsid w:val="005737FE"/>
    <w:rsid w:val="00573CFC"/>
    <w:rsid w:val="00574034"/>
    <w:rsid w:val="005741DE"/>
    <w:rsid w:val="00574247"/>
    <w:rsid w:val="00574F55"/>
    <w:rsid w:val="005756A8"/>
    <w:rsid w:val="00575CBA"/>
    <w:rsid w:val="00575D3A"/>
    <w:rsid w:val="00575D9E"/>
    <w:rsid w:val="005761C7"/>
    <w:rsid w:val="00576245"/>
    <w:rsid w:val="0057638B"/>
    <w:rsid w:val="00576416"/>
    <w:rsid w:val="005767C9"/>
    <w:rsid w:val="005767D9"/>
    <w:rsid w:val="00576A68"/>
    <w:rsid w:val="00576AE7"/>
    <w:rsid w:val="00576D54"/>
    <w:rsid w:val="00576E16"/>
    <w:rsid w:val="00576F72"/>
    <w:rsid w:val="00576FEA"/>
    <w:rsid w:val="0057709B"/>
    <w:rsid w:val="00577318"/>
    <w:rsid w:val="00577433"/>
    <w:rsid w:val="005777D0"/>
    <w:rsid w:val="005778E1"/>
    <w:rsid w:val="005778F0"/>
    <w:rsid w:val="00577935"/>
    <w:rsid w:val="00577BCC"/>
    <w:rsid w:val="00577C75"/>
    <w:rsid w:val="005802DC"/>
    <w:rsid w:val="00580311"/>
    <w:rsid w:val="005804B9"/>
    <w:rsid w:val="005804DB"/>
    <w:rsid w:val="0058059C"/>
    <w:rsid w:val="005807D7"/>
    <w:rsid w:val="005808FB"/>
    <w:rsid w:val="00580D8B"/>
    <w:rsid w:val="00580E8A"/>
    <w:rsid w:val="00580E9F"/>
    <w:rsid w:val="005813A5"/>
    <w:rsid w:val="00581424"/>
    <w:rsid w:val="0058192F"/>
    <w:rsid w:val="005819B6"/>
    <w:rsid w:val="00581AED"/>
    <w:rsid w:val="005822F3"/>
    <w:rsid w:val="0058232E"/>
    <w:rsid w:val="0058284A"/>
    <w:rsid w:val="00582A08"/>
    <w:rsid w:val="00582BE0"/>
    <w:rsid w:val="00582CF2"/>
    <w:rsid w:val="0058327E"/>
    <w:rsid w:val="00583316"/>
    <w:rsid w:val="005833F3"/>
    <w:rsid w:val="00583951"/>
    <w:rsid w:val="00583953"/>
    <w:rsid w:val="00584246"/>
    <w:rsid w:val="0058434A"/>
    <w:rsid w:val="00584468"/>
    <w:rsid w:val="00584561"/>
    <w:rsid w:val="00584616"/>
    <w:rsid w:val="00584630"/>
    <w:rsid w:val="005848E0"/>
    <w:rsid w:val="00584EE9"/>
    <w:rsid w:val="00584F10"/>
    <w:rsid w:val="00585100"/>
    <w:rsid w:val="00585877"/>
    <w:rsid w:val="00585A8D"/>
    <w:rsid w:val="00585C3C"/>
    <w:rsid w:val="00585D54"/>
    <w:rsid w:val="005860BD"/>
    <w:rsid w:val="005860CF"/>
    <w:rsid w:val="005863BB"/>
    <w:rsid w:val="005864D4"/>
    <w:rsid w:val="0058670F"/>
    <w:rsid w:val="0058685E"/>
    <w:rsid w:val="005868BA"/>
    <w:rsid w:val="00586998"/>
    <w:rsid w:val="00586D26"/>
    <w:rsid w:val="00586F0F"/>
    <w:rsid w:val="005871BC"/>
    <w:rsid w:val="00587212"/>
    <w:rsid w:val="00587438"/>
    <w:rsid w:val="005874B0"/>
    <w:rsid w:val="005874E5"/>
    <w:rsid w:val="00587864"/>
    <w:rsid w:val="00587B8E"/>
    <w:rsid w:val="00587BC0"/>
    <w:rsid w:val="00587DD1"/>
    <w:rsid w:val="00587E95"/>
    <w:rsid w:val="00587F2E"/>
    <w:rsid w:val="005900E0"/>
    <w:rsid w:val="00590461"/>
    <w:rsid w:val="0059089C"/>
    <w:rsid w:val="00590CA6"/>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3A5"/>
    <w:rsid w:val="005946DB"/>
    <w:rsid w:val="00594774"/>
    <w:rsid w:val="00594953"/>
    <w:rsid w:val="00594A68"/>
    <w:rsid w:val="00594C39"/>
    <w:rsid w:val="00594CF8"/>
    <w:rsid w:val="00594F7B"/>
    <w:rsid w:val="00595393"/>
    <w:rsid w:val="005957F1"/>
    <w:rsid w:val="0059581C"/>
    <w:rsid w:val="005959A9"/>
    <w:rsid w:val="005959CF"/>
    <w:rsid w:val="00595A90"/>
    <w:rsid w:val="00595BA9"/>
    <w:rsid w:val="00595E65"/>
    <w:rsid w:val="00595F0F"/>
    <w:rsid w:val="00595F57"/>
    <w:rsid w:val="0059628F"/>
    <w:rsid w:val="005963CB"/>
    <w:rsid w:val="005967FF"/>
    <w:rsid w:val="0059686C"/>
    <w:rsid w:val="005968C4"/>
    <w:rsid w:val="00596DBB"/>
    <w:rsid w:val="00596DFE"/>
    <w:rsid w:val="00597084"/>
    <w:rsid w:val="0059778F"/>
    <w:rsid w:val="00597B46"/>
    <w:rsid w:val="00597C81"/>
    <w:rsid w:val="00597EA2"/>
    <w:rsid w:val="005A01CC"/>
    <w:rsid w:val="005A059D"/>
    <w:rsid w:val="005A05E8"/>
    <w:rsid w:val="005A05F1"/>
    <w:rsid w:val="005A075B"/>
    <w:rsid w:val="005A0867"/>
    <w:rsid w:val="005A0D46"/>
    <w:rsid w:val="005A0F56"/>
    <w:rsid w:val="005A132D"/>
    <w:rsid w:val="005A16C6"/>
    <w:rsid w:val="005A1797"/>
    <w:rsid w:val="005A197A"/>
    <w:rsid w:val="005A1B29"/>
    <w:rsid w:val="005A1BE0"/>
    <w:rsid w:val="005A1C1C"/>
    <w:rsid w:val="005A1CA8"/>
    <w:rsid w:val="005A1ED6"/>
    <w:rsid w:val="005A23CA"/>
    <w:rsid w:val="005A2461"/>
    <w:rsid w:val="005A286A"/>
    <w:rsid w:val="005A2F4E"/>
    <w:rsid w:val="005A2FEA"/>
    <w:rsid w:val="005A3720"/>
    <w:rsid w:val="005A38D1"/>
    <w:rsid w:val="005A397C"/>
    <w:rsid w:val="005A3B00"/>
    <w:rsid w:val="005A4276"/>
    <w:rsid w:val="005A4517"/>
    <w:rsid w:val="005A45AC"/>
    <w:rsid w:val="005A4A0C"/>
    <w:rsid w:val="005A50A3"/>
    <w:rsid w:val="005A5132"/>
    <w:rsid w:val="005A515E"/>
    <w:rsid w:val="005A53F5"/>
    <w:rsid w:val="005A5664"/>
    <w:rsid w:val="005A5722"/>
    <w:rsid w:val="005A5E44"/>
    <w:rsid w:val="005A64ED"/>
    <w:rsid w:val="005A698B"/>
    <w:rsid w:val="005A71E6"/>
    <w:rsid w:val="005A7379"/>
    <w:rsid w:val="005A744B"/>
    <w:rsid w:val="005A765F"/>
    <w:rsid w:val="005A794A"/>
    <w:rsid w:val="005A7969"/>
    <w:rsid w:val="005A7A93"/>
    <w:rsid w:val="005A7CF4"/>
    <w:rsid w:val="005A7DB1"/>
    <w:rsid w:val="005A7E4D"/>
    <w:rsid w:val="005B04E2"/>
    <w:rsid w:val="005B096A"/>
    <w:rsid w:val="005B1093"/>
    <w:rsid w:val="005B1240"/>
    <w:rsid w:val="005B1311"/>
    <w:rsid w:val="005B13A1"/>
    <w:rsid w:val="005B171A"/>
    <w:rsid w:val="005B1B60"/>
    <w:rsid w:val="005B1DA1"/>
    <w:rsid w:val="005B1E97"/>
    <w:rsid w:val="005B1ED0"/>
    <w:rsid w:val="005B1F2F"/>
    <w:rsid w:val="005B1FDA"/>
    <w:rsid w:val="005B22A9"/>
    <w:rsid w:val="005B22CD"/>
    <w:rsid w:val="005B24A7"/>
    <w:rsid w:val="005B252D"/>
    <w:rsid w:val="005B262C"/>
    <w:rsid w:val="005B268C"/>
    <w:rsid w:val="005B29BC"/>
    <w:rsid w:val="005B2BD1"/>
    <w:rsid w:val="005B2BFC"/>
    <w:rsid w:val="005B2E61"/>
    <w:rsid w:val="005B2EBB"/>
    <w:rsid w:val="005B31F1"/>
    <w:rsid w:val="005B32FE"/>
    <w:rsid w:val="005B3406"/>
    <w:rsid w:val="005B353F"/>
    <w:rsid w:val="005B3731"/>
    <w:rsid w:val="005B39A2"/>
    <w:rsid w:val="005B4603"/>
    <w:rsid w:val="005B46A1"/>
    <w:rsid w:val="005B4A67"/>
    <w:rsid w:val="005B4AF9"/>
    <w:rsid w:val="005B4D62"/>
    <w:rsid w:val="005B4DA5"/>
    <w:rsid w:val="005B4F96"/>
    <w:rsid w:val="005B5157"/>
    <w:rsid w:val="005B625F"/>
    <w:rsid w:val="005B65B2"/>
    <w:rsid w:val="005B6712"/>
    <w:rsid w:val="005B6A3C"/>
    <w:rsid w:val="005B6A4D"/>
    <w:rsid w:val="005B6BCC"/>
    <w:rsid w:val="005B6CFB"/>
    <w:rsid w:val="005B6DFC"/>
    <w:rsid w:val="005B6E49"/>
    <w:rsid w:val="005B7573"/>
    <w:rsid w:val="005B76AB"/>
    <w:rsid w:val="005B7AB4"/>
    <w:rsid w:val="005B7ACC"/>
    <w:rsid w:val="005B7AEA"/>
    <w:rsid w:val="005B7B90"/>
    <w:rsid w:val="005C0045"/>
    <w:rsid w:val="005C019A"/>
    <w:rsid w:val="005C0280"/>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27BB"/>
    <w:rsid w:val="005C35F1"/>
    <w:rsid w:val="005C36FC"/>
    <w:rsid w:val="005C3F38"/>
    <w:rsid w:val="005C40D0"/>
    <w:rsid w:val="005C4113"/>
    <w:rsid w:val="005C42A5"/>
    <w:rsid w:val="005C44BC"/>
    <w:rsid w:val="005C4986"/>
    <w:rsid w:val="005C4DBB"/>
    <w:rsid w:val="005C4E5B"/>
    <w:rsid w:val="005C5048"/>
    <w:rsid w:val="005C52FE"/>
    <w:rsid w:val="005C56C0"/>
    <w:rsid w:val="005C5ACE"/>
    <w:rsid w:val="005C5B92"/>
    <w:rsid w:val="005C5DA7"/>
    <w:rsid w:val="005C5E99"/>
    <w:rsid w:val="005C5F89"/>
    <w:rsid w:val="005C6023"/>
    <w:rsid w:val="005C626F"/>
    <w:rsid w:val="005C62A2"/>
    <w:rsid w:val="005C6694"/>
    <w:rsid w:val="005C6B5F"/>
    <w:rsid w:val="005C6BEC"/>
    <w:rsid w:val="005C6C3F"/>
    <w:rsid w:val="005C6E48"/>
    <w:rsid w:val="005C702F"/>
    <w:rsid w:val="005C7040"/>
    <w:rsid w:val="005C7544"/>
    <w:rsid w:val="005C78E2"/>
    <w:rsid w:val="005C7AEB"/>
    <w:rsid w:val="005C7B4C"/>
    <w:rsid w:val="005C7C47"/>
    <w:rsid w:val="005C7C4F"/>
    <w:rsid w:val="005D01E2"/>
    <w:rsid w:val="005D03EA"/>
    <w:rsid w:val="005D04D9"/>
    <w:rsid w:val="005D0A07"/>
    <w:rsid w:val="005D0A18"/>
    <w:rsid w:val="005D0C53"/>
    <w:rsid w:val="005D0C63"/>
    <w:rsid w:val="005D0C70"/>
    <w:rsid w:val="005D0D6A"/>
    <w:rsid w:val="005D0E37"/>
    <w:rsid w:val="005D0FE1"/>
    <w:rsid w:val="005D1014"/>
    <w:rsid w:val="005D12ED"/>
    <w:rsid w:val="005D1388"/>
    <w:rsid w:val="005D1801"/>
    <w:rsid w:val="005D1954"/>
    <w:rsid w:val="005D1C57"/>
    <w:rsid w:val="005D1EC7"/>
    <w:rsid w:val="005D2065"/>
    <w:rsid w:val="005D2196"/>
    <w:rsid w:val="005D22B9"/>
    <w:rsid w:val="005D237C"/>
    <w:rsid w:val="005D27B7"/>
    <w:rsid w:val="005D28B5"/>
    <w:rsid w:val="005D2A6B"/>
    <w:rsid w:val="005D2D5F"/>
    <w:rsid w:val="005D2F9B"/>
    <w:rsid w:val="005D305C"/>
    <w:rsid w:val="005D34B8"/>
    <w:rsid w:val="005D34D9"/>
    <w:rsid w:val="005D3B04"/>
    <w:rsid w:val="005D3BE4"/>
    <w:rsid w:val="005D4479"/>
    <w:rsid w:val="005D457E"/>
    <w:rsid w:val="005D45D0"/>
    <w:rsid w:val="005D480B"/>
    <w:rsid w:val="005D4A26"/>
    <w:rsid w:val="005D4DF5"/>
    <w:rsid w:val="005D4F6F"/>
    <w:rsid w:val="005D5020"/>
    <w:rsid w:val="005D54D9"/>
    <w:rsid w:val="005D5584"/>
    <w:rsid w:val="005D56D6"/>
    <w:rsid w:val="005D5745"/>
    <w:rsid w:val="005D57DE"/>
    <w:rsid w:val="005D58DB"/>
    <w:rsid w:val="005D590A"/>
    <w:rsid w:val="005D61D9"/>
    <w:rsid w:val="005D61EC"/>
    <w:rsid w:val="005D6272"/>
    <w:rsid w:val="005D62D7"/>
    <w:rsid w:val="005D65D6"/>
    <w:rsid w:val="005D65EE"/>
    <w:rsid w:val="005D67D7"/>
    <w:rsid w:val="005D6950"/>
    <w:rsid w:val="005D69D2"/>
    <w:rsid w:val="005D6AAA"/>
    <w:rsid w:val="005D6DBE"/>
    <w:rsid w:val="005D702A"/>
    <w:rsid w:val="005D7056"/>
    <w:rsid w:val="005D70E6"/>
    <w:rsid w:val="005D74AD"/>
    <w:rsid w:val="005D74C8"/>
    <w:rsid w:val="005D787F"/>
    <w:rsid w:val="005D7C54"/>
    <w:rsid w:val="005D7D12"/>
    <w:rsid w:val="005D7E11"/>
    <w:rsid w:val="005D7F8C"/>
    <w:rsid w:val="005E0240"/>
    <w:rsid w:val="005E064A"/>
    <w:rsid w:val="005E0822"/>
    <w:rsid w:val="005E08ED"/>
    <w:rsid w:val="005E0D2C"/>
    <w:rsid w:val="005E0F92"/>
    <w:rsid w:val="005E0FDD"/>
    <w:rsid w:val="005E0FE9"/>
    <w:rsid w:val="005E1326"/>
    <w:rsid w:val="005E146C"/>
    <w:rsid w:val="005E19DD"/>
    <w:rsid w:val="005E1B72"/>
    <w:rsid w:val="005E1C54"/>
    <w:rsid w:val="005E2010"/>
    <w:rsid w:val="005E2194"/>
    <w:rsid w:val="005E25F7"/>
    <w:rsid w:val="005E2723"/>
    <w:rsid w:val="005E2B16"/>
    <w:rsid w:val="005E2D33"/>
    <w:rsid w:val="005E2D89"/>
    <w:rsid w:val="005E2E01"/>
    <w:rsid w:val="005E2E13"/>
    <w:rsid w:val="005E2F3E"/>
    <w:rsid w:val="005E2FB8"/>
    <w:rsid w:val="005E2FC9"/>
    <w:rsid w:val="005E33D2"/>
    <w:rsid w:val="005E3CB2"/>
    <w:rsid w:val="005E3FFD"/>
    <w:rsid w:val="005E43A8"/>
    <w:rsid w:val="005E44F5"/>
    <w:rsid w:val="005E4CC0"/>
    <w:rsid w:val="005E4EDD"/>
    <w:rsid w:val="005E56A7"/>
    <w:rsid w:val="005E58A7"/>
    <w:rsid w:val="005E5A52"/>
    <w:rsid w:val="005E60E5"/>
    <w:rsid w:val="005E6198"/>
    <w:rsid w:val="005E6396"/>
    <w:rsid w:val="005E645B"/>
    <w:rsid w:val="005E66CD"/>
    <w:rsid w:val="005E673A"/>
    <w:rsid w:val="005E6B2B"/>
    <w:rsid w:val="005E6B41"/>
    <w:rsid w:val="005E6B9C"/>
    <w:rsid w:val="005E6EEE"/>
    <w:rsid w:val="005E716A"/>
    <w:rsid w:val="005E72BA"/>
    <w:rsid w:val="005E7672"/>
    <w:rsid w:val="005E768F"/>
    <w:rsid w:val="005E7907"/>
    <w:rsid w:val="005E7A3A"/>
    <w:rsid w:val="005E7A72"/>
    <w:rsid w:val="005E7EFF"/>
    <w:rsid w:val="005F0901"/>
    <w:rsid w:val="005F0BBE"/>
    <w:rsid w:val="005F0D4F"/>
    <w:rsid w:val="005F107D"/>
    <w:rsid w:val="005F110C"/>
    <w:rsid w:val="005F117E"/>
    <w:rsid w:val="005F12AA"/>
    <w:rsid w:val="005F1446"/>
    <w:rsid w:val="005F1845"/>
    <w:rsid w:val="005F1A6C"/>
    <w:rsid w:val="005F1B93"/>
    <w:rsid w:val="005F1C5B"/>
    <w:rsid w:val="005F1D19"/>
    <w:rsid w:val="005F1D7C"/>
    <w:rsid w:val="005F2056"/>
    <w:rsid w:val="005F2374"/>
    <w:rsid w:val="005F23C5"/>
    <w:rsid w:val="005F243D"/>
    <w:rsid w:val="005F275E"/>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4EC4"/>
    <w:rsid w:val="005F5091"/>
    <w:rsid w:val="005F5291"/>
    <w:rsid w:val="005F54D0"/>
    <w:rsid w:val="005F54EA"/>
    <w:rsid w:val="005F5861"/>
    <w:rsid w:val="005F5990"/>
    <w:rsid w:val="005F59CF"/>
    <w:rsid w:val="005F62D1"/>
    <w:rsid w:val="005F63FF"/>
    <w:rsid w:val="005F6833"/>
    <w:rsid w:val="005F6BBC"/>
    <w:rsid w:val="005F6EDC"/>
    <w:rsid w:val="005F6F95"/>
    <w:rsid w:val="005F7205"/>
    <w:rsid w:val="0060005A"/>
    <w:rsid w:val="006001A4"/>
    <w:rsid w:val="00600BE2"/>
    <w:rsid w:val="00600C11"/>
    <w:rsid w:val="00600DE9"/>
    <w:rsid w:val="0060177F"/>
    <w:rsid w:val="0060193F"/>
    <w:rsid w:val="006019AF"/>
    <w:rsid w:val="00601A4A"/>
    <w:rsid w:val="00601B13"/>
    <w:rsid w:val="00601E8B"/>
    <w:rsid w:val="00602093"/>
    <w:rsid w:val="006029B5"/>
    <w:rsid w:val="00602B71"/>
    <w:rsid w:val="00603303"/>
    <w:rsid w:val="006034CC"/>
    <w:rsid w:val="0060389D"/>
    <w:rsid w:val="00603DA6"/>
    <w:rsid w:val="00603E8D"/>
    <w:rsid w:val="0060482D"/>
    <w:rsid w:val="00604A07"/>
    <w:rsid w:val="00604A8F"/>
    <w:rsid w:val="00604C77"/>
    <w:rsid w:val="00604D88"/>
    <w:rsid w:val="00605031"/>
    <w:rsid w:val="006050CC"/>
    <w:rsid w:val="0060514D"/>
    <w:rsid w:val="0060534F"/>
    <w:rsid w:val="006053D7"/>
    <w:rsid w:val="006057D0"/>
    <w:rsid w:val="00605898"/>
    <w:rsid w:val="00605CAD"/>
    <w:rsid w:val="00605D85"/>
    <w:rsid w:val="00605DFE"/>
    <w:rsid w:val="00605FE0"/>
    <w:rsid w:val="00606226"/>
    <w:rsid w:val="006062AA"/>
    <w:rsid w:val="00606716"/>
    <w:rsid w:val="00606891"/>
    <w:rsid w:val="00606CB3"/>
    <w:rsid w:val="00606D79"/>
    <w:rsid w:val="00606E69"/>
    <w:rsid w:val="0060704F"/>
    <w:rsid w:val="006070B1"/>
    <w:rsid w:val="0060710E"/>
    <w:rsid w:val="00607810"/>
    <w:rsid w:val="00607A5B"/>
    <w:rsid w:val="0061007B"/>
    <w:rsid w:val="0061011E"/>
    <w:rsid w:val="006102CB"/>
    <w:rsid w:val="0061096D"/>
    <w:rsid w:val="00610D1F"/>
    <w:rsid w:val="00610D75"/>
    <w:rsid w:val="006111E6"/>
    <w:rsid w:val="00611423"/>
    <w:rsid w:val="006117E9"/>
    <w:rsid w:val="00611A12"/>
    <w:rsid w:val="00611BC8"/>
    <w:rsid w:val="00611DFA"/>
    <w:rsid w:val="00611E30"/>
    <w:rsid w:val="0061262E"/>
    <w:rsid w:val="006126FF"/>
    <w:rsid w:val="006129C1"/>
    <w:rsid w:val="00612A18"/>
    <w:rsid w:val="00612A6E"/>
    <w:rsid w:val="00612ABF"/>
    <w:rsid w:val="00612C24"/>
    <w:rsid w:val="006132E5"/>
    <w:rsid w:val="006135EB"/>
    <w:rsid w:val="006137CE"/>
    <w:rsid w:val="0061387A"/>
    <w:rsid w:val="006138F5"/>
    <w:rsid w:val="00613CE7"/>
    <w:rsid w:val="00613D24"/>
    <w:rsid w:val="00613DB7"/>
    <w:rsid w:val="00613E87"/>
    <w:rsid w:val="006141AD"/>
    <w:rsid w:val="00614BCF"/>
    <w:rsid w:val="00614E6A"/>
    <w:rsid w:val="006150E7"/>
    <w:rsid w:val="006157AC"/>
    <w:rsid w:val="0061596B"/>
    <w:rsid w:val="006159CE"/>
    <w:rsid w:val="00615CF4"/>
    <w:rsid w:val="00615E3B"/>
    <w:rsid w:val="00615EBC"/>
    <w:rsid w:val="006161E4"/>
    <w:rsid w:val="00616350"/>
    <w:rsid w:val="00616479"/>
    <w:rsid w:val="00616497"/>
    <w:rsid w:val="006164D9"/>
    <w:rsid w:val="00616693"/>
    <w:rsid w:val="00616771"/>
    <w:rsid w:val="006168E6"/>
    <w:rsid w:val="00616B4E"/>
    <w:rsid w:val="00616D77"/>
    <w:rsid w:val="00616FFD"/>
    <w:rsid w:val="0061719A"/>
    <w:rsid w:val="006173B7"/>
    <w:rsid w:val="00617437"/>
    <w:rsid w:val="006175C9"/>
    <w:rsid w:val="006177E8"/>
    <w:rsid w:val="00617CD6"/>
    <w:rsid w:val="0062002C"/>
    <w:rsid w:val="0062005F"/>
    <w:rsid w:val="00620162"/>
    <w:rsid w:val="00620568"/>
    <w:rsid w:val="006206D9"/>
    <w:rsid w:val="0062084D"/>
    <w:rsid w:val="00620BBC"/>
    <w:rsid w:val="00620CF3"/>
    <w:rsid w:val="0062123C"/>
    <w:rsid w:val="00621447"/>
    <w:rsid w:val="006219A0"/>
    <w:rsid w:val="006219A5"/>
    <w:rsid w:val="00621DF8"/>
    <w:rsid w:val="00621E4F"/>
    <w:rsid w:val="00621E99"/>
    <w:rsid w:val="00621F71"/>
    <w:rsid w:val="00622029"/>
    <w:rsid w:val="0062216B"/>
    <w:rsid w:val="006224A3"/>
    <w:rsid w:val="006224C1"/>
    <w:rsid w:val="00622503"/>
    <w:rsid w:val="00622766"/>
    <w:rsid w:val="00622B67"/>
    <w:rsid w:val="006230D3"/>
    <w:rsid w:val="0062376E"/>
    <w:rsid w:val="00623A66"/>
    <w:rsid w:val="00623A9D"/>
    <w:rsid w:val="00623AFD"/>
    <w:rsid w:val="00623BBA"/>
    <w:rsid w:val="00623BDD"/>
    <w:rsid w:val="00623CD3"/>
    <w:rsid w:val="00623F76"/>
    <w:rsid w:val="00623FE4"/>
    <w:rsid w:val="00624111"/>
    <w:rsid w:val="00624669"/>
    <w:rsid w:val="00624FE4"/>
    <w:rsid w:val="0062502E"/>
    <w:rsid w:val="00625320"/>
    <w:rsid w:val="0062532B"/>
    <w:rsid w:val="0062553A"/>
    <w:rsid w:val="0062564E"/>
    <w:rsid w:val="0062581F"/>
    <w:rsid w:val="00625860"/>
    <w:rsid w:val="00625B50"/>
    <w:rsid w:val="00625BF9"/>
    <w:rsid w:val="00625CE6"/>
    <w:rsid w:val="00625E7A"/>
    <w:rsid w:val="00625F51"/>
    <w:rsid w:val="00626092"/>
    <w:rsid w:val="00626214"/>
    <w:rsid w:val="00626365"/>
    <w:rsid w:val="00626920"/>
    <w:rsid w:val="00626C72"/>
    <w:rsid w:val="00626D67"/>
    <w:rsid w:val="00626F7C"/>
    <w:rsid w:val="0062720E"/>
    <w:rsid w:val="006275DA"/>
    <w:rsid w:val="006276C9"/>
    <w:rsid w:val="00627BEF"/>
    <w:rsid w:val="00627C1C"/>
    <w:rsid w:val="00627C8A"/>
    <w:rsid w:val="006300A5"/>
    <w:rsid w:val="006300C5"/>
    <w:rsid w:val="006303E8"/>
    <w:rsid w:val="00630731"/>
    <w:rsid w:val="006307BF"/>
    <w:rsid w:val="00630816"/>
    <w:rsid w:val="00630A59"/>
    <w:rsid w:val="00630A8E"/>
    <w:rsid w:val="00630E63"/>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513"/>
    <w:rsid w:val="00633620"/>
    <w:rsid w:val="00633721"/>
    <w:rsid w:val="00633C65"/>
    <w:rsid w:val="00633E75"/>
    <w:rsid w:val="006340AF"/>
    <w:rsid w:val="00634395"/>
    <w:rsid w:val="006343BF"/>
    <w:rsid w:val="0063508F"/>
    <w:rsid w:val="00635219"/>
    <w:rsid w:val="006352A0"/>
    <w:rsid w:val="006355E0"/>
    <w:rsid w:val="006356C9"/>
    <w:rsid w:val="006359A0"/>
    <w:rsid w:val="00635FED"/>
    <w:rsid w:val="0063647A"/>
    <w:rsid w:val="00636529"/>
    <w:rsid w:val="006365C5"/>
    <w:rsid w:val="00636D77"/>
    <w:rsid w:val="00637081"/>
    <w:rsid w:val="0063732F"/>
    <w:rsid w:val="006374AF"/>
    <w:rsid w:val="00637502"/>
    <w:rsid w:val="00637F00"/>
    <w:rsid w:val="00637F8A"/>
    <w:rsid w:val="00640085"/>
    <w:rsid w:val="00640133"/>
    <w:rsid w:val="006406FF"/>
    <w:rsid w:val="00640868"/>
    <w:rsid w:val="006409F0"/>
    <w:rsid w:val="00640A9A"/>
    <w:rsid w:val="00640B3D"/>
    <w:rsid w:val="00641002"/>
    <w:rsid w:val="0064108F"/>
    <w:rsid w:val="00641577"/>
    <w:rsid w:val="00641C8D"/>
    <w:rsid w:val="00641CF8"/>
    <w:rsid w:val="006420B6"/>
    <w:rsid w:val="0064212C"/>
    <w:rsid w:val="0064212F"/>
    <w:rsid w:val="006424A8"/>
    <w:rsid w:val="006425F2"/>
    <w:rsid w:val="006425FA"/>
    <w:rsid w:val="006426B7"/>
    <w:rsid w:val="0064276E"/>
    <w:rsid w:val="006427AB"/>
    <w:rsid w:val="00642947"/>
    <w:rsid w:val="00642B0E"/>
    <w:rsid w:val="00642E66"/>
    <w:rsid w:val="006432F6"/>
    <w:rsid w:val="0064334D"/>
    <w:rsid w:val="006436AC"/>
    <w:rsid w:val="00643892"/>
    <w:rsid w:val="00643902"/>
    <w:rsid w:val="00643B4B"/>
    <w:rsid w:val="00643C64"/>
    <w:rsid w:val="00643E5D"/>
    <w:rsid w:val="006440D3"/>
    <w:rsid w:val="006443EA"/>
    <w:rsid w:val="00644611"/>
    <w:rsid w:val="0064524E"/>
    <w:rsid w:val="006453FD"/>
    <w:rsid w:val="00645BA5"/>
    <w:rsid w:val="006461E7"/>
    <w:rsid w:val="006466E3"/>
    <w:rsid w:val="00646A62"/>
    <w:rsid w:val="00646C40"/>
    <w:rsid w:val="00646ED7"/>
    <w:rsid w:val="00646F58"/>
    <w:rsid w:val="00647232"/>
    <w:rsid w:val="006476B3"/>
    <w:rsid w:val="006500CD"/>
    <w:rsid w:val="006500CF"/>
    <w:rsid w:val="006502EA"/>
    <w:rsid w:val="006507F9"/>
    <w:rsid w:val="00650B73"/>
    <w:rsid w:val="00651528"/>
    <w:rsid w:val="006516E1"/>
    <w:rsid w:val="00651C92"/>
    <w:rsid w:val="00651D6E"/>
    <w:rsid w:val="00652211"/>
    <w:rsid w:val="00652423"/>
    <w:rsid w:val="0065262A"/>
    <w:rsid w:val="006526E8"/>
    <w:rsid w:val="006528F5"/>
    <w:rsid w:val="00652AB8"/>
    <w:rsid w:val="00652E02"/>
    <w:rsid w:val="00652F49"/>
    <w:rsid w:val="00652F56"/>
    <w:rsid w:val="00653571"/>
    <w:rsid w:val="00653578"/>
    <w:rsid w:val="00653596"/>
    <w:rsid w:val="006536BB"/>
    <w:rsid w:val="00653738"/>
    <w:rsid w:val="006538E3"/>
    <w:rsid w:val="006542F3"/>
    <w:rsid w:val="006544FC"/>
    <w:rsid w:val="0065520F"/>
    <w:rsid w:val="0065596E"/>
    <w:rsid w:val="006559E2"/>
    <w:rsid w:val="00655A6A"/>
    <w:rsid w:val="00655D6B"/>
    <w:rsid w:val="00655E09"/>
    <w:rsid w:val="006563EB"/>
    <w:rsid w:val="006565FB"/>
    <w:rsid w:val="00656643"/>
    <w:rsid w:val="00657126"/>
    <w:rsid w:val="00657232"/>
    <w:rsid w:val="006575DE"/>
    <w:rsid w:val="006576CA"/>
    <w:rsid w:val="00657A46"/>
    <w:rsid w:val="00657AEE"/>
    <w:rsid w:val="006601AC"/>
    <w:rsid w:val="00660265"/>
    <w:rsid w:val="00660445"/>
    <w:rsid w:val="006604B9"/>
    <w:rsid w:val="0066051C"/>
    <w:rsid w:val="00660A95"/>
    <w:rsid w:val="00660B7C"/>
    <w:rsid w:val="00661076"/>
    <w:rsid w:val="006611C8"/>
    <w:rsid w:val="0066130F"/>
    <w:rsid w:val="0066144B"/>
    <w:rsid w:val="006616DD"/>
    <w:rsid w:val="006617E7"/>
    <w:rsid w:val="00661812"/>
    <w:rsid w:val="006618AC"/>
    <w:rsid w:val="00661A46"/>
    <w:rsid w:val="0066204F"/>
    <w:rsid w:val="006625D7"/>
    <w:rsid w:val="00662693"/>
    <w:rsid w:val="00662B85"/>
    <w:rsid w:val="00662E40"/>
    <w:rsid w:val="00662F39"/>
    <w:rsid w:val="00663210"/>
    <w:rsid w:val="00663468"/>
    <w:rsid w:val="006634E1"/>
    <w:rsid w:val="00663778"/>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0BC"/>
    <w:rsid w:val="00666109"/>
    <w:rsid w:val="006662A7"/>
    <w:rsid w:val="006663E9"/>
    <w:rsid w:val="00666571"/>
    <w:rsid w:val="006667C5"/>
    <w:rsid w:val="0066706E"/>
    <w:rsid w:val="006670B1"/>
    <w:rsid w:val="00667711"/>
    <w:rsid w:val="00667C9E"/>
    <w:rsid w:val="00667D39"/>
    <w:rsid w:val="00667DCD"/>
    <w:rsid w:val="00667FAC"/>
    <w:rsid w:val="006700CD"/>
    <w:rsid w:val="00670367"/>
    <w:rsid w:val="0067087A"/>
    <w:rsid w:val="006709B2"/>
    <w:rsid w:val="00670A10"/>
    <w:rsid w:val="00670D36"/>
    <w:rsid w:val="00670DC4"/>
    <w:rsid w:val="00671200"/>
    <w:rsid w:val="0067122E"/>
    <w:rsid w:val="0067148E"/>
    <w:rsid w:val="006718A4"/>
    <w:rsid w:val="006719AA"/>
    <w:rsid w:val="00671EC3"/>
    <w:rsid w:val="00672002"/>
    <w:rsid w:val="00672F57"/>
    <w:rsid w:val="00672F82"/>
    <w:rsid w:val="00673073"/>
    <w:rsid w:val="00673248"/>
    <w:rsid w:val="00673330"/>
    <w:rsid w:val="006733EB"/>
    <w:rsid w:val="0067373A"/>
    <w:rsid w:val="00673A5F"/>
    <w:rsid w:val="00673C91"/>
    <w:rsid w:val="00673CEE"/>
    <w:rsid w:val="00673DD7"/>
    <w:rsid w:val="00673F3E"/>
    <w:rsid w:val="00674674"/>
    <w:rsid w:val="00674734"/>
    <w:rsid w:val="00674740"/>
    <w:rsid w:val="006748B8"/>
    <w:rsid w:val="006748F4"/>
    <w:rsid w:val="00674918"/>
    <w:rsid w:val="0067492A"/>
    <w:rsid w:val="00674970"/>
    <w:rsid w:val="00674D9C"/>
    <w:rsid w:val="00675033"/>
    <w:rsid w:val="00675144"/>
    <w:rsid w:val="0067526C"/>
    <w:rsid w:val="0067573D"/>
    <w:rsid w:val="006757D0"/>
    <w:rsid w:val="00675C2D"/>
    <w:rsid w:val="006760B1"/>
    <w:rsid w:val="006760D3"/>
    <w:rsid w:val="00676691"/>
    <w:rsid w:val="006768AB"/>
    <w:rsid w:val="00676AF3"/>
    <w:rsid w:val="00676C15"/>
    <w:rsid w:val="00676F56"/>
    <w:rsid w:val="00677071"/>
    <w:rsid w:val="006772E2"/>
    <w:rsid w:val="006777D2"/>
    <w:rsid w:val="006779AE"/>
    <w:rsid w:val="00677AE3"/>
    <w:rsid w:val="00677FDA"/>
    <w:rsid w:val="006800DA"/>
    <w:rsid w:val="0068021C"/>
    <w:rsid w:val="006802A8"/>
    <w:rsid w:val="006802D0"/>
    <w:rsid w:val="006803B3"/>
    <w:rsid w:val="0068060A"/>
    <w:rsid w:val="00680BE2"/>
    <w:rsid w:val="00680CEE"/>
    <w:rsid w:val="00680E08"/>
    <w:rsid w:val="00680E81"/>
    <w:rsid w:val="00680FA2"/>
    <w:rsid w:val="00680FDB"/>
    <w:rsid w:val="00681359"/>
    <w:rsid w:val="00681371"/>
    <w:rsid w:val="00681554"/>
    <w:rsid w:val="006815FB"/>
    <w:rsid w:val="00681673"/>
    <w:rsid w:val="00681907"/>
    <w:rsid w:val="00681C46"/>
    <w:rsid w:val="00681DA5"/>
    <w:rsid w:val="00681FC9"/>
    <w:rsid w:val="0068228B"/>
    <w:rsid w:val="00682449"/>
    <w:rsid w:val="00682676"/>
    <w:rsid w:val="006827D4"/>
    <w:rsid w:val="00682B21"/>
    <w:rsid w:val="00682B87"/>
    <w:rsid w:val="00682BEE"/>
    <w:rsid w:val="00682DA7"/>
    <w:rsid w:val="00682E13"/>
    <w:rsid w:val="0068373C"/>
    <w:rsid w:val="00683B2A"/>
    <w:rsid w:val="006843CB"/>
    <w:rsid w:val="0068447E"/>
    <w:rsid w:val="006846BA"/>
    <w:rsid w:val="006847BB"/>
    <w:rsid w:val="00684CB6"/>
    <w:rsid w:val="00684F60"/>
    <w:rsid w:val="0068504D"/>
    <w:rsid w:val="006850FF"/>
    <w:rsid w:val="00685277"/>
    <w:rsid w:val="00685649"/>
    <w:rsid w:val="0068569A"/>
    <w:rsid w:val="006856A8"/>
    <w:rsid w:val="0068582C"/>
    <w:rsid w:val="00685E05"/>
    <w:rsid w:val="00685E87"/>
    <w:rsid w:val="00686271"/>
    <w:rsid w:val="006874CB"/>
    <w:rsid w:val="006876CF"/>
    <w:rsid w:val="0068785A"/>
    <w:rsid w:val="006900B3"/>
    <w:rsid w:val="006902A5"/>
    <w:rsid w:val="00690783"/>
    <w:rsid w:val="00690E25"/>
    <w:rsid w:val="00691189"/>
    <w:rsid w:val="00691198"/>
    <w:rsid w:val="006911DF"/>
    <w:rsid w:val="00691346"/>
    <w:rsid w:val="0069175A"/>
    <w:rsid w:val="006917FC"/>
    <w:rsid w:val="0069195F"/>
    <w:rsid w:val="00691B5F"/>
    <w:rsid w:val="00691C75"/>
    <w:rsid w:val="0069214A"/>
    <w:rsid w:val="00692615"/>
    <w:rsid w:val="006927A8"/>
    <w:rsid w:val="0069298C"/>
    <w:rsid w:val="00692B8F"/>
    <w:rsid w:val="00692F22"/>
    <w:rsid w:val="00693098"/>
    <w:rsid w:val="0069329F"/>
    <w:rsid w:val="006933BA"/>
    <w:rsid w:val="006933D4"/>
    <w:rsid w:val="006934F5"/>
    <w:rsid w:val="00693558"/>
    <w:rsid w:val="00693940"/>
    <w:rsid w:val="00693EC8"/>
    <w:rsid w:val="00693F1D"/>
    <w:rsid w:val="00694190"/>
    <w:rsid w:val="0069420F"/>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8E5"/>
    <w:rsid w:val="00696B96"/>
    <w:rsid w:val="00696C39"/>
    <w:rsid w:val="00696CFD"/>
    <w:rsid w:val="00696EF5"/>
    <w:rsid w:val="00697052"/>
    <w:rsid w:val="0069737C"/>
    <w:rsid w:val="00697551"/>
    <w:rsid w:val="006979D0"/>
    <w:rsid w:val="00697ADF"/>
    <w:rsid w:val="00697CFD"/>
    <w:rsid w:val="00697F42"/>
    <w:rsid w:val="006A0091"/>
    <w:rsid w:val="006A028E"/>
    <w:rsid w:val="006A02E7"/>
    <w:rsid w:val="006A0547"/>
    <w:rsid w:val="006A05DF"/>
    <w:rsid w:val="006A060E"/>
    <w:rsid w:val="006A0682"/>
    <w:rsid w:val="006A0714"/>
    <w:rsid w:val="006A0C33"/>
    <w:rsid w:val="006A0CEB"/>
    <w:rsid w:val="006A0D35"/>
    <w:rsid w:val="006A0EA4"/>
    <w:rsid w:val="006A11DE"/>
    <w:rsid w:val="006A14D3"/>
    <w:rsid w:val="006A188A"/>
    <w:rsid w:val="006A19C1"/>
    <w:rsid w:val="006A1A6B"/>
    <w:rsid w:val="006A1B75"/>
    <w:rsid w:val="006A1C82"/>
    <w:rsid w:val="006A1F11"/>
    <w:rsid w:val="006A1FB6"/>
    <w:rsid w:val="006A24C7"/>
    <w:rsid w:val="006A2603"/>
    <w:rsid w:val="006A2604"/>
    <w:rsid w:val="006A2697"/>
    <w:rsid w:val="006A27F8"/>
    <w:rsid w:val="006A2B5D"/>
    <w:rsid w:val="006A2BC2"/>
    <w:rsid w:val="006A2C3F"/>
    <w:rsid w:val="006A2C57"/>
    <w:rsid w:val="006A2D03"/>
    <w:rsid w:val="006A2DA5"/>
    <w:rsid w:val="006A2E9B"/>
    <w:rsid w:val="006A2EB4"/>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99E"/>
    <w:rsid w:val="006A5C0C"/>
    <w:rsid w:val="006A5C72"/>
    <w:rsid w:val="006A5C93"/>
    <w:rsid w:val="006A5DA1"/>
    <w:rsid w:val="006A5E5E"/>
    <w:rsid w:val="006A6099"/>
    <w:rsid w:val="006A63B7"/>
    <w:rsid w:val="006A66E6"/>
    <w:rsid w:val="006A681F"/>
    <w:rsid w:val="006A6987"/>
    <w:rsid w:val="006A6A1D"/>
    <w:rsid w:val="006A6C9B"/>
    <w:rsid w:val="006A7078"/>
    <w:rsid w:val="006A77AC"/>
    <w:rsid w:val="006B00AB"/>
    <w:rsid w:val="006B013E"/>
    <w:rsid w:val="006B036C"/>
    <w:rsid w:val="006B0454"/>
    <w:rsid w:val="006B0548"/>
    <w:rsid w:val="006B0716"/>
    <w:rsid w:val="006B08EC"/>
    <w:rsid w:val="006B0D2F"/>
    <w:rsid w:val="006B0EEC"/>
    <w:rsid w:val="006B12AA"/>
    <w:rsid w:val="006B1302"/>
    <w:rsid w:val="006B1700"/>
    <w:rsid w:val="006B178F"/>
    <w:rsid w:val="006B1C11"/>
    <w:rsid w:val="006B1DC7"/>
    <w:rsid w:val="006B1E61"/>
    <w:rsid w:val="006B1F2D"/>
    <w:rsid w:val="006B1F93"/>
    <w:rsid w:val="006B2168"/>
    <w:rsid w:val="006B21FD"/>
    <w:rsid w:val="006B27AC"/>
    <w:rsid w:val="006B27F9"/>
    <w:rsid w:val="006B2E12"/>
    <w:rsid w:val="006B2E88"/>
    <w:rsid w:val="006B2F9A"/>
    <w:rsid w:val="006B3015"/>
    <w:rsid w:val="006B3016"/>
    <w:rsid w:val="006B3276"/>
    <w:rsid w:val="006B356B"/>
    <w:rsid w:val="006B35B3"/>
    <w:rsid w:val="006B3653"/>
    <w:rsid w:val="006B3C36"/>
    <w:rsid w:val="006B3C3E"/>
    <w:rsid w:val="006B418A"/>
    <w:rsid w:val="006B4273"/>
    <w:rsid w:val="006B43E9"/>
    <w:rsid w:val="006B47B7"/>
    <w:rsid w:val="006B4873"/>
    <w:rsid w:val="006B4FD9"/>
    <w:rsid w:val="006B508F"/>
    <w:rsid w:val="006B525C"/>
    <w:rsid w:val="006B5579"/>
    <w:rsid w:val="006B5729"/>
    <w:rsid w:val="006B5F36"/>
    <w:rsid w:val="006B6474"/>
    <w:rsid w:val="006B65B4"/>
    <w:rsid w:val="006B6675"/>
    <w:rsid w:val="006B6974"/>
    <w:rsid w:val="006B6A02"/>
    <w:rsid w:val="006B6ACA"/>
    <w:rsid w:val="006B7185"/>
    <w:rsid w:val="006B7374"/>
    <w:rsid w:val="006B73B8"/>
    <w:rsid w:val="006B7524"/>
    <w:rsid w:val="006B769B"/>
    <w:rsid w:val="006B79D2"/>
    <w:rsid w:val="006B7C3C"/>
    <w:rsid w:val="006B7CC5"/>
    <w:rsid w:val="006B7EDA"/>
    <w:rsid w:val="006B7F74"/>
    <w:rsid w:val="006C0480"/>
    <w:rsid w:val="006C058F"/>
    <w:rsid w:val="006C0819"/>
    <w:rsid w:val="006C0E44"/>
    <w:rsid w:val="006C1261"/>
    <w:rsid w:val="006C1370"/>
    <w:rsid w:val="006C14C5"/>
    <w:rsid w:val="006C17BF"/>
    <w:rsid w:val="006C189E"/>
    <w:rsid w:val="006C1AD5"/>
    <w:rsid w:val="006C1CAE"/>
    <w:rsid w:val="006C1FC8"/>
    <w:rsid w:val="006C2317"/>
    <w:rsid w:val="006C26A0"/>
    <w:rsid w:val="006C2946"/>
    <w:rsid w:val="006C2960"/>
    <w:rsid w:val="006C2968"/>
    <w:rsid w:val="006C2E4D"/>
    <w:rsid w:val="006C2ED2"/>
    <w:rsid w:val="006C2F76"/>
    <w:rsid w:val="006C3453"/>
    <w:rsid w:val="006C357A"/>
    <w:rsid w:val="006C35FB"/>
    <w:rsid w:val="006C363E"/>
    <w:rsid w:val="006C37BE"/>
    <w:rsid w:val="006C39B0"/>
    <w:rsid w:val="006C3AA0"/>
    <w:rsid w:val="006C3BF2"/>
    <w:rsid w:val="006C3CB3"/>
    <w:rsid w:val="006C41A3"/>
    <w:rsid w:val="006C45A8"/>
    <w:rsid w:val="006C4695"/>
    <w:rsid w:val="006C48FD"/>
    <w:rsid w:val="006C493D"/>
    <w:rsid w:val="006C4A49"/>
    <w:rsid w:val="006C4B73"/>
    <w:rsid w:val="006C4CB3"/>
    <w:rsid w:val="006C52FF"/>
    <w:rsid w:val="006C5635"/>
    <w:rsid w:val="006C5752"/>
    <w:rsid w:val="006C5E8E"/>
    <w:rsid w:val="006C63D1"/>
    <w:rsid w:val="006C640B"/>
    <w:rsid w:val="006C64DE"/>
    <w:rsid w:val="006C6691"/>
    <w:rsid w:val="006C66AE"/>
    <w:rsid w:val="006C679E"/>
    <w:rsid w:val="006C680E"/>
    <w:rsid w:val="006C698B"/>
    <w:rsid w:val="006C6A5E"/>
    <w:rsid w:val="006C6DC0"/>
    <w:rsid w:val="006C7139"/>
    <w:rsid w:val="006C72EC"/>
    <w:rsid w:val="006C7614"/>
    <w:rsid w:val="006C7727"/>
    <w:rsid w:val="006C78FA"/>
    <w:rsid w:val="006C7D1D"/>
    <w:rsid w:val="006C7F02"/>
    <w:rsid w:val="006D0180"/>
    <w:rsid w:val="006D039F"/>
    <w:rsid w:val="006D03EA"/>
    <w:rsid w:val="006D05FB"/>
    <w:rsid w:val="006D087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074"/>
    <w:rsid w:val="006D21F9"/>
    <w:rsid w:val="006D25CB"/>
    <w:rsid w:val="006D28A9"/>
    <w:rsid w:val="006D28F8"/>
    <w:rsid w:val="006D29F0"/>
    <w:rsid w:val="006D2A66"/>
    <w:rsid w:val="006D2AB8"/>
    <w:rsid w:val="006D2CD6"/>
    <w:rsid w:val="006D31D4"/>
    <w:rsid w:val="006D3307"/>
    <w:rsid w:val="006D37B4"/>
    <w:rsid w:val="006D3B04"/>
    <w:rsid w:val="006D3C07"/>
    <w:rsid w:val="006D3C68"/>
    <w:rsid w:val="006D4266"/>
    <w:rsid w:val="006D45AC"/>
    <w:rsid w:val="006D46A7"/>
    <w:rsid w:val="006D46CC"/>
    <w:rsid w:val="006D46F1"/>
    <w:rsid w:val="006D47A3"/>
    <w:rsid w:val="006D4A26"/>
    <w:rsid w:val="006D4E80"/>
    <w:rsid w:val="006D506E"/>
    <w:rsid w:val="006D5568"/>
    <w:rsid w:val="006D5669"/>
    <w:rsid w:val="006D583B"/>
    <w:rsid w:val="006D58F0"/>
    <w:rsid w:val="006D5A14"/>
    <w:rsid w:val="006D5AB9"/>
    <w:rsid w:val="006D5B03"/>
    <w:rsid w:val="006D5C2D"/>
    <w:rsid w:val="006D62BC"/>
    <w:rsid w:val="006D6445"/>
    <w:rsid w:val="006D65C4"/>
    <w:rsid w:val="006D6A52"/>
    <w:rsid w:val="006D6AA1"/>
    <w:rsid w:val="006D6D0C"/>
    <w:rsid w:val="006D6F84"/>
    <w:rsid w:val="006D7223"/>
    <w:rsid w:val="006D7433"/>
    <w:rsid w:val="006D7B17"/>
    <w:rsid w:val="006D7F14"/>
    <w:rsid w:val="006D7F3D"/>
    <w:rsid w:val="006E0709"/>
    <w:rsid w:val="006E0822"/>
    <w:rsid w:val="006E0978"/>
    <w:rsid w:val="006E0A0A"/>
    <w:rsid w:val="006E0A16"/>
    <w:rsid w:val="006E0C02"/>
    <w:rsid w:val="006E0E92"/>
    <w:rsid w:val="006E0F35"/>
    <w:rsid w:val="006E0F77"/>
    <w:rsid w:val="006E14DD"/>
    <w:rsid w:val="006E1A1D"/>
    <w:rsid w:val="006E1B31"/>
    <w:rsid w:val="006E1CD4"/>
    <w:rsid w:val="006E1E4C"/>
    <w:rsid w:val="006E1F57"/>
    <w:rsid w:val="006E1FA7"/>
    <w:rsid w:val="006E2439"/>
    <w:rsid w:val="006E26BF"/>
    <w:rsid w:val="006E2876"/>
    <w:rsid w:val="006E29A4"/>
    <w:rsid w:val="006E2A3A"/>
    <w:rsid w:val="006E3073"/>
    <w:rsid w:val="006E31A4"/>
    <w:rsid w:val="006E31DC"/>
    <w:rsid w:val="006E31ED"/>
    <w:rsid w:val="006E3562"/>
    <w:rsid w:val="006E3710"/>
    <w:rsid w:val="006E3878"/>
    <w:rsid w:val="006E3ACB"/>
    <w:rsid w:val="006E3BCA"/>
    <w:rsid w:val="006E40ED"/>
    <w:rsid w:val="006E4578"/>
    <w:rsid w:val="006E48B6"/>
    <w:rsid w:val="006E4B40"/>
    <w:rsid w:val="006E4D2B"/>
    <w:rsid w:val="006E4D6D"/>
    <w:rsid w:val="006E51D0"/>
    <w:rsid w:val="006E5292"/>
    <w:rsid w:val="006E54CF"/>
    <w:rsid w:val="006E5505"/>
    <w:rsid w:val="006E5992"/>
    <w:rsid w:val="006E59D8"/>
    <w:rsid w:val="006E5FDE"/>
    <w:rsid w:val="006E63BA"/>
    <w:rsid w:val="006E64A2"/>
    <w:rsid w:val="006E6557"/>
    <w:rsid w:val="006E6B05"/>
    <w:rsid w:val="006E6CE9"/>
    <w:rsid w:val="006E6F4D"/>
    <w:rsid w:val="006E7063"/>
    <w:rsid w:val="006E7086"/>
    <w:rsid w:val="006E7139"/>
    <w:rsid w:val="006E727D"/>
    <w:rsid w:val="006E7681"/>
    <w:rsid w:val="006E76A8"/>
    <w:rsid w:val="006E77C7"/>
    <w:rsid w:val="006F00FB"/>
    <w:rsid w:val="006F050E"/>
    <w:rsid w:val="006F0852"/>
    <w:rsid w:val="006F0918"/>
    <w:rsid w:val="006F0D5E"/>
    <w:rsid w:val="006F0E8E"/>
    <w:rsid w:val="006F1389"/>
    <w:rsid w:val="006F13C7"/>
    <w:rsid w:val="006F1E59"/>
    <w:rsid w:val="006F1F19"/>
    <w:rsid w:val="006F1F5C"/>
    <w:rsid w:val="006F245A"/>
    <w:rsid w:val="006F2558"/>
    <w:rsid w:val="006F2600"/>
    <w:rsid w:val="006F2AB9"/>
    <w:rsid w:val="006F2AC0"/>
    <w:rsid w:val="006F2B60"/>
    <w:rsid w:val="006F2BC2"/>
    <w:rsid w:val="006F2BD4"/>
    <w:rsid w:val="006F2C6C"/>
    <w:rsid w:val="006F3134"/>
    <w:rsid w:val="006F3221"/>
    <w:rsid w:val="006F3263"/>
    <w:rsid w:val="006F3632"/>
    <w:rsid w:val="006F3929"/>
    <w:rsid w:val="006F3AC0"/>
    <w:rsid w:val="006F3BFD"/>
    <w:rsid w:val="006F3D48"/>
    <w:rsid w:val="006F3F53"/>
    <w:rsid w:val="006F3FE3"/>
    <w:rsid w:val="006F4328"/>
    <w:rsid w:val="006F47EF"/>
    <w:rsid w:val="006F493D"/>
    <w:rsid w:val="006F4B6B"/>
    <w:rsid w:val="006F4D41"/>
    <w:rsid w:val="006F4DBF"/>
    <w:rsid w:val="006F4E0E"/>
    <w:rsid w:val="006F4F79"/>
    <w:rsid w:val="006F52E9"/>
    <w:rsid w:val="006F5654"/>
    <w:rsid w:val="006F59FF"/>
    <w:rsid w:val="006F5C1B"/>
    <w:rsid w:val="006F6105"/>
    <w:rsid w:val="006F65EB"/>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8A8"/>
    <w:rsid w:val="0070191E"/>
    <w:rsid w:val="00701AD6"/>
    <w:rsid w:val="00701B47"/>
    <w:rsid w:val="00701D38"/>
    <w:rsid w:val="00701E04"/>
    <w:rsid w:val="00702156"/>
    <w:rsid w:val="007026D5"/>
    <w:rsid w:val="0070298D"/>
    <w:rsid w:val="00702E0B"/>
    <w:rsid w:val="00703033"/>
    <w:rsid w:val="00703120"/>
    <w:rsid w:val="00703136"/>
    <w:rsid w:val="007034D7"/>
    <w:rsid w:val="00703C4C"/>
    <w:rsid w:val="00703E1F"/>
    <w:rsid w:val="0070429F"/>
    <w:rsid w:val="007042E7"/>
    <w:rsid w:val="00704A4B"/>
    <w:rsid w:val="00704FC2"/>
    <w:rsid w:val="007054BB"/>
    <w:rsid w:val="007058DD"/>
    <w:rsid w:val="007058DF"/>
    <w:rsid w:val="00705A4A"/>
    <w:rsid w:val="00705A57"/>
    <w:rsid w:val="00705AE8"/>
    <w:rsid w:val="00705CF3"/>
    <w:rsid w:val="0070615E"/>
    <w:rsid w:val="00706544"/>
    <w:rsid w:val="007065F6"/>
    <w:rsid w:val="00706751"/>
    <w:rsid w:val="007067A5"/>
    <w:rsid w:val="00706A27"/>
    <w:rsid w:val="00706A69"/>
    <w:rsid w:val="00706F6F"/>
    <w:rsid w:val="00707015"/>
    <w:rsid w:val="007070EA"/>
    <w:rsid w:val="0070710C"/>
    <w:rsid w:val="00707265"/>
    <w:rsid w:val="0070729A"/>
    <w:rsid w:val="0070760B"/>
    <w:rsid w:val="0070793C"/>
    <w:rsid w:val="00707D0D"/>
    <w:rsid w:val="00707FCA"/>
    <w:rsid w:val="00710AFB"/>
    <w:rsid w:val="007115FE"/>
    <w:rsid w:val="007118CA"/>
    <w:rsid w:val="00711B8E"/>
    <w:rsid w:val="00711D82"/>
    <w:rsid w:val="00711FED"/>
    <w:rsid w:val="00712381"/>
    <w:rsid w:val="007123C0"/>
    <w:rsid w:val="007126A7"/>
    <w:rsid w:val="00712A2E"/>
    <w:rsid w:val="00712E37"/>
    <w:rsid w:val="00712F7F"/>
    <w:rsid w:val="00713003"/>
    <w:rsid w:val="00713095"/>
    <w:rsid w:val="007131D0"/>
    <w:rsid w:val="00713322"/>
    <w:rsid w:val="007139B3"/>
    <w:rsid w:val="007139F6"/>
    <w:rsid w:val="00713D09"/>
    <w:rsid w:val="00714466"/>
    <w:rsid w:val="00714612"/>
    <w:rsid w:val="007147AE"/>
    <w:rsid w:val="007147E7"/>
    <w:rsid w:val="007148A0"/>
    <w:rsid w:val="00714945"/>
    <w:rsid w:val="007149E5"/>
    <w:rsid w:val="00714DDF"/>
    <w:rsid w:val="00714EF4"/>
    <w:rsid w:val="007154D6"/>
    <w:rsid w:val="00715713"/>
    <w:rsid w:val="0071583B"/>
    <w:rsid w:val="00715840"/>
    <w:rsid w:val="00715D8A"/>
    <w:rsid w:val="00715EF6"/>
    <w:rsid w:val="00716169"/>
    <w:rsid w:val="007161C3"/>
    <w:rsid w:val="00716228"/>
    <w:rsid w:val="0071625D"/>
    <w:rsid w:val="007162CF"/>
    <w:rsid w:val="00716328"/>
    <w:rsid w:val="0071633D"/>
    <w:rsid w:val="0071650C"/>
    <w:rsid w:val="00716746"/>
    <w:rsid w:val="00716773"/>
    <w:rsid w:val="007167E2"/>
    <w:rsid w:val="00716882"/>
    <w:rsid w:val="00716E28"/>
    <w:rsid w:val="00716FB0"/>
    <w:rsid w:val="00717979"/>
    <w:rsid w:val="0071798C"/>
    <w:rsid w:val="00717A03"/>
    <w:rsid w:val="00717A07"/>
    <w:rsid w:val="00717A28"/>
    <w:rsid w:val="00717EED"/>
    <w:rsid w:val="0072008D"/>
    <w:rsid w:val="00720229"/>
    <w:rsid w:val="0072073A"/>
    <w:rsid w:val="00720830"/>
    <w:rsid w:val="00720C3C"/>
    <w:rsid w:val="00720DCF"/>
    <w:rsid w:val="007214E5"/>
    <w:rsid w:val="007218E3"/>
    <w:rsid w:val="00721A82"/>
    <w:rsid w:val="00721BED"/>
    <w:rsid w:val="00721D82"/>
    <w:rsid w:val="00721EB9"/>
    <w:rsid w:val="00721F72"/>
    <w:rsid w:val="007225DB"/>
    <w:rsid w:val="00722603"/>
    <w:rsid w:val="007226AB"/>
    <w:rsid w:val="0072298C"/>
    <w:rsid w:val="007229C4"/>
    <w:rsid w:val="00722B2A"/>
    <w:rsid w:val="00722D4F"/>
    <w:rsid w:val="00722EA3"/>
    <w:rsid w:val="00723396"/>
    <w:rsid w:val="0072359B"/>
    <w:rsid w:val="00723943"/>
    <w:rsid w:val="00723EB0"/>
    <w:rsid w:val="00723F42"/>
    <w:rsid w:val="007240AA"/>
    <w:rsid w:val="007244E5"/>
    <w:rsid w:val="00724949"/>
    <w:rsid w:val="00724CA0"/>
    <w:rsid w:val="00724E3A"/>
    <w:rsid w:val="00725146"/>
    <w:rsid w:val="00725167"/>
    <w:rsid w:val="007252AD"/>
    <w:rsid w:val="007254C7"/>
    <w:rsid w:val="007258C4"/>
    <w:rsid w:val="00725947"/>
    <w:rsid w:val="00725A6C"/>
    <w:rsid w:val="0072607B"/>
    <w:rsid w:val="0072668C"/>
    <w:rsid w:val="00726773"/>
    <w:rsid w:val="007267A5"/>
    <w:rsid w:val="007267B0"/>
    <w:rsid w:val="00726996"/>
    <w:rsid w:val="00726B10"/>
    <w:rsid w:val="00726C1B"/>
    <w:rsid w:val="00726E95"/>
    <w:rsid w:val="00726EB3"/>
    <w:rsid w:val="0072700A"/>
    <w:rsid w:val="00727260"/>
    <w:rsid w:val="0072734E"/>
    <w:rsid w:val="007274FD"/>
    <w:rsid w:val="00727547"/>
    <w:rsid w:val="007279F1"/>
    <w:rsid w:val="00727A6B"/>
    <w:rsid w:val="00727B64"/>
    <w:rsid w:val="00727EFA"/>
    <w:rsid w:val="00727F36"/>
    <w:rsid w:val="0073002C"/>
    <w:rsid w:val="00730063"/>
    <w:rsid w:val="007302DA"/>
    <w:rsid w:val="00730573"/>
    <w:rsid w:val="007306FE"/>
    <w:rsid w:val="007308C4"/>
    <w:rsid w:val="0073091D"/>
    <w:rsid w:val="00730CA9"/>
    <w:rsid w:val="00730CB0"/>
    <w:rsid w:val="00730D02"/>
    <w:rsid w:val="00730FD8"/>
    <w:rsid w:val="0073126F"/>
    <w:rsid w:val="007313D1"/>
    <w:rsid w:val="00731434"/>
    <w:rsid w:val="0073146E"/>
    <w:rsid w:val="007315D9"/>
    <w:rsid w:val="007317F8"/>
    <w:rsid w:val="00731B2C"/>
    <w:rsid w:val="00731C2F"/>
    <w:rsid w:val="00731F87"/>
    <w:rsid w:val="00731FC3"/>
    <w:rsid w:val="0073231E"/>
    <w:rsid w:val="0073250A"/>
    <w:rsid w:val="00732866"/>
    <w:rsid w:val="00732CE1"/>
    <w:rsid w:val="00732D72"/>
    <w:rsid w:val="00732D8C"/>
    <w:rsid w:val="00732EA8"/>
    <w:rsid w:val="00732F2D"/>
    <w:rsid w:val="00732F89"/>
    <w:rsid w:val="007331B6"/>
    <w:rsid w:val="007334B1"/>
    <w:rsid w:val="007339E1"/>
    <w:rsid w:val="007345B0"/>
    <w:rsid w:val="00734BD1"/>
    <w:rsid w:val="00734C1C"/>
    <w:rsid w:val="00734C92"/>
    <w:rsid w:val="00734DB8"/>
    <w:rsid w:val="00734E79"/>
    <w:rsid w:val="00735066"/>
    <w:rsid w:val="0073572D"/>
    <w:rsid w:val="00735ED6"/>
    <w:rsid w:val="00735EF1"/>
    <w:rsid w:val="007362E6"/>
    <w:rsid w:val="007366A8"/>
    <w:rsid w:val="007366BE"/>
    <w:rsid w:val="00736715"/>
    <w:rsid w:val="0073687D"/>
    <w:rsid w:val="00736980"/>
    <w:rsid w:val="00736D6D"/>
    <w:rsid w:val="00736E1B"/>
    <w:rsid w:val="00737051"/>
    <w:rsid w:val="0073744C"/>
    <w:rsid w:val="007376CB"/>
    <w:rsid w:val="00737954"/>
    <w:rsid w:val="00737989"/>
    <w:rsid w:val="00737BDD"/>
    <w:rsid w:val="00737F60"/>
    <w:rsid w:val="00740276"/>
    <w:rsid w:val="00740510"/>
    <w:rsid w:val="00740671"/>
    <w:rsid w:val="00740B19"/>
    <w:rsid w:val="00740B67"/>
    <w:rsid w:val="00740C3F"/>
    <w:rsid w:val="00740CE3"/>
    <w:rsid w:val="00740EE2"/>
    <w:rsid w:val="00741314"/>
    <w:rsid w:val="00741474"/>
    <w:rsid w:val="007414A0"/>
    <w:rsid w:val="007418BF"/>
    <w:rsid w:val="007418E6"/>
    <w:rsid w:val="0074195D"/>
    <w:rsid w:val="007419F7"/>
    <w:rsid w:val="00741E18"/>
    <w:rsid w:val="00741E91"/>
    <w:rsid w:val="00742682"/>
    <w:rsid w:val="00742C78"/>
    <w:rsid w:val="00742C8E"/>
    <w:rsid w:val="00742E38"/>
    <w:rsid w:val="00743116"/>
    <w:rsid w:val="00743346"/>
    <w:rsid w:val="00743444"/>
    <w:rsid w:val="0074347D"/>
    <w:rsid w:val="00743B44"/>
    <w:rsid w:val="00744E13"/>
    <w:rsid w:val="00744F15"/>
    <w:rsid w:val="00744F6A"/>
    <w:rsid w:val="00744FC8"/>
    <w:rsid w:val="007451F1"/>
    <w:rsid w:val="0074550A"/>
    <w:rsid w:val="00745A20"/>
    <w:rsid w:val="00745A7B"/>
    <w:rsid w:val="00745BFD"/>
    <w:rsid w:val="00745FD6"/>
    <w:rsid w:val="00746019"/>
    <w:rsid w:val="00746133"/>
    <w:rsid w:val="007467C2"/>
    <w:rsid w:val="00746A59"/>
    <w:rsid w:val="00746E92"/>
    <w:rsid w:val="0074709B"/>
    <w:rsid w:val="007475D4"/>
    <w:rsid w:val="007477F4"/>
    <w:rsid w:val="00747A62"/>
    <w:rsid w:val="00747CA8"/>
    <w:rsid w:val="0075009E"/>
    <w:rsid w:val="007502E9"/>
    <w:rsid w:val="007503B4"/>
    <w:rsid w:val="007504D7"/>
    <w:rsid w:val="0075051D"/>
    <w:rsid w:val="00750A83"/>
    <w:rsid w:val="00750B59"/>
    <w:rsid w:val="00750F5B"/>
    <w:rsid w:val="00750F9F"/>
    <w:rsid w:val="0075115E"/>
    <w:rsid w:val="00751409"/>
    <w:rsid w:val="00751607"/>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2EF6"/>
    <w:rsid w:val="007530E1"/>
    <w:rsid w:val="00753372"/>
    <w:rsid w:val="007534BE"/>
    <w:rsid w:val="00753502"/>
    <w:rsid w:val="00753660"/>
    <w:rsid w:val="00753739"/>
    <w:rsid w:val="00753836"/>
    <w:rsid w:val="00753D65"/>
    <w:rsid w:val="00753DAB"/>
    <w:rsid w:val="00753E19"/>
    <w:rsid w:val="0075410E"/>
    <w:rsid w:val="007545F6"/>
    <w:rsid w:val="0075472B"/>
    <w:rsid w:val="007548E0"/>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1FB"/>
    <w:rsid w:val="00756224"/>
    <w:rsid w:val="0075622D"/>
    <w:rsid w:val="00756448"/>
    <w:rsid w:val="00756513"/>
    <w:rsid w:val="007568F9"/>
    <w:rsid w:val="007569CD"/>
    <w:rsid w:val="007569E8"/>
    <w:rsid w:val="00756E2F"/>
    <w:rsid w:val="0075735F"/>
    <w:rsid w:val="00757FC0"/>
    <w:rsid w:val="00760095"/>
    <w:rsid w:val="0076045A"/>
    <w:rsid w:val="0076079C"/>
    <w:rsid w:val="00760AC5"/>
    <w:rsid w:val="00761660"/>
    <w:rsid w:val="007618A5"/>
    <w:rsid w:val="00761A90"/>
    <w:rsid w:val="007620DD"/>
    <w:rsid w:val="007621A4"/>
    <w:rsid w:val="00762430"/>
    <w:rsid w:val="00762AA5"/>
    <w:rsid w:val="00762B45"/>
    <w:rsid w:val="00762BF2"/>
    <w:rsid w:val="00762D3D"/>
    <w:rsid w:val="00762E9C"/>
    <w:rsid w:val="00762FB7"/>
    <w:rsid w:val="0076302F"/>
    <w:rsid w:val="007631E7"/>
    <w:rsid w:val="007634E1"/>
    <w:rsid w:val="0076368F"/>
    <w:rsid w:val="007638B9"/>
    <w:rsid w:val="00763B48"/>
    <w:rsid w:val="00763E37"/>
    <w:rsid w:val="00763E87"/>
    <w:rsid w:val="00763FC4"/>
    <w:rsid w:val="007642DE"/>
    <w:rsid w:val="00764609"/>
    <w:rsid w:val="00764750"/>
    <w:rsid w:val="00764791"/>
    <w:rsid w:val="00764CDD"/>
    <w:rsid w:val="007658A4"/>
    <w:rsid w:val="00765A45"/>
    <w:rsid w:val="00765F7C"/>
    <w:rsid w:val="0076625F"/>
    <w:rsid w:val="00766694"/>
    <w:rsid w:val="007669EE"/>
    <w:rsid w:val="00766A47"/>
    <w:rsid w:val="0076716F"/>
    <w:rsid w:val="0076736B"/>
    <w:rsid w:val="007676D8"/>
    <w:rsid w:val="00767952"/>
    <w:rsid w:val="007679B8"/>
    <w:rsid w:val="00767AD8"/>
    <w:rsid w:val="00767B6E"/>
    <w:rsid w:val="00767BA0"/>
    <w:rsid w:val="00767D04"/>
    <w:rsid w:val="0077028A"/>
    <w:rsid w:val="007703FD"/>
    <w:rsid w:val="0077043E"/>
    <w:rsid w:val="007704CE"/>
    <w:rsid w:val="00770634"/>
    <w:rsid w:val="00770D54"/>
    <w:rsid w:val="00770DEA"/>
    <w:rsid w:val="0077197B"/>
    <w:rsid w:val="00771B93"/>
    <w:rsid w:val="00771BBD"/>
    <w:rsid w:val="00771BCB"/>
    <w:rsid w:val="00772199"/>
    <w:rsid w:val="007721D7"/>
    <w:rsid w:val="007722FC"/>
    <w:rsid w:val="007725B0"/>
    <w:rsid w:val="00772820"/>
    <w:rsid w:val="00772B3E"/>
    <w:rsid w:val="00772B5F"/>
    <w:rsid w:val="00772E69"/>
    <w:rsid w:val="00773195"/>
    <w:rsid w:val="00773251"/>
    <w:rsid w:val="00773697"/>
    <w:rsid w:val="0077374E"/>
    <w:rsid w:val="00773AAE"/>
    <w:rsid w:val="00773C1E"/>
    <w:rsid w:val="00773D36"/>
    <w:rsid w:val="00773DEA"/>
    <w:rsid w:val="007740B2"/>
    <w:rsid w:val="0077410B"/>
    <w:rsid w:val="00774117"/>
    <w:rsid w:val="007741C5"/>
    <w:rsid w:val="007741DD"/>
    <w:rsid w:val="00774289"/>
    <w:rsid w:val="007743AF"/>
    <w:rsid w:val="00774CE4"/>
    <w:rsid w:val="00774E93"/>
    <w:rsid w:val="00774F1E"/>
    <w:rsid w:val="00775C6E"/>
    <w:rsid w:val="00775D29"/>
    <w:rsid w:val="00775D96"/>
    <w:rsid w:val="00775E6E"/>
    <w:rsid w:val="00775FB0"/>
    <w:rsid w:val="007760DC"/>
    <w:rsid w:val="007761F5"/>
    <w:rsid w:val="00776241"/>
    <w:rsid w:val="007764D0"/>
    <w:rsid w:val="0077683A"/>
    <w:rsid w:val="007768AE"/>
    <w:rsid w:val="00776984"/>
    <w:rsid w:val="00776B8D"/>
    <w:rsid w:val="00776BEA"/>
    <w:rsid w:val="00776D50"/>
    <w:rsid w:val="00776F41"/>
    <w:rsid w:val="00777515"/>
    <w:rsid w:val="00777BEF"/>
    <w:rsid w:val="00777D14"/>
    <w:rsid w:val="00780098"/>
    <w:rsid w:val="0078009C"/>
    <w:rsid w:val="007800D9"/>
    <w:rsid w:val="007807DE"/>
    <w:rsid w:val="00780AC9"/>
    <w:rsid w:val="00780B79"/>
    <w:rsid w:val="00780D7C"/>
    <w:rsid w:val="00780DC4"/>
    <w:rsid w:val="00780F80"/>
    <w:rsid w:val="0078103E"/>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5D1D"/>
    <w:rsid w:val="00785FC5"/>
    <w:rsid w:val="0078614F"/>
    <w:rsid w:val="00786ADD"/>
    <w:rsid w:val="00786D9A"/>
    <w:rsid w:val="0078710D"/>
    <w:rsid w:val="00787413"/>
    <w:rsid w:val="0078742C"/>
    <w:rsid w:val="007874B1"/>
    <w:rsid w:val="007878B3"/>
    <w:rsid w:val="007879DE"/>
    <w:rsid w:val="00787FF0"/>
    <w:rsid w:val="007905CB"/>
    <w:rsid w:val="00790A05"/>
    <w:rsid w:val="00790A12"/>
    <w:rsid w:val="00790B02"/>
    <w:rsid w:val="00790D75"/>
    <w:rsid w:val="007910BE"/>
    <w:rsid w:val="00791242"/>
    <w:rsid w:val="00791699"/>
    <w:rsid w:val="007916DE"/>
    <w:rsid w:val="007918B7"/>
    <w:rsid w:val="00791C02"/>
    <w:rsid w:val="00791CAA"/>
    <w:rsid w:val="00791DD2"/>
    <w:rsid w:val="00791EBD"/>
    <w:rsid w:val="007921B8"/>
    <w:rsid w:val="00792298"/>
    <w:rsid w:val="00792356"/>
    <w:rsid w:val="007925DC"/>
    <w:rsid w:val="00792685"/>
    <w:rsid w:val="00792D90"/>
    <w:rsid w:val="00792E4F"/>
    <w:rsid w:val="007933B4"/>
    <w:rsid w:val="00793732"/>
    <w:rsid w:val="0079383C"/>
    <w:rsid w:val="00793C78"/>
    <w:rsid w:val="00793C90"/>
    <w:rsid w:val="00793D09"/>
    <w:rsid w:val="007948FF"/>
    <w:rsid w:val="0079499E"/>
    <w:rsid w:val="00794B1B"/>
    <w:rsid w:val="00794E87"/>
    <w:rsid w:val="00794F7B"/>
    <w:rsid w:val="007951ED"/>
    <w:rsid w:val="00795758"/>
    <w:rsid w:val="0079584F"/>
    <w:rsid w:val="00795F63"/>
    <w:rsid w:val="00796304"/>
    <w:rsid w:val="007968BC"/>
    <w:rsid w:val="00796E53"/>
    <w:rsid w:val="00796FC4"/>
    <w:rsid w:val="007971F1"/>
    <w:rsid w:val="007975B3"/>
    <w:rsid w:val="0079783F"/>
    <w:rsid w:val="00797D13"/>
    <w:rsid w:val="00797DDA"/>
    <w:rsid w:val="00797E07"/>
    <w:rsid w:val="007A01D8"/>
    <w:rsid w:val="007A0528"/>
    <w:rsid w:val="007A09F4"/>
    <w:rsid w:val="007A0C7B"/>
    <w:rsid w:val="007A0CD6"/>
    <w:rsid w:val="007A0FF0"/>
    <w:rsid w:val="007A1183"/>
    <w:rsid w:val="007A1299"/>
    <w:rsid w:val="007A169C"/>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C4C"/>
    <w:rsid w:val="007A3D8E"/>
    <w:rsid w:val="007A3E21"/>
    <w:rsid w:val="007A3E99"/>
    <w:rsid w:val="007A3EAE"/>
    <w:rsid w:val="007A3F9E"/>
    <w:rsid w:val="007A3FED"/>
    <w:rsid w:val="007A419A"/>
    <w:rsid w:val="007A42EB"/>
    <w:rsid w:val="007A4454"/>
    <w:rsid w:val="007A4D07"/>
    <w:rsid w:val="007A4D08"/>
    <w:rsid w:val="007A4E80"/>
    <w:rsid w:val="007A4FC5"/>
    <w:rsid w:val="007A53ED"/>
    <w:rsid w:val="007A57FA"/>
    <w:rsid w:val="007A59A5"/>
    <w:rsid w:val="007A5B59"/>
    <w:rsid w:val="007A634D"/>
    <w:rsid w:val="007A63BE"/>
    <w:rsid w:val="007A6413"/>
    <w:rsid w:val="007A652D"/>
    <w:rsid w:val="007A68DA"/>
    <w:rsid w:val="007A6B6F"/>
    <w:rsid w:val="007A6DEB"/>
    <w:rsid w:val="007A6FE8"/>
    <w:rsid w:val="007A72D8"/>
    <w:rsid w:val="007A73E0"/>
    <w:rsid w:val="007A75A2"/>
    <w:rsid w:val="007A765A"/>
    <w:rsid w:val="007A78BB"/>
    <w:rsid w:val="007A7B00"/>
    <w:rsid w:val="007B0445"/>
    <w:rsid w:val="007B072F"/>
    <w:rsid w:val="007B074C"/>
    <w:rsid w:val="007B07FF"/>
    <w:rsid w:val="007B0B81"/>
    <w:rsid w:val="007B0C43"/>
    <w:rsid w:val="007B0F6D"/>
    <w:rsid w:val="007B10F8"/>
    <w:rsid w:val="007B1429"/>
    <w:rsid w:val="007B185F"/>
    <w:rsid w:val="007B1D15"/>
    <w:rsid w:val="007B1D3D"/>
    <w:rsid w:val="007B2022"/>
    <w:rsid w:val="007B22D3"/>
    <w:rsid w:val="007B25E5"/>
    <w:rsid w:val="007B27A0"/>
    <w:rsid w:val="007B27D5"/>
    <w:rsid w:val="007B2B15"/>
    <w:rsid w:val="007B2B69"/>
    <w:rsid w:val="007B2D64"/>
    <w:rsid w:val="007B2EEE"/>
    <w:rsid w:val="007B36AA"/>
    <w:rsid w:val="007B3870"/>
    <w:rsid w:val="007B3EA6"/>
    <w:rsid w:val="007B3F82"/>
    <w:rsid w:val="007B4175"/>
    <w:rsid w:val="007B423F"/>
    <w:rsid w:val="007B4246"/>
    <w:rsid w:val="007B42A4"/>
    <w:rsid w:val="007B4366"/>
    <w:rsid w:val="007B4659"/>
    <w:rsid w:val="007B477E"/>
    <w:rsid w:val="007B48AD"/>
    <w:rsid w:val="007B4F52"/>
    <w:rsid w:val="007B52E6"/>
    <w:rsid w:val="007B5528"/>
    <w:rsid w:val="007B5857"/>
    <w:rsid w:val="007B5AED"/>
    <w:rsid w:val="007B5D2D"/>
    <w:rsid w:val="007B64A5"/>
    <w:rsid w:val="007B67BC"/>
    <w:rsid w:val="007B6DC1"/>
    <w:rsid w:val="007B6F6D"/>
    <w:rsid w:val="007B7045"/>
    <w:rsid w:val="007B73AA"/>
    <w:rsid w:val="007B7444"/>
    <w:rsid w:val="007B77A6"/>
    <w:rsid w:val="007B7B26"/>
    <w:rsid w:val="007B7E63"/>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29CD"/>
    <w:rsid w:val="007C2DD8"/>
    <w:rsid w:val="007C2EB6"/>
    <w:rsid w:val="007C32A8"/>
    <w:rsid w:val="007C33CE"/>
    <w:rsid w:val="007C3597"/>
    <w:rsid w:val="007C3775"/>
    <w:rsid w:val="007C3A51"/>
    <w:rsid w:val="007C3CD6"/>
    <w:rsid w:val="007C41FF"/>
    <w:rsid w:val="007C42B3"/>
    <w:rsid w:val="007C4498"/>
    <w:rsid w:val="007C44E7"/>
    <w:rsid w:val="007C4539"/>
    <w:rsid w:val="007C4A26"/>
    <w:rsid w:val="007C4A86"/>
    <w:rsid w:val="007C4B5D"/>
    <w:rsid w:val="007C4C4F"/>
    <w:rsid w:val="007C4DE3"/>
    <w:rsid w:val="007C50B2"/>
    <w:rsid w:val="007C52DB"/>
    <w:rsid w:val="007C577F"/>
    <w:rsid w:val="007C5C6D"/>
    <w:rsid w:val="007C5DAE"/>
    <w:rsid w:val="007C5ED3"/>
    <w:rsid w:val="007C661F"/>
    <w:rsid w:val="007C679E"/>
    <w:rsid w:val="007C6894"/>
    <w:rsid w:val="007C6B34"/>
    <w:rsid w:val="007C72CC"/>
    <w:rsid w:val="007C75EE"/>
    <w:rsid w:val="007C77B3"/>
    <w:rsid w:val="007C7971"/>
    <w:rsid w:val="007C79C1"/>
    <w:rsid w:val="007C7F69"/>
    <w:rsid w:val="007C7FFC"/>
    <w:rsid w:val="007D02C8"/>
    <w:rsid w:val="007D038E"/>
    <w:rsid w:val="007D03A8"/>
    <w:rsid w:val="007D0416"/>
    <w:rsid w:val="007D0512"/>
    <w:rsid w:val="007D0C12"/>
    <w:rsid w:val="007D16B3"/>
    <w:rsid w:val="007D18EF"/>
    <w:rsid w:val="007D1EAB"/>
    <w:rsid w:val="007D2139"/>
    <w:rsid w:val="007D2555"/>
    <w:rsid w:val="007D28C3"/>
    <w:rsid w:val="007D2A5B"/>
    <w:rsid w:val="007D2AE7"/>
    <w:rsid w:val="007D2B3F"/>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02"/>
    <w:rsid w:val="007D58E3"/>
    <w:rsid w:val="007D5A4C"/>
    <w:rsid w:val="007D5CE5"/>
    <w:rsid w:val="007D5D92"/>
    <w:rsid w:val="007D5F68"/>
    <w:rsid w:val="007D6235"/>
    <w:rsid w:val="007D66F3"/>
    <w:rsid w:val="007D6763"/>
    <w:rsid w:val="007D6836"/>
    <w:rsid w:val="007D6D62"/>
    <w:rsid w:val="007D6F88"/>
    <w:rsid w:val="007D6FC4"/>
    <w:rsid w:val="007D7160"/>
    <w:rsid w:val="007D7495"/>
    <w:rsid w:val="007D77E5"/>
    <w:rsid w:val="007D783A"/>
    <w:rsid w:val="007D7E99"/>
    <w:rsid w:val="007E0103"/>
    <w:rsid w:val="007E017A"/>
    <w:rsid w:val="007E0199"/>
    <w:rsid w:val="007E063F"/>
    <w:rsid w:val="007E07CD"/>
    <w:rsid w:val="007E08DF"/>
    <w:rsid w:val="007E095D"/>
    <w:rsid w:val="007E0CF4"/>
    <w:rsid w:val="007E169B"/>
    <w:rsid w:val="007E16C8"/>
    <w:rsid w:val="007E1817"/>
    <w:rsid w:val="007E1836"/>
    <w:rsid w:val="007E1CA8"/>
    <w:rsid w:val="007E1E71"/>
    <w:rsid w:val="007E1F75"/>
    <w:rsid w:val="007E20A7"/>
    <w:rsid w:val="007E2260"/>
    <w:rsid w:val="007E239C"/>
    <w:rsid w:val="007E24C9"/>
    <w:rsid w:val="007E25EF"/>
    <w:rsid w:val="007E2A67"/>
    <w:rsid w:val="007E2A9B"/>
    <w:rsid w:val="007E2FF4"/>
    <w:rsid w:val="007E3069"/>
    <w:rsid w:val="007E31B8"/>
    <w:rsid w:val="007E3252"/>
    <w:rsid w:val="007E3279"/>
    <w:rsid w:val="007E33AC"/>
    <w:rsid w:val="007E36AA"/>
    <w:rsid w:val="007E3754"/>
    <w:rsid w:val="007E3770"/>
    <w:rsid w:val="007E3A95"/>
    <w:rsid w:val="007E3C60"/>
    <w:rsid w:val="007E3D17"/>
    <w:rsid w:val="007E3E28"/>
    <w:rsid w:val="007E403A"/>
    <w:rsid w:val="007E49C8"/>
    <w:rsid w:val="007E4A95"/>
    <w:rsid w:val="007E4B54"/>
    <w:rsid w:val="007E4B81"/>
    <w:rsid w:val="007E4D17"/>
    <w:rsid w:val="007E4E00"/>
    <w:rsid w:val="007E4FA1"/>
    <w:rsid w:val="007E5130"/>
    <w:rsid w:val="007E549E"/>
    <w:rsid w:val="007E574D"/>
    <w:rsid w:val="007E59C6"/>
    <w:rsid w:val="007E5A2C"/>
    <w:rsid w:val="007E5B35"/>
    <w:rsid w:val="007E5BE3"/>
    <w:rsid w:val="007E5D52"/>
    <w:rsid w:val="007E600C"/>
    <w:rsid w:val="007E6127"/>
    <w:rsid w:val="007E6220"/>
    <w:rsid w:val="007E65F0"/>
    <w:rsid w:val="007E68C7"/>
    <w:rsid w:val="007E69C1"/>
    <w:rsid w:val="007E6C74"/>
    <w:rsid w:val="007E712F"/>
    <w:rsid w:val="007E7148"/>
    <w:rsid w:val="007E7835"/>
    <w:rsid w:val="007E79AE"/>
    <w:rsid w:val="007E7C64"/>
    <w:rsid w:val="007E7EEA"/>
    <w:rsid w:val="007E7F01"/>
    <w:rsid w:val="007F0115"/>
    <w:rsid w:val="007F01A8"/>
    <w:rsid w:val="007F0665"/>
    <w:rsid w:val="007F08AB"/>
    <w:rsid w:val="007F0967"/>
    <w:rsid w:val="007F0BAE"/>
    <w:rsid w:val="007F0F1E"/>
    <w:rsid w:val="007F1556"/>
    <w:rsid w:val="007F155A"/>
    <w:rsid w:val="007F168A"/>
    <w:rsid w:val="007F172A"/>
    <w:rsid w:val="007F17B0"/>
    <w:rsid w:val="007F17F9"/>
    <w:rsid w:val="007F1F3E"/>
    <w:rsid w:val="007F202B"/>
    <w:rsid w:val="007F20D0"/>
    <w:rsid w:val="007F2255"/>
    <w:rsid w:val="007F2675"/>
    <w:rsid w:val="007F26CB"/>
    <w:rsid w:val="007F2943"/>
    <w:rsid w:val="007F2D1E"/>
    <w:rsid w:val="007F2D77"/>
    <w:rsid w:val="007F33DA"/>
    <w:rsid w:val="007F3434"/>
    <w:rsid w:val="007F3612"/>
    <w:rsid w:val="007F3957"/>
    <w:rsid w:val="007F3BDF"/>
    <w:rsid w:val="007F3E4B"/>
    <w:rsid w:val="007F3FC2"/>
    <w:rsid w:val="007F44CA"/>
    <w:rsid w:val="007F4547"/>
    <w:rsid w:val="007F48A2"/>
    <w:rsid w:val="007F4C1A"/>
    <w:rsid w:val="007F4CDB"/>
    <w:rsid w:val="007F4FEF"/>
    <w:rsid w:val="007F54D9"/>
    <w:rsid w:val="007F58E5"/>
    <w:rsid w:val="007F5A85"/>
    <w:rsid w:val="007F5C5F"/>
    <w:rsid w:val="007F5D85"/>
    <w:rsid w:val="007F5DA5"/>
    <w:rsid w:val="007F5ED3"/>
    <w:rsid w:val="007F5F06"/>
    <w:rsid w:val="007F62B2"/>
    <w:rsid w:val="007F65A0"/>
    <w:rsid w:val="007F65E4"/>
    <w:rsid w:val="007F6696"/>
    <w:rsid w:val="007F671A"/>
    <w:rsid w:val="007F68AD"/>
    <w:rsid w:val="007F68F7"/>
    <w:rsid w:val="007F6D47"/>
    <w:rsid w:val="007F6F0A"/>
    <w:rsid w:val="007F7287"/>
    <w:rsid w:val="007F73B1"/>
    <w:rsid w:val="007F73BD"/>
    <w:rsid w:val="007F7467"/>
    <w:rsid w:val="007F756F"/>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1A5"/>
    <w:rsid w:val="008022FC"/>
    <w:rsid w:val="00802B49"/>
    <w:rsid w:val="00802CD6"/>
    <w:rsid w:val="00802DB8"/>
    <w:rsid w:val="00802F6E"/>
    <w:rsid w:val="00803034"/>
    <w:rsid w:val="00803038"/>
    <w:rsid w:val="00803203"/>
    <w:rsid w:val="0080369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9AA"/>
    <w:rsid w:val="008079B1"/>
    <w:rsid w:val="00807DB1"/>
    <w:rsid w:val="00807E78"/>
    <w:rsid w:val="00807E85"/>
    <w:rsid w:val="00810162"/>
    <w:rsid w:val="0081087B"/>
    <w:rsid w:val="00810996"/>
    <w:rsid w:val="00810A9C"/>
    <w:rsid w:val="00810AF4"/>
    <w:rsid w:val="00811123"/>
    <w:rsid w:val="0081184C"/>
    <w:rsid w:val="008118F7"/>
    <w:rsid w:val="00811907"/>
    <w:rsid w:val="00811B1C"/>
    <w:rsid w:val="00811EBF"/>
    <w:rsid w:val="00811FCC"/>
    <w:rsid w:val="00812063"/>
    <w:rsid w:val="008120A4"/>
    <w:rsid w:val="008127DE"/>
    <w:rsid w:val="0081288A"/>
    <w:rsid w:val="00812ADE"/>
    <w:rsid w:val="00812B80"/>
    <w:rsid w:val="00812CAD"/>
    <w:rsid w:val="00813270"/>
    <w:rsid w:val="0081342E"/>
    <w:rsid w:val="008134D6"/>
    <w:rsid w:val="0081378B"/>
    <w:rsid w:val="008137E0"/>
    <w:rsid w:val="00813826"/>
    <w:rsid w:val="00813C96"/>
    <w:rsid w:val="00813E5E"/>
    <w:rsid w:val="00813ED0"/>
    <w:rsid w:val="00813FD8"/>
    <w:rsid w:val="00814143"/>
    <w:rsid w:val="0081459A"/>
    <w:rsid w:val="00814979"/>
    <w:rsid w:val="00814F4C"/>
    <w:rsid w:val="0081500C"/>
    <w:rsid w:val="00815102"/>
    <w:rsid w:val="00815117"/>
    <w:rsid w:val="00815A74"/>
    <w:rsid w:val="00815AB0"/>
    <w:rsid w:val="008167BB"/>
    <w:rsid w:val="00816878"/>
    <w:rsid w:val="0081694C"/>
    <w:rsid w:val="00816B1B"/>
    <w:rsid w:val="00816EE2"/>
    <w:rsid w:val="00816F87"/>
    <w:rsid w:val="008170DA"/>
    <w:rsid w:val="0081718D"/>
    <w:rsid w:val="008173A3"/>
    <w:rsid w:val="008176F9"/>
    <w:rsid w:val="00817C2D"/>
    <w:rsid w:val="00817D2B"/>
    <w:rsid w:val="00817F26"/>
    <w:rsid w:val="0082050D"/>
    <w:rsid w:val="00820718"/>
    <w:rsid w:val="00820927"/>
    <w:rsid w:val="0082094D"/>
    <w:rsid w:val="008209C7"/>
    <w:rsid w:val="00820A5D"/>
    <w:rsid w:val="00820B0A"/>
    <w:rsid w:val="00821210"/>
    <w:rsid w:val="00821372"/>
    <w:rsid w:val="00821380"/>
    <w:rsid w:val="0082173D"/>
    <w:rsid w:val="00821953"/>
    <w:rsid w:val="00821A42"/>
    <w:rsid w:val="00821E22"/>
    <w:rsid w:val="00821E29"/>
    <w:rsid w:val="008220F7"/>
    <w:rsid w:val="008221BD"/>
    <w:rsid w:val="00822317"/>
    <w:rsid w:val="00822631"/>
    <w:rsid w:val="008229F9"/>
    <w:rsid w:val="00822FE5"/>
    <w:rsid w:val="0082304B"/>
    <w:rsid w:val="00823268"/>
    <w:rsid w:val="0082339A"/>
    <w:rsid w:val="00823489"/>
    <w:rsid w:val="008235EE"/>
    <w:rsid w:val="00823652"/>
    <w:rsid w:val="0082365D"/>
    <w:rsid w:val="00823835"/>
    <w:rsid w:val="008238DB"/>
    <w:rsid w:val="00823A3F"/>
    <w:rsid w:val="00823BB3"/>
    <w:rsid w:val="00823C3D"/>
    <w:rsid w:val="00823EFF"/>
    <w:rsid w:val="0082414F"/>
    <w:rsid w:val="00824270"/>
    <w:rsid w:val="00824309"/>
    <w:rsid w:val="0082488C"/>
    <w:rsid w:val="0082490A"/>
    <w:rsid w:val="00824B1A"/>
    <w:rsid w:val="00824B8B"/>
    <w:rsid w:val="00824C40"/>
    <w:rsid w:val="00824E10"/>
    <w:rsid w:val="00825681"/>
    <w:rsid w:val="008256E8"/>
    <w:rsid w:val="008257A5"/>
    <w:rsid w:val="00825A99"/>
    <w:rsid w:val="00825CA5"/>
    <w:rsid w:val="00825FC8"/>
    <w:rsid w:val="00826437"/>
    <w:rsid w:val="00826508"/>
    <w:rsid w:val="008268B9"/>
    <w:rsid w:val="00826BFC"/>
    <w:rsid w:val="00827572"/>
    <w:rsid w:val="00827716"/>
    <w:rsid w:val="00827C81"/>
    <w:rsid w:val="008302CF"/>
    <w:rsid w:val="0083068A"/>
    <w:rsid w:val="00830920"/>
    <w:rsid w:val="00830C77"/>
    <w:rsid w:val="008310CA"/>
    <w:rsid w:val="00831241"/>
    <w:rsid w:val="00831266"/>
    <w:rsid w:val="008313A7"/>
    <w:rsid w:val="008313F8"/>
    <w:rsid w:val="00831659"/>
    <w:rsid w:val="00831FBD"/>
    <w:rsid w:val="0083239B"/>
    <w:rsid w:val="0083239F"/>
    <w:rsid w:val="008323D7"/>
    <w:rsid w:val="00832559"/>
    <w:rsid w:val="0083273B"/>
    <w:rsid w:val="00832A15"/>
    <w:rsid w:val="00832A16"/>
    <w:rsid w:val="00832AF7"/>
    <w:rsid w:val="00832B22"/>
    <w:rsid w:val="00832D31"/>
    <w:rsid w:val="008331CD"/>
    <w:rsid w:val="008333B4"/>
    <w:rsid w:val="008333DA"/>
    <w:rsid w:val="00833BBD"/>
    <w:rsid w:val="00833C6E"/>
    <w:rsid w:val="00833E84"/>
    <w:rsid w:val="00833FBD"/>
    <w:rsid w:val="00834455"/>
    <w:rsid w:val="00834A35"/>
    <w:rsid w:val="00834D11"/>
    <w:rsid w:val="00834F55"/>
    <w:rsid w:val="00835267"/>
    <w:rsid w:val="0083553C"/>
    <w:rsid w:val="008358CD"/>
    <w:rsid w:val="008358DD"/>
    <w:rsid w:val="00835A96"/>
    <w:rsid w:val="00835D2B"/>
    <w:rsid w:val="00836116"/>
    <w:rsid w:val="00836254"/>
    <w:rsid w:val="0083657C"/>
    <w:rsid w:val="00836689"/>
    <w:rsid w:val="008368C5"/>
    <w:rsid w:val="00836B63"/>
    <w:rsid w:val="00837562"/>
    <w:rsid w:val="008375B4"/>
    <w:rsid w:val="008376B0"/>
    <w:rsid w:val="008379B4"/>
    <w:rsid w:val="00837A3B"/>
    <w:rsid w:val="00837AED"/>
    <w:rsid w:val="00837B7A"/>
    <w:rsid w:val="00837EF1"/>
    <w:rsid w:val="00837EF7"/>
    <w:rsid w:val="00837FDA"/>
    <w:rsid w:val="00840762"/>
    <w:rsid w:val="008407EF"/>
    <w:rsid w:val="0084098F"/>
    <w:rsid w:val="00840B76"/>
    <w:rsid w:val="00840E43"/>
    <w:rsid w:val="00840E63"/>
    <w:rsid w:val="00840EFA"/>
    <w:rsid w:val="0084102E"/>
    <w:rsid w:val="008412FA"/>
    <w:rsid w:val="0084192C"/>
    <w:rsid w:val="008419A5"/>
    <w:rsid w:val="00841BFE"/>
    <w:rsid w:val="00841F09"/>
    <w:rsid w:val="008421DC"/>
    <w:rsid w:val="0084223A"/>
    <w:rsid w:val="00842320"/>
    <w:rsid w:val="008425C8"/>
    <w:rsid w:val="00842B07"/>
    <w:rsid w:val="00842BF4"/>
    <w:rsid w:val="00842C4E"/>
    <w:rsid w:val="00842D8E"/>
    <w:rsid w:val="00842FDA"/>
    <w:rsid w:val="00843977"/>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8EB"/>
    <w:rsid w:val="0084592D"/>
    <w:rsid w:val="00845DA6"/>
    <w:rsid w:val="00846601"/>
    <w:rsid w:val="008466DD"/>
    <w:rsid w:val="0084696B"/>
    <w:rsid w:val="00846A92"/>
    <w:rsid w:val="00846B5D"/>
    <w:rsid w:val="00846C0D"/>
    <w:rsid w:val="00846F8A"/>
    <w:rsid w:val="008473AD"/>
    <w:rsid w:val="00847566"/>
    <w:rsid w:val="0084757A"/>
    <w:rsid w:val="008475ED"/>
    <w:rsid w:val="00847606"/>
    <w:rsid w:val="00847E6D"/>
    <w:rsid w:val="00850252"/>
    <w:rsid w:val="008502DA"/>
    <w:rsid w:val="00850AA9"/>
    <w:rsid w:val="00850B92"/>
    <w:rsid w:val="00850DFE"/>
    <w:rsid w:val="00850EE0"/>
    <w:rsid w:val="0085112A"/>
    <w:rsid w:val="008511C7"/>
    <w:rsid w:val="00851222"/>
    <w:rsid w:val="008513E2"/>
    <w:rsid w:val="008519BF"/>
    <w:rsid w:val="008519EF"/>
    <w:rsid w:val="00851B7E"/>
    <w:rsid w:val="00851C89"/>
    <w:rsid w:val="00851CC8"/>
    <w:rsid w:val="008521FD"/>
    <w:rsid w:val="00852319"/>
    <w:rsid w:val="00852456"/>
    <w:rsid w:val="008527DB"/>
    <w:rsid w:val="00852824"/>
    <w:rsid w:val="00852B5A"/>
    <w:rsid w:val="00852BAC"/>
    <w:rsid w:val="00852CEF"/>
    <w:rsid w:val="00852D64"/>
    <w:rsid w:val="00853905"/>
    <w:rsid w:val="00853D3D"/>
    <w:rsid w:val="00854119"/>
    <w:rsid w:val="00854557"/>
    <w:rsid w:val="00854629"/>
    <w:rsid w:val="0085485A"/>
    <w:rsid w:val="008548B9"/>
    <w:rsid w:val="00855178"/>
    <w:rsid w:val="00855196"/>
    <w:rsid w:val="00855462"/>
    <w:rsid w:val="0085586D"/>
    <w:rsid w:val="008558F1"/>
    <w:rsid w:val="00855AD2"/>
    <w:rsid w:val="00855AE2"/>
    <w:rsid w:val="0085603D"/>
    <w:rsid w:val="008561CC"/>
    <w:rsid w:val="008561E6"/>
    <w:rsid w:val="0085621B"/>
    <w:rsid w:val="00856272"/>
    <w:rsid w:val="008569C1"/>
    <w:rsid w:val="00856AEE"/>
    <w:rsid w:val="00856B31"/>
    <w:rsid w:val="00856E59"/>
    <w:rsid w:val="00856E70"/>
    <w:rsid w:val="008571DE"/>
    <w:rsid w:val="00857219"/>
    <w:rsid w:val="008574FE"/>
    <w:rsid w:val="00857564"/>
    <w:rsid w:val="008575C6"/>
    <w:rsid w:val="008577A1"/>
    <w:rsid w:val="00857800"/>
    <w:rsid w:val="00857C04"/>
    <w:rsid w:val="00857E00"/>
    <w:rsid w:val="00857E79"/>
    <w:rsid w:val="00860046"/>
    <w:rsid w:val="008603DA"/>
    <w:rsid w:val="00860540"/>
    <w:rsid w:val="00860677"/>
    <w:rsid w:val="0086096C"/>
    <w:rsid w:val="00860C2E"/>
    <w:rsid w:val="00860F5E"/>
    <w:rsid w:val="00861133"/>
    <w:rsid w:val="008611CD"/>
    <w:rsid w:val="00861310"/>
    <w:rsid w:val="008614D3"/>
    <w:rsid w:val="0086167B"/>
    <w:rsid w:val="008618D7"/>
    <w:rsid w:val="00861BD5"/>
    <w:rsid w:val="00861FAD"/>
    <w:rsid w:val="00862098"/>
    <w:rsid w:val="008621EB"/>
    <w:rsid w:val="0086224F"/>
    <w:rsid w:val="00862535"/>
    <w:rsid w:val="0086291A"/>
    <w:rsid w:val="00862A55"/>
    <w:rsid w:val="00862C51"/>
    <w:rsid w:val="00862DE1"/>
    <w:rsid w:val="0086328C"/>
    <w:rsid w:val="00863670"/>
    <w:rsid w:val="00863939"/>
    <w:rsid w:val="00863DA8"/>
    <w:rsid w:val="00863F6D"/>
    <w:rsid w:val="00864359"/>
    <w:rsid w:val="008644FB"/>
    <w:rsid w:val="0086487C"/>
    <w:rsid w:val="00864A6C"/>
    <w:rsid w:val="00864C51"/>
    <w:rsid w:val="00864C68"/>
    <w:rsid w:val="00864E3C"/>
    <w:rsid w:val="00864F49"/>
    <w:rsid w:val="008650F5"/>
    <w:rsid w:val="0086545A"/>
    <w:rsid w:val="00865A04"/>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433"/>
    <w:rsid w:val="00871479"/>
    <w:rsid w:val="008717C6"/>
    <w:rsid w:val="00871CCB"/>
    <w:rsid w:val="00871E38"/>
    <w:rsid w:val="00872216"/>
    <w:rsid w:val="0087228F"/>
    <w:rsid w:val="0087235D"/>
    <w:rsid w:val="00872557"/>
    <w:rsid w:val="00872ACC"/>
    <w:rsid w:val="00872C20"/>
    <w:rsid w:val="00872EF7"/>
    <w:rsid w:val="00872FB7"/>
    <w:rsid w:val="0087303D"/>
    <w:rsid w:val="008734F8"/>
    <w:rsid w:val="0087355C"/>
    <w:rsid w:val="00873A59"/>
    <w:rsid w:val="00873B55"/>
    <w:rsid w:val="00873C53"/>
    <w:rsid w:val="00873D62"/>
    <w:rsid w:val="00873D84"/>
    <w:rsid w:val="00873E38"/>
    <w:rsid w:val="008741F8"/>
    <w:rsid w:val="00874286"/>
    <w:rsid w:val="0087438A"/>
    <w:rsid w:val="0087446E"/>
    <w:rsid w:val="00874D6E"/>
    <w:rsid w:val="00874E47"/>
    <w:rsid w:val="00874FF1"/>
    <w:rsid w:val="0087511E"/>
    <w:rsid w:val="0087524A"/>
    <w:rsid w:val="00875749"/>
    <w:rsid w:val="008759A5"/>
    <w:rsid w:val="00875AD1"/>
    <w:rsid w:val="00875B64"/>
    <w:rsid w:val="00875E19"/>
    <w:rsid w:val="00875FE4"/>
    <w:rsid w:val="0087622D"/>
    <w:rsid w:val="0087661F"/>
    <w:rsid w:val="008767D7"/>
    <w:rsid w:val="008768A9"/>
    <w:rsid w:val="00876A2F"/>
    <w:rsid w:val="00876B1E"/>
    <w:rsid w:val="00876E5F"/>
    <w:rsid w:val="00876F05"/>
    <w:rsid w:val="00877076"/>
    <w:rsid w:val="008772D0"/>
    <w:rsid w:val="0087752E"/>
    <w:rsid w:val="0087761C"/>
    <w:rsid w:val="008778C9"/>
    <w:rsid w:val="00877A07"/>
    <w:rsid w:val="00877E91"/>
    <w:rsid w:val="00880328"/>
    <w:rsid w:val="00880344"/>
    <w:rsid w:val="00880B00"/>
    <w:rsid w:val="00880EAD"/>
    <w:rsid w:val="008811EF"/>
    <w:rsid w:val="00881436"/>
    <w:rsid w:val="0088154E"/>
    <w:rsid w:val="008815DB"/>
    <w:rsid w:val="008815DC"/>
    <w:rsid w:val="0088161B"/>
    <w:rsid w:val="00881776"/>
    <w:rsid w:val="0088198E"/>
    <w:rsid w:val="008819E1"/>
    <w:rsid w:val="00881BB1"/>
    <w:rsid w:val="0088204A"/>
    <w:rsid w:val="0088225A"/>
    <w:rsid w:val="00882370"/>
    <w:rsid w:val="00882660"/>
    <w:rsid w:val="008826E5"/>
    <w:rsid w:val="008826F3"/>
    <w:rsid w:val="00882891"/>
    <w:rsid w:val="00882E99"/>
    <w:rsid w:val="00882EC5"/>
    <w:rsid w:val="00882FAB"/>
    <w:rsid w:val="0088331B"/>
    <w:rsid w:val="0088333E"/>
    <w:rsid w:val="00883640"/>
    <w:rsid w:val="00883C1F"/>
    <w:rsid w:val="008848C1"/>
    <w:rsid w:val="00884C8B"/>
    <w:rsid w:val="00884E4A"/>
    <w:rsid w:val="00884FEF"/>
    <w:rsid w:val="00885291"/>
    <w:rsid w:val="0088552D"/>
    <w:rsid w:val="00885779"/>
    <w:rsid w:val="0088588A"/>
    <w:rsid w:val="00885BC7"/>
    <w:rsid w:val="00885D57"/>
    <w:rsid w:val="00885FA5"/>
    <w:rsid w:val="00886440"/>
    <w:rsid w:val="00886CBB"/>
    <w:rsid w:val="00887061"/>
    <w:rsid w:val="008871F6"/>
    <w:rsid w:val="008872E2"/>
    <w:rsid w:val="00887544"/>
    <w:rsid w:val="008877DA"/>
    <w:rsid w:val="008879A4"/>
    <w:rsid w:val="008879B7"/>
    <w:rsid w:val="00887C68"/>
    <w:rsid w:val="00887CFE"/>
    <w:rsid w:val="00887E39"/>
    <w:rsid w:val="00890154"/>
    <w:rsid w:val="008903FE"/>
    <w:rsid w:val="00890454"/>
    <w:rsid w:val="00890E17"/>
    <w:rsid w:val="008912B2"/>
    <w:rsid w:val="0089140C"/>
    <w:rsid w:val="00891487"/>
    <w:rsid w:val="00891574"/>
    <w:rsid w:val="00891654"/>
    <w:rsid w:val="00891930"/>
    <w:rsid w:val="008919A1"/>
    <w:rsid w:val="00891B3D"/>
    <w:rsid w:val="00891C25"/>
    <w:rsid w:val="00891EEA"/>
    <w:rsid w:val="008923F4"/>
    <w:rsid w:val="0089245C"/>
    <w:rsid w:val="00892535"/>
    <w:rsid w:val="0089299D"/>
    <w:rsid w:val="00892AC8"/>
    <w:rsid w:val="00892C9C"/>
    <w:rsid w:val="00892D43"/>
    <w:rsid w:val="00892EA0"/>
    <w:rsid w:val="00893354"/>
    <w:rsid w:val="00893B92"/>
    <w:rsid w:val="00893D7A"/>
    <w:rsid w:val="00893E47"/>
    <w:rsid w:val="00893EB4"/>
    <w:rsid w:val="008941CC"/>
    <w:rsid w:val="00894350"/>
    <w:rsid w:val="0089463A"/>
    <w:rsid w:val="00894669"/>
    <w:rsid w:val="00894B2E"/>
    <w:rsid w:val="00894B55"/>
    <w:rsid w:val="00894D65"/>
    <w:rsid w:val="00895419"/>
    <w:rsid w:val="008954FF"/>
    <w:rsid w:val="00895663"/>
    <w:rsid w:val="00895D21"/>
    <w:rsid w:val="00895ED9"/>
    <w:rsid w:val="0089636E"/>
    <w:rsid w:val="008964D2"/>
    <w:rsid w:val="00896998"/>
    <w:rsid w:val="00896F5E"/>
    <w:rsid w:val="00897109"/>
    <w:rsid w:val="00897147"/>
    <w:rsid w:val="00897952"/>
    <w:rsid w:val="00897DB9"/>
    <w:rsid w:val="00897ED8"/>
    <w:rsid w:val="00897FA5"/>
    <w:rsid w:val="008A0069"/>
    <w:rsid w:val="008A015B"/>
    <w:rsid w:val="008A02E9"/>
    <w:rsid w:val="008A06A0"/>
    <w:rsid w:val="008A0763"/>
    <w:rsid w:val="008A0996"/>
    <w:rsid w:val="008A1335"/>
    <w:rsid w:val="008A1362"/>
    <w:rsid w:val="008A15B0"/>
    <w:rsid w:val="008A19D9"/>
    <w:rsid w:val="008A1A3B"/>
    <w:rsid w:val="008A1C49"/>
    <w:rsid w:val="008A1F45"/>
    <w:rsid w:val="008A2182"/>
    <w:rsid w:val="008A2584"/>
    <w:rsid w:val="008A25AD"/>
    <w:rsid w:val="008A2B5F"/>
    <w:rsid w:val="008A2E75"/>
    <w:rsid w:val="008A31F6"/>
    <w:rsid w:val="008A3393"/>
    <w:rsid w:val="008A3729"/>
    <w:rsid w:val="008A3F16"/>
    <w:rsid w:val="008A3FD7"/>
    <w:rsid w:val="008A3FE7"/>
    <w:rsid w:val="008A4154"/>
    <w:rsid w:val="008A4364"/>
    <w:rsid w:val="008A472D"/>
    <w:rsid w:val="008A51FB"/>
    <w:rsid w:val="008A523C"/>
    <w:rsid w:val="008A5590"/>
    <w:rsid w:val="008A57F0"/>
    <w:rsid w:val="008A59AD"/>
    <w:rsid w:val="008A5C0A"/>
    <w:rsid w:val="008A60B9"/>
    <w:rsid w:val="008A6195"/>
    <w:rsid w:val="008A63AD"/>
    <w:rsid w:val="008A6572"/>
    <w:rsid w:val="008A6ACD"/>
    <w:rsid w:val="008A738E"/>
    <w:rsid w:val="008A7A8B"/>
    <w:rsid w:val="008A7B93"/>
    <w:rsid w:val="008B0139"/>
    <w:rsid w:val="008B0637"/>
    <w:rsid w:val="008B0722"/>
    <w:rsid w:val="008B0AB7"/>
    <w:rsid w:val="008B0C46"/>
    <w:rsid w:val="008B0E36"/>
    <w:rsid w:val="008B124F"/>
    <w:rsid w:val="008B18A9"/>
    <w:rsid w:val="008B1C5A"/>
    <w:rsid w:val="008B1CCE"/>
    <w:rsid w:val="008B1D09"/>
    <w:rsid w:val="008B2018"/>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4EFA"/>
    <w:rsid w:val="008B5104"/>
    <w:rsid w:val="008B5312"/>
    <w:rsid w:val="008B54A9"/>
    <w:rsid w:val="008B5976"/>
    <w:rsid w:val="008B5ABD"/>
    <w:rsid w:val="008B5B5A"/>
    <w:rsid w:val="008B5C1C"/>
    <w:rsid w:val="008B5F89"/>
    <w:rsid w:val="008B5F9E"/>
    <w:rsid w:val="008B659F"/>
    <w:rsid w:val="008B6809"/>
    <w:rsid w:val="008B684A"/>
    <w:rsid w:val="008B699F"/>
    <w:rsid w:val="008B6CB0"/>
    <w:rsid w:val="008B6CCE"/>
    <w:rsid w:val="008B6CD8"/>
    <w:rsid w:val="008B6D71"/>
    <w:rsid w:val="008B6E37"/>
    <w:rsid w:val="008B7024"/>
    <w:rsid w:val="008B70CB"/>
    <w:rsid w:val="008B7199"/>
    <w:rsid w:val="008B7748"/>
    <w:rsid w:val="008B788E"/>
    <w:rsid w:val="008B7CB0"/>
    <w:rsid w:val="008B7E57"/>
    <w:rsid w:val="008B7FC5"/>
    <w:rsid w:val="008C0093"/>
    <w:rsid w:val="008C0130"/>
    <w:rsid w:val="008C02C6"/>
    <w:rsid w:val="008C02D8"/>
    <w:rsid w:val="008C0300"/>
    <w:rsid w:val="008C0D41"/>
    <w:rsid w:val="008C0E6F"/>
    <w:rsid w:val="008C124D"/>
    <w:rsid w:val="008C1565"/>
    <w:rsid w:val="008C15C8"/>
    <w:rsid w:val="008C1C70"/>
    <w:rsid w:val="008C1FF4"/>
    <w:rsid w:val="008C2069"/>
    <w:rsid w:val="008C213F"/>
    <w:rsid w:val="008C21D0"/>
    <w:rsid w:val="008C23A5"/>
    <w:rsid w:val="008C288F"/>
    <w:rsid w:val="008C2E83"/>
    <w:rsid w:val="008C34C3"/>
    <w:rsid w:val="008C3747"/>
    <w:rsid w:val="008C37E2"/>
    <w:rsid w:val="008C3963"/>
    <w:rsid w:val="008C3ADA"/>
    <w:rsid w:val="008C4600"/>
    <w:rsid w:val="008C4609"/>
    <w:rsid w:val="008C46E3"/>
    <w:rsid w:val="008C4B4D"/>
    <w:rsid w:val="008C4E05"/>
    <w:rsid w:val="008C5323"/>
    <w:rsid w:val="008C5361"/>
    <w:rsid w:val="008C53FF"/>
    <w:rsid w:val="008C5A7E"/>
    <w:rsid w:val="008C5D30"/>
    <w:rsid w:val="008C605B"/>
    <w:rsid w:val="008C6451"/>
    <w:rsid w:val="008C6582"/>
    <w:rsid w:val="008C6A18"/>
    <w:rsid w:val="008C6A90"/>
    <w:rsid w:val="008C6C01"/>
    <w:rsid w:val="008C719B"/>
    <w:rsid w:val="008C728D"/>
    <w:rsid w:val="008C72C5"/>
    <w:rsid w:val="008C79E2"/>
    <w:rsid w:val="008C7AC2"/>
    <w:rsid w:val="008C7C29"/>
    <w:rsid w:val="008C7D1C"/>
    <w:rsid w:val="008C7E69"/>
    <w:rsid w:val="008C7F4D"/>
    <w:rsid w:val="008D016D"/>
    <w:rsid w:val="008D02D2"/>
    <w:rsid w:val="008D0356"/>
    <w:rsid w:val="008D0AD7"/>
    <w:rsid w:val="008D0E8A"/>
    <w:rsid w:val="008D11AD"/>
    <w:rsid w:val="008D1233"/>
    <w:rsid w:val="008D126F"/>
    <w:rsid w:val="008D13C5"/>
    <w:rsid w:val="008D1416"/>
    <w:rsid w:val="008D17D7"/>
    <w:rsid w:val="008D1843"/>
    <w:rsid w:val="008D1922"/>
    <w:rsid w:val="008D1AF0"/>
    <w:rsid w:val="008D1D97"/>
    <w:rsid w:val="008D2447"/>
    <w:rsid w:val="008D2C8A"/>
    <w:rsid w:val="008D2CC4"/>
    <w:rsid w:val="008D2D59"/>
    <w:rsid w:val="008D2D69"/>
    <w:rsid w:val="008D32A1"/>
    <w:rsid w:val="008D3349"/>
    <w:rsid w:val="008D35BB"/>
    <w:rsid w:val="008D377E"/>
    <w:rsid w:val="008D3872"/>
    <w:rsid w:val="008D3900"/>
    <w:rsid w:val="008D3A9D"/>
    <w:rsid w:val="008D3BC2"/>
    <w:rsid w:val="008D3BC8"/>
    <w:rsid w:val="008D3E4F"/>
    <w:rsid w:val="008D47E2"/>
    <w:rsid w:val="008D4C50"/>
    <w:rsid w:val="008D4E5E"/>
    <w:rsid w:val="008D4F31"/>
    <w:rsid w:val="008D5058"/>
    <w:rsid w:val="008D51CD"/>
    <w:rsid w:val="008D5AFE"/>
    <w:rsid w:val="008D5BD8"/>
    <w:rsid w:val="008D5CFE"/>
    <w:rsid w:val="008D5FD1"/>
    <w:rsid w:val="008D6F31"/>
    <w:rsid w:val="008D71B1"/>
    <w:rsid w:val="008D72FD"/>
    <w:rsid w:val="008D74D6"/>
    <w:rsid w:val="008D792A"/>
    <w:rsid w:val="008D7996"/>
    <w:rsid w:val="008D7BE8"/>
    <w:rsid w:val="008D7CC9"/>
    <w:rsid w:val="008D7D09"/>
    <w:rsid w:val="008E004C"/>
    <w:rsid w:val="008E01A0"/>
    <w:rsid w:val="008E0406"/>
    <w:rsid w:val="008E06E7"/>
    <w:rsid w:val="008E074A"/>
    <w:rsid w:val="008E0861"/>
    <w:rsid w:val="008E0A12"/>
    <w:rsid w:val="008E0A4C"/>
    <w:rsid w:val="008E0BAE"/>
    <w:rsid w:val="008E0BBF"/>
    <w:rsid w:val="008E124C"/>
    <w:rsid w:val="008E12FF"/>
    <w:rsid w:val="008E132C"/>
    <w:rsid w:val="008E14EA"/>
    <w:rsid w:val="008E16A5"/>
    <w:rsid w:val="008E173F"/>
    <w:rsid w:val="008E1BA0"/>
    <w:rsid w:val="008E1E8D"/>
    <w:rsid w:val="008E1F00"/>
    <w:rsid w:val="008E2162"/>
    <w:rsid w:val="008E23B6"/>
    <w:rsid w:val="008E2749"/>
    <w:rsid w:val="008E282C"/>
    <w:rsid w:val="008E2C9C"/>
    <w:rsid w:val="008E2E10"/>
    <w:rsid w:val="008E2E24"/>
    <w:rsid w:val="008E3444"/>
    <w:rsid w:val="008E359F"/>
    <w:rsid w:val="008E35BB"/>
    <w:rsid w:val="008E3842"/>
    <w:rsid w:val="008E38E8"/>
    <w:rsid w:val="008E38EE"/>
    <w:rsid w:val="008E38F3"/>
    <w:rsid w:val="008E398A"/>
    <w:rsid w:val="008E39C9"/>
    <w:rsid w:val="008E3EA6"/>
    <w:rsid w:val="008E404F"/>
    <w:rsid w:val="008E413B"/>
    <w:rsid w:val="008E427D"/>
    <w:rsid w:val="008E438F"/>
    <w:rsid w:val="008E475F"/>
    <w:rsid w:val="008E497D"/>
    <w:rsid w:val="008E4EC9"/>
    <w:rsid w:val="008E5348"/>
    <w:rsid w:val="008E545C"/>
    <w:rsid w:val="008E57EC"/>
    <w:rsid w:val="008E5B1A"/>
    <w:rsid w:val="008E5CE7"/>
    <w:rsid w:val="008E6066"/>
    <w:rsid w:val="008E660E"/>
    <w:rsid w:val="008E6842"/>
    <w:rsid w:val="008E6EBD"/>
    <w:rsid w:val="008E7358"/>
    <w:rsid w:val="008E7575"/>
    <w:rsid w:val="008E7841"/>
    <w:rsid w:val="008E789F"/>
    <w:rsid w:val="008E7AD1"/>
    <w:rsid w:val="008E7ECF"/>
    <w:rsid w:val="008F0207"/>
    <w:rsid w:val="008F03A9"/>
    <w:rsid w:val="008F068D"/>
    <w:rsid w:val="008F0917"/>
    <w:rsid w:val="008F0AAE"/>
    <w:rsid w:val="008F0B38"/>
    <w:rsid w:val="008F0C47"/>
    <w:rsid w:val="008F0F25"/>
    <w:rsid w:val="008F0F5B"/>
    <w:rsid w:val="008F10F5"/>
    <w:rsid w:val="008F15DE"/>
    <w:rsid w:val="008F1793"/>
    <w:rsid w:val="008F1B68"/>
    <w:rsid w:val="008F1BCC"/>
    <w:rsid w:val="008F1C1A"/>
    <w:rsid w:val="008F1C3C"/>
    <w:rsid w:val="008F1CE0"/>
    <w:rsid w:val="008F2337"/>
    <w:rsid w:val="008F2776"/>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EC0"/>
    <w:rsid w:val="008F40D3"/>
    <w:rsid w:val="008F4169"/>
    <w:rsid w:val="008F458D"/>
    <w:rsid w:val="008F4594"/>
    <w:rsid w:val="008F45FD"/>
    <w:rsid w:val="008F4C01"/>
    <w:rsid w:val="008F4CC8"/>
    <w:rsid w:val="008F527F"/>
    <w:rsid w:val="008F52F3"/>
    <w:rsid w:val="008F554F"/>
    <w:rsid w:val="008F55D7"/>
    <w:rsid w:val="008F5788"/>
    <w:rsid w:val="008F586C"/>
    <w:rsid w:val="008F5C57"/>
    <w:rsid w:val="008F5DDF"/>
    <w:rsid w:val="008F5F4D"/>
    <w:rsid w:val="008F6589"/>
    <w:rsid w:val="008F6AFE"/>
    <w:rsid w:val="008F6BFA"/>
    <w:rsid w:val="008F6DBF"/>
    <w:rsid w:val="008F6F69"/>
    <w:rsid w:val="008F7197"/>
    <w:rsid w:val="008F76B3"/>
    <w:rsid w:val="008F78DC"/>
    <w:rsid w:val="008F78F2"/>
    <w:rsid w:val="008F7AB2"/>
    <w:rsid w:val="008F7DC2"/>
    <w:rsid w:val="008F7F29"/>
    <w:rsid w:val="00900176"/>
    <w:rsid w:val="009002E5"/>
    <w:rsid w:val="009003CD"/>
    <w:rsid w:val="009005A2"/>
    <w:rsid w:val="00901142"/>
    <w:rsid w:val="0090114A"/>
    <w:rsid w:val="00901527"/>
    <w:rsid w:val="009017B7"/>
    <w:rsid w:val="0090195C"/>
    <w:rsid w:val="009019A3"/>
    <w:rsid w:val="009019BB"/>
    <w:rsid w:val="00901AE5"/>
    <w:rsid w:val="00901B15"/>
    <w:rsid w:val="00902295"/>
    <w:rsid w:val="00902298"/>
    <w:rsid w:val="009024C3"/>
    <w:rsid w:val="00902809"/>
    <w:rsid w:val="00902889"/>
    <w:rsid w:val="009028DA"/>
    <w:rsid w:val="00902B01"/>
    <w:rsid w:val="00902D5B"/>
    <w:rsid w:val="00902F7A"/>
    <w:rsid w:val="00902FEC"/>
    <w:rsid w:val="00903146"/>
    <w:rsid w:val="00903200"/>
    <w:rsid w:val="00903426"/>
    <w:rsid w:val="009034C0"/>
    <w:rsid w:val="009034D0"/>
    <w:rsid w:val="009036B3"/>
    <w:rsid w:val="009036B4"/>
    <w:rsid w:val="00903839"/>
    <w:rsid w:val="00903889"/>
    <w:rsid w:val="00903B4B"/>
    <w:rsid w:val="00903DDC"/>
    <w:rsid w:val="00903DF2"/>
    <w:rsid w:val="00904638"/>
    <w:rsid w:val="00904A49"/>
    <w:rsid w:val="00904F9C"/>
    <w:rsid w:val="00905354"/>
    <w:rsid w:val="00905357"/>
    <w:rsid w:val="0090588A"/>
    <w:rsid w:val="0090592C"/>
    <w:rsid w:val="009059A6"/>
    <w:rsid w:val="00905A0F"/>
    <w:rsid w:val="00905BFB"/>
    <w:rsid w:val="00905EFC"/>
    <w:rsid w:val="009060DE"/>
    <w:rsid w:val="009061C4"/>
    <w:rsid w:val="00906422"/>
    <w:rsid w:val="009065C0"/>
    <w:rsid w:val="00906889"/>
    <w:rsid w:val="0090694A"/>
    <w:rsid w:val="00906B3F"/>
    <w:rsid w:val="00906D27"/>
    <w:rsid w:val="00906DAD"/>
    <w:rsid w:val="00907187"/>
    <w:rsid w:val="00907372"/>
    <w:rsid w:val="00907A62"/>
    <w:rsid w:val="00907A8B"/>
    <w:rsid w:val="00907AA0"/>
    <w:rsid w:val="00907BA9"/>
    <w:rsid w:val="00907BE9"/>
    <w:rsid w:val="00907E56"/>
    <w:rsid w:val="00907EF6"/>
    <w:rsid w:val="00910AD5"/>
    <w:rsid w:val="00910B16"/>
    <w:rsid w:val="00910DB7"/>
    <w:rsid w:val="00910FB1"/>
    <w:rsid w:val="0091111C"/>
    <w:rsid w:val="009111FA"/>
    <w:rsid w:val="00911211"/>
    <w:rsid w:val="009116F0"/>
    <w:rsid w:val="009118BC"/>
    <w:rsid w:val="00911AB6"/>
    <w:rsid w:val="00911F1D"/>
    <w:rsid w:val="00912001"/>
    <w:rsid w:val="00912058"/>
    <w:rsid w:val="00912430"/>
    <w:rsid w:val="0091267D"/>
    <w:rsid w:val="009128EB"/>
    <w:rsid w:val="00912EB6"/>
    <w:rsid w:val="0091328B"/>
    <w:rsid w:val="009135AE"/>
    <w:rsid w:val="00913A40"/>
    <w:rsid w:val="00913C60"/>
    <w:rsid w:val="00914A2A"/>
    <w:rsid w:val="00914D0C"/>
    <w:rsid w:val="00914EC6"/>
    <w:rsid w:val="00914FDE"/>
    <w:rsid w:val="00914FEC"/>
    <w:rsid w:val="0091503D"/>
    <w:rsid w:val="00915305"/>
    <w:rsid w:val="009155FD"/>
    <w:rsid w:val="009157B5"/>
    <w:rsid w:val="00915985"/>
    <w:rsid w:val="00915B95"/>
    <w:rsid w:val="00915C08"/>
    <w:rsid w:val="00915C71"/>
    <w:rsid w:val="009160D6"/>
    <w:rsid w:val="0091640D"/>
    <w:rsid w:val="009164DC"/>
    <w:rsid w:val="009164E4"/>
    <w:rsid w:val="009168BE"/>
    <w:rsid w:val="0091693F"/>
    <w:rsid w:val="009169C1"/>
    <w:rsid w:val="00916BB3"/>
    <w:rsid w:val="00916DA0"/>
    <w:rsid w:val="00916E0C"/>
    <w:rsid w:val="0091715A"/>
    <w:rsid w:val="00917204"/>
    <w:rsid w:val="00917295"/>
    <w:rsid w:val="0091746E"/>
    <w:rsid w:val="00917555"/>
    <w:rsid w:val="00917692"/>
    <w:rsid w:val="00920161"/>
    <w:rsid w:val="00920451"/>
    <w:rsid w:val="00920566"/>
    <w:rsid w:val="0092069B"/>
    <w:rsid w:val="009206B4"/>
    <w:rsid w:val="00920792"/>
    <w:rsid w:val="009208D5"/>
    <w:rsid w:val="0092090B"/>
    <w:rsid w:val="00920BF8"/>
    <w:rsid w:val="00920D17"/>
    <w:rsid w:val="00920D44"/>
    <w:rsid w:val="009211DA"/>
    <w:rsid w:val="0092135D"/>
    <w:rsid w:val="009217FD"/>
    <w:rsid w:val="00921A22"/>
    <w:rsid w:val="00921AC0"/>
    <w:rsid w:val="00921ADE"/>
    <w:rsid w:val="00921E34"/>
    <w:rsid w:val="00921F85"/>
    <w:rsid w:val="0092220D"/>
    <w:rsid w:val="00922531"/>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367"/>
    <w:rsid w:val="00925800"/>
    <w:rsid w:val="00925894"/>
    <w:rsid w:val="009258B1"/>
    <w:rsid w:val="00925A57"/>
    <w:rsid w:val="00925E15"/>
    <w:rsid w:val="009260EF"/>
    <w:rsid w:val="0092643F"/>
    <w:rsid w:val="0092669B"/>
    <w:rsid w:val="009266FF"/>
    <w:rsid w:val="0092694B"/>
    <w:rsid w:val="009269D5"/>
    <w:rsid w:val="00926AB3"/>
    <w:rsid w:val="00926CA5"/>
    <w:rsid w:val="00926D60"/>
    <w:rsid w:val="00926DEE"/>
    <w:rsid w:val="009273FA"/>
    <w:rsid w:val="009275B9"/>
    <w:rsid w:val="009276D6"/>
    <w:rsid w:val="0092777E"/>
    <w:rsid w:val="00927812"/>
    <w:rsid w:val="0092789F"/>
    <w:rsid w:val="00927957"/>
    <w:rsid w:val="00927A3B"/>
    <w:rsid w:val="00927E80"/>
    <w:rsid w:val="00930228"/>
    <w:rsid w:val="00930283"/>
    <w:rsid w:val="00930530"/>
    <w:rsid w:val="0093055F"/>
    <w:rsid w:val="00930671"/>
    <w:rsid w:val="009309F9"/>
    <w:rsid w:val="00930AA4"/>
    <w:rsid w:val="00930C93"/>
    <w:rsid w:val="00931449"/>
    <w:rsid w:val="00931885"/>
    <w:rsid w:val="009318FE"/>
    <w:rsid w:val="00931AFD"/>
    <w:rsid w:val="00931C38"/>
    <w:rsid w:val="00931D9C"/>
    <w:rsid w:val="00931E85"/>
    <w:rsid w:val="00931E94"/>
    <w:rsid w:val="00931FE3"/>
    <w:rsid w:val="009320D7"/>
    <w:rsid w:val="00932143"/>
    <w:rsid w:val="0093225B"/>
    <w:rsid w:val="009322D1"/>
    <w:rsid w:val="009324CE"/>
    <w:rsid w:val="0093256D"/>
    <w:rsid w:val="009327C1"/>
    <w:rsid w:val="00932A90"/>
    <w:rsid w:val="00932ABA"/>
    <w:rsid w:val="00932C5F"/>
    <w:rsid w:val="00932CB0"/>
    <w:rsid w:val="00932E67"/>
    <w:rsid w:val="00932FB2"/>
    <w:rsid w:val="00933203"/>
    <w:rsid w:val="00933650"/>
    <w:rsid w:val="00933C19"/>
    <w:rsid w:val="00933D73"/>
    <w:rsid w:val="00933EAA"/>
    <w:rsid w:val="00933FD7"/>
    <w:rsid w:val="009340A4"/>
    <w:rsid w:val="009344DC"/>
    <w:rsid w:val="00934704"/>
    <w:rsid w:val="00934720"/>
    <w:rsid w:val="00934831"/>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6E66"/>
    <w:rsid w:val="00937017"/>
    <w:rsid w:val="00937030"/>
    <w:rsid w:val="009377E7"/>
    <w:rsid w:val="009379C4"/>
    <w:rsid w:val="00937B11"/>
    <w:rsid w:val="00937E11"/>
    <w:rsid w:val="0094003A"/>
    <w:rsid w:val="0094026C"/>
    <w:rsid w:val="0094050F"/>
    <w:rsid w:val="00940963"/>
    <w:rsid w:val="00940AF5"/>
    <w:rsid w:val="00941391"/>
    <w:rsid w:val="00941608"/>
    <w:rsid w:val="00941660"/>
    <w:rsid w:val="00941696"/>
    <w:rsid w:val="0094179C"/>
    <w:rsid w:val="00941E5A"/>
    <w:rsid w:val="00941EAA"/>
    <w:rsid w:val="00942034"/>
    <w:rsid w:val="009421F9"/>
    <w:rsid w:val="009425FE"/>
    <w:rsid w:val="00942A33"/>
    <w:rsid w:val="00942A60"/>
    <w:rsid w:val="00942C6C"/>
    <w:rsid w:val="00942C7C"/>
    <w:rsid w:val="009432F0"/>
    <w:rsid w:val="009433AC"/>
    <w:rsid w:val="0094361B"/>
    <w:rsid w:val="009438DD"/>
    <w:rsid w:val="009438EF"/>
    <w:rsid w:val="00943B00"/>
    <w:rsid w:val="00943E11"/>
    <w:rsid w:val="00943F31"/>
    <w:rsid w:val="00943FA7"/>
    <w:rsid w:val="0094404D"/>
    <w:rsid w:val="009440C0"/>
    <w:rsid w:val="0094438A"/>
    <w:rsid w:val="0094511A"/>
    <w:rsid w:val="00945565"/>
    <w:rsid w:val="00945566"/>
    <w:rsid w:val="009456E6"/>
    <w:rsid w:val="009456FE"/>
    <w:rsid w:val="00945AC4"/>
    <w:rsid w:val="00945C42"/>
    <w:rsid w:val="0094611C"/>
    <w:rsid w:val="009465CB"/>
    <w:rsid w:val="0094681D"/>
    <w:rsid w:val="00946A0C"/>
    <w:rsid w:val="00946A7F"/>
    <w:rsid w:val="00946BD7"/>
    <w:rsid w:val="00946C83"/>
    <w:rsid w:val="00946E88"/>
    <w:rsid w:val="00947033"/>
    <w:rsid w:val="0094713A"/>
    <w:rsid w:val="0094728E"/>
    <w:rsid w:val="009473F6"/>
    <w:rsid w:val="00947B37"/>
    <w:rsid w:val="00947DCB"/>
    <w:rsid w:val="00947E3D"/>
    <w:rsid w:val="009505DB"/>
    <w:rsid w:val="009507AC"/>
    <w:rsid w:val="0095087C"/>
    <w:rsid w:val="00950BBB"/>
    <w:rsid w:val="00950CCB"/>
    <w:rsid w:val="00950FC8"/>
    <w:rsid w:val="00951189"/>
    <w:rsid w:val="00951BD5"/>
    <w:rsid w:val="00951DAE"/>
    <w:rsid w:val="009520D2"/>
    <w:rsid w:val="00952359"/>
    <w:rsid w:val="00952C0C"/>
    <w:rsid w:val="00952D12"/>
    <w:rsid w:val="00952D7D"/>
    <w:rsid w:val="00952E27"/>
    <w:rsid w:val="009532C3"/>
    <w:rsid w:val="009535B5"/>
    <w:rsid w:val="009535C4"/>
    <w:rsid w:val="00953878"/>
    <w:rsid w:val="00953973"/>
    <w:rsid w:val="00953AFF"/>
    <w:rsid w:val="00953B37"/>
    <w:rsid w:val="00953EE7"/>
    <w:rsid w:val="00954052"/>
    <w:rsid w:val="00954351"/>
    <w:rsid w:val="009543E8"/>
    <w:rsid w:val="00954485"/>
    <w:rsid w:val="0095471A"/>
    <w:rsid w:val="0095485F"/>
    <w:rsid w:val="00954917"/>
    <w:rsid w:val="009549A5"/>
    <w:rsid w:val="00954A1D"/>
    <w:rsid w:val="00954B9C"/>
    <w:rsid w:val="00954C35"/>
    <w:rsid w:val="00954D94"/>
    <w:rsid w:val="00954F41"/>
    <w:rsid w:val="00954F7F"/>
    <w:rsid w:val="00955289"/>
    <w:rsid w:val="009552C6"/>
    <w:rsid w:val="009553FC"/>
    <w:rsid w:val="00955420"/>
    <w:rsid w:val="009554B8"/>
    <w:rsid w:val="00955594"/>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7CA"/>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45B"/>
    <w:rsid w:val="009644D5"/>
    <w:rsid w:val="0096460B"/>
    <w:rsid w:val="00964630"/>
    <w:rsid w:val="00964767"/>
    <w:rsid w:val="009660CC"/>
    <w:rsid w:val="00966117"/>
    <w:rsid w:val="0096617B"/>
    <w:rsid w:val="0096619B"/>
    <w:rsid w:val="0096632A"/>
    <w:rsid w:val="009668AF"/>
    <w:rsid w:val="0096690E"/>
    <w:rsid w:val="00966A7E"/>
    <w:rsid w:val="00966CCE"/>
    <w:rsid w:val="00966DDA"/>
    <w:rsid w:val="00966FAB"/>
    <w:rsid w:val="009671FB"/>
    <w:rsid w:val="00967539"/>
    <w:rsid w:val="009678DA"/>
    <w:rsid w:val="00967C52"/>
    <w:rsid w:val="00970907"/>
    <w:rsid w:val="00970AA1"/>
    <w:rsid w:val="00970FEC"/>
    <w:rsid w:val="0097101A"/>
    <w:rsid w:val="00971414"/>
    <w:rsid w:val="009714B9"/>
    <w:rsid w:val="00971751"/>
    <w:rsid w:val="00971D56"/>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3D77"/>
    <w:rsid w:val="009741C3"/>
    <w:rsid w:val="009744CC"/>
    <w:rsid w:val="009745B1"/>
    <w:rsid w:val="009745B4"/>
    <w:rsid w:val="009749BB"/>
    <w:rsid w:val="00974BA7"/>
    <w:rsid w:val="00974C33"/>
    <w:rsid w:val="00975037"/>
    <w:rsid w:val="009754C8"/>
    <w:rsid w:val="009756A5"/>
    <w:rsid w:val="00975705"/>
    <w:rsid w:val="00975DFE"/>
    <w:rsid w:val="00975F90"/>
    <w:rsid w:val="00975FD3"/>
    <w:rsid w:val="0097605B"/>
    <w:rsid w:val="009766BB"/>
    <w:rsid w:val="009766DB"/>
    <w:rsid w:val="00976757"/>
    <w:rsid w:val="00976B19"/>
    <w:rsid w:val="00976F99"/>
    <w:rsid w:val="00977069"/>
    <w:rsid w:val="00977121"/>
    <w:rsid w:val="009773F4"/>
    <w:rsid w:val="00977512"/>
    <w:rsid w:val="00977BAE"/>
    <w:rsid w:val="00977CE5"/>
    <w:rsid w:val="009800C5"/>
    <w:rsid w:val="009804DE"/>
    <w:rsid w:val="0098109F"/>
    <w:rsid w:val="009815A0"/>
    <w:rsid w:val="00981698"/>
    <w:rsid w:val="00981AA0"/>
    <w:rsid w:val="00981C03"/>
    <w:rsid w:val="00981C66"/>
    <w:rsid w:val="00981FCA"/>
    <w:rsid w:val="009820EF"/>
    <w:rsid w:val="0098226E"/>
    <w:rsid w:val="00982339"/>
    <w:rsid w:val="00982707"/>
    <w:rsid w:val="00982B79"/>
    <w:rsid w:val="0098333D"/>
    <w:rsid w:val="0098347A"/>
    <w:rsid w:val="0098357D"/>
    <w:rsid w:val="0098364C"/>
    <w:rsid w:val="00984142"/>
    <w:rsid w:val="00984759"/>
    <w:rsid w:val="00984A13"/>
    <w:rsid w:val="00984A87"/>
    <w:rsid w:val="00984FA9"/>
    <w:rsid w:val="0098513F"/>
    <w:rsid w:val="00985541"/>
    <w:rsid w:val="0098557A"/>
    <w:rsid w:val="0098565C"/>
    <w:rsid w:val="00985CEB"/>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03"/>
    <w:rsid w:val="00987E54"/>
    <w:rsid w:val="00987FB0"/>
    <w:rsid w:val="00990018"/>
    <w:rsid w:val="009900D5"/>
    <w:rsid w:val="0099017D"/>
    <w:rsid w:val="0099018F"/>
    <w:rsid w:val="009905FA"/>
    <w:rsid w:val="0099062A"/>
    <w:rsid w:val="00990759"/>
    <w:rsid w:val="009909EB"/>
    <w:rsid w:val="00990CAE"/>
    <w:rsid w:val="00991073"/>
    <w:rsid w:val="00991233"/>
    <w:rsid w:val="00991359"/>
    <w:rsid w:val="00992057"/>
    <w:rsid w:val="00992184"/>
    <w:rsid w:val="00992326"/>
    <w:rsid w:val="00992464"/>
    <w:rsid w:val="009926AE"/>
    <w:rsid w:val="00992839"/>
    <w:rsid w:val="00992C5D"/>
    <w:rsid w:val="009930E2"/>
    <w:rsid w:val="009933F1"/>
    <w:rsid w:val="009934C8"/>
    <w:rsid w:val="009935D2"/>
    <w:rsid w:val="009939E6"/>
    <w:rsid w:val="00993ABF"/>
    <w:rsid w:val="00993C82"/>
    <w:rsid w:val="00993CBA"/>
    <w:rsid w:val="00994245"/>
    <w:rsid w:val="009943F6"/>
    <w:rsid w:val="009943FA"/>
    <w:rsid w:val="00994455"/>
    <w:rsid w:val="0099456F"/>
    <w:rsid w:val="0099467A"/>
    <w:rsid w:val="009947C5"/>
    <w:rsid w:val="00994A28"/>
    <w:rsid w:val="00994C70"/>
    <w:rsid w:val="00994F82"/>
    <w:rsid w:val="009950B5"/>
    <w:rsid w:val="00995154"/>
    <w:rsid w:val="0099515A"/>
    <w:rsid w:val="009952B5"/>
    <w:rsid w:val="009955B2"/>
    <w:rsid w:val="00995656"/>
    <w:rsid w:val="0099589D"/>
    <w:rsid w:val="00995A2F"/>
    <w:rsid w:val="00995A57"/>
    <w:rsid w:val="009963EC"/>
    <w:rsid w:val="009965FB"/>
    <w:rsid w:val="00996CBE"/>
    <w:rsid w:val="00996FED"/>
    <w:rsid w:val="0099705D"/>
    <w:rsid w:val="009970A2"/>
    <w:rsid w:val="009970F6"/>
    <w:rsid w:val="0099751E"/>
    <w:rsid w:val="009A005B"/>
    <w:rsid w:val="009A019D"/>
    <w:rsid w:val="009A0411"/>
    <w:rsid w:val="009A0462"/>
    <w:rsid w:val="009A048C"/>
    <w:rsid w:val="009A0521"/>
    <w:rsid w:val="009A1265"/>
    <w:rsid w:val="009A1A42"/>
    <w:rsid w:val="009A1B23"/>
    <w:rsid w:val="009A1E28"/>
    <w:rsid w:val="009A1F6A"/>
    <w:rsid w:val="009A1FE1"/>
    <w:rsid w:val="009A2179"/>
    <w:rsid w:val="009A227E"/>
    <w:rsid w:val="009A2735"/>
    <w:rsid w:val="009A27A2"/>
    <w:rsid w:val="009A2938"/>
    <w:rsid w:val="009A2F34"/>
    <w:rsid w:val="009A30E1"/>
    <w:rsid w:val="009A3162"/>
    <w:rsid w:val="009A344C"/>
    <w:rsid w:val="009A3544"/>
    <w:rsid w:val="009A38D8"/>
    <w:rsid w:val="009A3A04"/>
    <w:rsid w:val="009A3A44"/>
    <w:rsid w:val="009A3CAE"/>
    <w:rsid w:val="009A3D24"/>
    <w:rsid w:val="009A3E72"/>
    <w:rsid w:val="009A42C1"/>
    <w:rsid w:val="009A469B"/>
    <w:rsid w:val="009A46D1"/>
    <w:rsid w:val="009A47A4"/>
    <w:rsid w:val="009A4967"/>
    <w:rsid w:val="009A4A8B"/>
    <w:rsid w:val="009A4D07"/>
    <w:rsid w:val="009A4E28"/>
    <w:rsid w:val="009A4E39"/>
    <w:rsid w:val="009A4F7F"/>
    <w:rsid w:val="009A5069"/>
    <w:rsid w:val="009A509B"/>
    <w:rsid w:val="009A50A6"/>
    <w:rsid w:val="009A563C"/>
    <w:rsid w:val="009A56E1"/>
    <w:rsid w:val="009A57B9"/>
    <w:rsid w:val="009A595A"/>
    <w:rsid w:val="009A5A66"/>
    <w:rsid w:val="009A63E1"/>
    <w:rsid w:val="009A66DE"/>
    <w:rsid w:val="009A67E3"/>
    <w:rsid w:val="009A69E7"/>
    <w:rsid w:val="009A70DE"/>
    <w:rsid w:val="009A72B6"/>
    <w:rsid w:val="009A7370"/>
    <w:rsid w:val="009A746F"/>
    <w:rsid w:val="009A7739"/>
    <w:rsid w:val="009A7954"/>
    <w:rsid w:val="009A79E1"/>
    <w:rsid w:val="009A7A8E"/>
    <w:rsid w:val="009A7B45"/>
    <w:rsid w:val="009A7DE9"/>
    <w:rsid w:val="009B0120"/>
    <w:rsid w:val="009B05F3"/>
    <w:rsid w:val="009B0961"/>
    <w:rsid w:val="009B09DD"/>
    <w:rsid w:val="009B0A0F"/>
    <w:rsid w:val="009B0A38"/>
    <w:rsid w:val="009B0BF8"/>
    <w:rsid w:val="009B0DD7"/>
    <w:rsid w:val="009B1023"/>
    <w:rsid w:val="009B1085"/>
    <w:rsid w:val="009B10B5"/>
    <w:rsid w:val="009B14DD"/>
    <w:rsid w:val="009B1672"/>
    <w:rsid w:val="009B17D1"/>
    <w:rsid w:val="009B180D"/>
    <w:rsid w:val="009B1867"/>
    <w:rsid w:val="009B215E"/>
    <w:rsid w:val="009B21A3"/>
    <w:rsid w:val="009B2418"/>
    <w:rsid w:val="009B241F"/>
    <w:rsid w:val="009B24CC"/>
    <w:rsid w:val="009B2824"/>
    <w:rsid w:val="009B288D"/>
    <w:rsid w:val="009B29A5"/>
    <w:rsid w:val="009B2A37"/>
    <w:rsid w:val="009B2A53"/>
    <w:rsid w:val="009B2F18"/>
    <w:rsid w:val="009B3250"/>
    <w:rsid w:val="009B3481"/>
    <w:rsid w:val="009B34A6"/>
    <w:rsid w:val="009B4303"/>
    <w:rsid w:val="009B434B"/>
    <w:rsid w:val="009B43C7"/>
    <w:rsid w:val="009B4A83"/>
    <w:rsid w:val="009B4C48"/>
    <w:rsid w:val="009B4EF2"/>
    <w:rsid w:val="009B51D0"/>
    <w:rsid w:val="009B5809"/>
    <w:rsid w:val="009B59DB"/>
    <w:rsid w:val="009B5C34"/>
    <w:rsid w:val="009B5DBF"/>
    <w:rsid w:val="009B6176"/>
    <w:rsid w:val="009B64FF"/>
    <w:rsid w:val="009B6865"/>
    <w:rsid w:val="009B6E07"/>
    <w:rsid w:val="009B70ED"/>
    <w:rsid w:val="009B71B6"/>
    <w:rsid w:val="009B727C"/>
    <w:rsid w:val="009B72BC"/>
    <w:rsid w:val="009B7667"/>
    <w:rsid w:val="009B7804"/>
    <w:rsid w:val="009B7AA4"/>
    <w:rsid w:val="009B7ACA"/>
    <w:rsid w:val="009B7FEF"/>
    <w:rsid w:val="009C026B"/>
    <w:rsid w:val="009C05BD"/>
    <w:rsid w:val="009C07E4"/>
    <w:rsid w:val="009C08E7"/>
    <w:rsid w:val="009C0D0C"/>
    <w:rsid w:val="009C15B3"/>
    <w:rsid w:val="009C1B5E"/>
    <w:rsid w:val="009C1C0A"/>
    <w:rsid w:val="009C1D79"/>
    <w:rsid w:val="009C216F"/>
    <w:rsid w:val="009C22A4"/>
    <w:rsid w:val="009C22C3"/>
    <w:rsid w:val="009C2344"/>
    <w:rsid w:val="009C2623"/>
    <w:rsid w:val="009C2695"/>
    <w:rsid w:val="009C2A6E"/>
    <w:rsid w:val="009C2AE0"/>
    <w:rsid w:val="009C2CDA"/>
    <w:rsid w:val="009C2D95"/>
    <w:rsid w:val="009C34C1"/>
    <w:rsid w:val="009C360F"/>
    <w:rsid w:val="009C39C6"/>
    <w:rsid w:val="009C3A42"/>
    <w:rsid w:val="009C3E59"/>
    <w:rsid w:val="009C449E"/>
    <w:rsid w:val="009C4505"/>
    <w:rsid w:val="009C4924"/>
    <w:rsid w:val="009C4971"/>
    <w:rsid w:val="009C4B50"/>
    <w:rsid w:val="009C4C49"/>
    <w:rsid w:val="009C4C6D"/>
    <w:rsid w:val="009C4D42"/>
    <w:rsid w:val="009C4F27"/>
    <w:rsid w:val="009C5258"/>
    <w:rsid w:val="009C5266"/>
    <w:rsid w:val="009C539B"/>
    <w:rsid w:val="009C543A"/>
    <w:rsid w:val="009C5591"/>
    <w:rsid w:val="009C55AD"/>
    <w:rsid w:val="009C56B7"/>
    <w:rsid w:val="009C56D5"/>
    <w:rsid w:val="009C5779"/>
    <w:rsid w:val="009C57CC"/>
    <w:rsid w:val="009C58F4"/>
    <w:rsid w:val="009C59B5"/>
    <w:rsid w:val="009C5A30"/>
    <w:rsid w:val="009C62CF"/>
    <w:rsid w:val="009C62E8"/>
    <w:rsid w:val="009C6784"/>
    <w:rsid w:val="009C6857"/>
    <w:rsid w:val="009C6960"/>
    <w:rsid w:val="009C6D2A"/>
    <w:rsid w:val="009C6D69"/>
    <w:rsid w:val="009C6E45"/>
    <w:rsid w:val="009C6EBD"/>
    <w:rsid w:val="009C7475"/>
    <w:rsid w:val="009C7528"/>
    <w:rsid w:val="009C7B4B"/>
    <w:rsid w:val="009C7BF1"/>
    <w:rsid w:val="009C7DF3"/>
    <w:rsid w:val="009C7E07"/>
    <w:rsid w:val="009D021F"/>
    <w:rsid w:val="009D05CE"/>
    <w:rsid w:val="009D0772"/>
    <w:rsid w:val="009D1473"/>
    <w:rsid w:val="009D15C4"/>
    <w:rsid w:val="009D19B5"/>
    <w:rsid w:val="009D1B56"/>
    <w:rsid w:val="009D1BF8"/>
    <w:rsid w:val="009D20B2"/>
    <w:rsid w:val="009D20B6"/>
    <w:rsid w:val="009D21B7"/>
    <w:rsid w:val="009D2576"/>
    <w:rsid w:val="009D262A"/>
    <w:rsid w:val="009D27E0"/>
    <w:rsid w:val="009D2D1E"/>
    <w:rsid w:val="009D2DA2"/>
    <w:rsid w:val="009D2F37"/>
    <w:rsid w:val="009D2F49"/>
    <w:rsid w:val="009D32D1"/>
    <w:rsid w:val="009D33C8"/>
    <w:rsid w:val="009D349B"/>
    <w:rsid w:val="009D35F3"/>
    <w:rsid w:val="009D3794"/>
    <w:rsid w:val="009D389C"/>
    <w:rsid w:val="009D39DC"/>
    <w:rsid w:val="009D3DFE"/>
    <w:rsid w:val="009D3F92"/>
    <w:rsid w:val="009D413F"/>
    <w:rsid w:val="009D43F9"/>
    <w:rsid w:val="009D45F1"/>
    <w:rsid w:val="009D4632"/>
    <w:rsid w:val="009D4653"/>
    <w:rsid w:val="009D4670"/>
    <w:rsid w:val="009D4825"/>
    <w:rsid w:val="009D4B6B"/>
    <w:rsid w:val="009D4D48"/>
    <w:rsid w:val="009D4F65"/>
    <w:rsid w:val="009D5304"/>
    <w:rsid w:val="009D53D5"/>
    <w:rsid w:val="009D5479"/>
    <w:rsid w:val="009D6063"/>
    <w:rsid w:val="009D6182"/>
    <w:rsid w:val="009D6210"/>
    <w:rsid w:val="009D62F9"/>
    <w:rsid w:val="009D6777"/>
    <w:rsid w:val="009D697A"/>
    <w:rsid w:val="009D69C9"/>
    <w:rsid w:val="009D6C8C"/>
    <w:rsid w:val="009D6DE4"/>
    <w:rsid w:val="009D72F5"/>
    <w:rsid w:val="009D7A54"/>
    <w:rsid w:val="009D7DA9"/>
    <w:rsid w:val="009E084D"/>
    <w:rsid w:val="009E0B2D"/>
    <w:rsid w:val="009E182A"/>
    <w:rsid w:val="009E1CD9"/>
    <w:rsid w:val="009E2202"/>
    <w:rsid w:val="009E26B8"/>
    <w:rsid w:val="009E298C"/>
    <w:rsid w:val="009E2B75"/>
    <w:rsid w:val="009E2C97"/>
    <w:rsid w:val="009E2E59"/>
    <w:rsid w:val="009E2E68"/>
    <w:rsid w:val="009E38F4"/>
    <w:rsid w:val="009E3904"/>
    <w:rsid w:val="009E3999"/>
    <w:rsid w:val="009E39A2"/>
    <w:rsid w:val="009E3C81"/>
    <w:rsid w:val="009E414B"/>
    <w:rsid w:val="009E41E5"/>
    <w:rsid w:val="009E44BD"/>
    <w:rsid w:val="009E4823"/>
    <w:rsid w:val="009E494E"/>
    <w:rsid w:val="009E49A0"/>
    <w:rsid w:val="009E4D1E"/>
    <w:rsid w:val="009E4F91"/>
    <w:rsid w:val="009E5098"/>
    <w:rsid w:val="009E50B3"/>
    <w:rsid w:val="009E50D7"/>
    <w:rsid w:val="009E5223"/>
    <w:rsid w:val="009E5375"/>
    <w:rsid w:val="009E5C98"/>
    <w:rsid w:val="009E5D30"/>
    <w:rsid w:val="009E5F3B"/>
    <w:rsid w:val="009E6156"/>
    <w:rsid w:val="009E62E1"/>
    <w:rsid w:val="009E6A8A"/>
    <w:rsid w:val="009E6B46"/>
    <w:rsid w:val="009E6E7D"/>
    <w:rsid w:val="009E7241"/>
    <w:rsid w:val="009E74D6"/>
    <w:rsid w:val="009E75C1"/>
    <w:rsid w:val="009E75DA"/>
    <w:rsid w:val="009E7760"/>
    <w:rsid w:val="009E7A2F"/>
    <w:rsid w:val="009E7A71"/>
    <w:rsid w:val="009E7C28"/>
    <w:rsid w:val="009E7E14"/>
    <w:rsid w:val="009F0894"/>
    <w:rsid w:val="009F09E9"/>
    <w:rsid w:val="009F0C6A"/>
    <w:rsid w:val="009F0EC7"/>
    <w:rsid w:val="009F1080"/>
    <w:rsid w:val="009F1363"/>
    <w:rsid w:val="009F1391"/>
    <w:rsid w:val="009F139F"/>
    <w:rsid w:val="009F1565"/>
    <w:rsid w:val="009F16F5"/>
    <w:rsid w:val="009F1711"/>
    <w:rsid w:val="009F1957"/>
    <w:rsid w:val="009F1992"/>
    <w:rsid w:val="009F1B4B"/>
    <w:rsid w:val="009F1C96"/>
    <w:rsid w:val="009F1CCA"/>
    <w:rsid w:val="009F1E78"/>
    <w:rsid w:val="009F24C5"/>
    <w:rsid w:val="009F2F04"/>
    <w:rsid w:val="009F2F08"/>
    <w:rsid w:val="009F2F2A"/>
    <w:rsid w:val="009F2F83"/>
    <w:rsid w:val="009F339C"/>
    <w:rsid w:val="009F36E3"/>
    <w:rsid w:val="009F39C7"/>
    <w:rsid w:val="009F3C03"/>
    <w:rsid w:val="009F3D2E"/>
    <w:rsid w:val="009F4068"/>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4E2"/>
    <w:rsid w:val="009F65D6"/>
    <w:rsid w:val="009F662C"/>
    <w:rsid w:val="009F6681"/>
    <w:rsid w:val="009F67D4"/>
    <w:rsid w:val="009F6881"/>
    <w:rsid w:val="009F68A3"/>
    <w:rsid w:val="009F701C"/>
    <w:rsid w:val="009F7521"/>
    <w:rsid w:val="009F757A"/>
    <w:rsid w:val="009F7719"/>
    <w:rsid w:val="009F7A5F"/>
    <w:rsid w:val="009F7C42"/>
    <w:rsid w:val="009F7D3D"/>
    <w:rsid w:val="009F7F00"/>
    <w:rsid w:val="009F7F57"/>
    <w:rsid w:val="00A000C2"/>
    <w:rsid w:val="00A00220"/>
    <w:rsid w:val="00A0053D"/>
    <w:rsid w:val="00A00756"/>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056"/>
    <w:rsid w:val="00A022AC"/>
    <w:rsid w:val="00A02657"/>
    <w:rsid w:val="00A026B8"/>
    <w:rsid w:val="00A02A51"/>
    <w:rsid w:val="00A03408"/>
    <w:rsid w:val="00A03652"/>
    <w:rsid w:val="00A0368C"/>
    <w:rsid w:val="00A0374A"/>
    <w:rsid w:val="00A039D8"/>
    <w:rsid w:val="00A03D1F"/>
    <w:rsid w:val="00A04391"/>
    <w:rsid w:val="00A0445F"/>
    <w:rsid w:val="00A04BF3"/>
    <w:rsid w:val="00A04C6E"/>
    <w:rsid w:val="00A05599"/>
    <w:rsid w:val="00A05617"/>
    <w:rsid w:val="00A05653"/>
    <w:rsid w:val="00A056EB"/>
    <w:rsid w:val="00A05720"/>
    <w:rsid w:val="00A0580C"/>
    <w:rsid w:val="00A05BDB"/>
    <w:rsid w:val="00A05E0F"/>
    <w:rsid w:val="00A05FB7"/>
    <w:rsid w:val="00A06325"/>
    <w:rsid w:val="00A06446"/>
    <w:rsid w:val="00A06483"/>
    <w:rsid w:val="00A064EF"/>
    <w:rsid w:val="00A06968"/>
    <w:rsid w:val="00A07AFB"/>
    <w:rsid w:val="00A07B5C"/>
    <w:rsid w:val="00A07BB9"/>
    <w:rsid w:val="00A07ED6"/>
    <w:rsid w:val="00A07EDF"/>
    <w:rsid w:val="00A101FF"/>
    <w:rsid w:val="00A10332"/>
    <w:rsid w:val="00A103F7"/>
    <w:rsid w:val="00A10503"/>
    <w:rsid w:val="00A10726"/>
    <w:rsid w:val="00A10758"/>
    <w:rsid w:val="00A108E0"/>
    <w:rsid w:val="00A10A79"/>
    <w:rsid w:val="00A10A8D"/>
    <w:rsid w:val="00A10DDB"/>
    <w:rsid w:val="00A117F3"/>
    <w:rsid w:val="00A11A52"/>
    <w:rsid w:val="00A11BAB"/>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232"/>
    <w:rsid w:val="00A16A2C"/>
    <w:rsid w:val="00A16C62"/>
    <w:rsid w:val="00A16E22"/>
    <w:rsid w:val="00A16F85"/>
    <w:rsid w:val="00A17046"/>
    <w:rsid w:val="00A1782C"/>
    <w:rsid w:val="00A17A64"/>
    <w:rsid w:val="00A17BA9"/>
    <w:rsid w:val="00A17BBA"/>
    <w:rsid w:val="00A17CF5"/>
    <w:rsid w:val="00A20106"/>
    <w:rsid w:val="00A20355"/>
    <w:rsid w:val="00A203DC"/>
    <w:rsid w:val="00A206C2"/>
    <w:rsid w:val="00A20970"/>
    <w:rsid w:val="00A20A3C"/>
    <w:rsid w:val="00A20C33"/>
    <w:rsid w:val="00A2102C"/>
    <w:rsid w:val="00A21486"/>
    <w:rsid w:val="00A21AE2"/>
    <w:rsid w:val="00A21AE4"/>
    <w:rsid w:val="00A21CC6"/>
    <w:rsid w:val="00A21DE4"/>
    <w:rsid w:val="00A21E34"/>
    <w:rsid w:val="00A22B97"/>
    <w:rsid w:val="00A22C0A"/>
    <w:rsid w:val="00A22D9B"/>
    <w:rsid w:val="00A22F9A"/>
    <w:rsid w:val="00A22FBA"/>
    <w:rsid w:val="00A23AD1"/>
    <w:rsid w:val="00A23CD9"/>
    <w:rsid w:val="00A241CB"/>
    <w:rsid w:val="00A2425E"/>
    <w:rsid w:val="00A24428"/>
    <w:rsid w:val="00A24484"/>
    <w:rsid w:val="00A2457F"/>
    <w:rsid w:val="00A24B4F"/>
    <w:rsid w:val="00A24F56"/>
    <w:rsid w:val="00A250E1"/>
    <w:rsid w:val="00A25281"/>
    <w:rsid w:val="00A2538A"/>
    <w:rsid w:val="00A2575C"/>
    <w:rsid w:val="00A259FF"/>
    <w:rsid w:val="00A25B25"/>
    <w:rsid w:val="00A25C1D"/>
    <w:rsid w:val="00A25C1E"/>
    <w:rsid w:val="00A25C45"/>
    <w:rsid w:val="00A25EE9"/>
    <w:rsid w:val="00A26076"/>
    <w:rsid w:val="00A2615C"/>
    <w:rsid w:val="00A26424"/>
    <w:rsid w:val="00A2648D"/>
    <w:rsid w:val="00A26704"/>
    <w:rsid w:val="00A26AC3"/>
    <w:rsid w:val="00A26F74"/>
    <w:rsid w:val="00A26FE3"/>
    <w:rsid w:val="00A273EF"/>
    <w:rsid w:val="00A27961"/>
    <w:rsid w:val="00A27ADC"/>
    <w:rsid w:val="00A27EAA"/>
    <w:rsid w:val="00A303ED"/>
    <w:rsid w:val="00A306A6"/>
    <w:rsid w:val="00A3091E"/>
    <w:rsid w:val="00A30C0A"/>
    <w:rsid w:val="00A30EC0"/>
    <w:rsid w:val="00A31372"/>
    <w:rsid w:val="00A31376"/>
    <w:rsid w:val="00A31843"/>
    <w:rsid w:val="00A31969"/>
    <w:rsid w:val="00A31EDB"/>
    <w:rsid w:val="00A31F21"/>
    <w:rsid w:val="00A320A9"/>
    <w:rsid w:val="00A322C5"/>
    <w:rsid w:val="00A322E9"/>
    <w:rsid w:val="00A32676"/>
    <w:rsid w:val="00A32748"/>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1A7"/>
    <w:rsid w:val="00A353F1"/>
    <w:rsid w:val="00A35576"/>
    <w:rsid w:val="00A355A1"/>
    <w:rsid w:val="00A35F4D"/>
    <w:rsid w:val="00A3619C"/>
    <w:rsid w:val="00A3621E"/>
    <w:rsid w:val="00A36C07"/>
    <w:rsid w:val="00A36D02"/>
    <w:rsid w:val="00A36E53"/>
    <w:rsid w:val="00A36F76"/>
    <w:rsid w:val="00A3730B"/>
    <w:rsid w:val="00A37370"/>
    <w:rsid w:val="00A37787"/>
    <w:rsid w:val="00A378F0"/>
    <w:rsid w:val="00A37B1F"/>
    <w:rsid w:val="00A37BEF"/>
    <w:rsid w:val="00A37D32"/>
    <w:rsid w:val="00A37E3B"/>
    <w:rsid w:val="00A4034A"/>
    <w:rsid w:val="00A403F4"/>
    <w:rsid w:val="00A40691"/>
    <w:rsid w:val="00A407C3"/>
    <w:rsid w:val="00A409A6"/>
    <w:rsid w:val="00A40A9A"/>
    <w:rsid w:val="00A40C69"/>
    <w:rsid w:val="00A40E37"/>
    <w:rsid w:val="00A410FA"/>
    <w:rsid w:val="00A4161C"/>
    <w:rsid w:val="00A416E9"/>
    <w:rsid w:val="00A418F3"/>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4A3"/>
    <w:rsid w:val="00A43656"/>
    <w:rsid w:val="00A436E7"/>
    <w:rsid w:val="00A439ED"/>
    <w:rsid w:val="00A43BAD"/>
    <w:rsid w:val="00A43D7F"/>
    <w:rsid w:val="00A43D95"/>
    <w:rsid w:val="00A43E31"/>
    <w:rsid w:val="00A43FE3"/>
    <w:rsid w:val="00A44081"/>
    <w:rsid w:val="00A440E0"/>
    <w:rsid w:val="00A44392"/>
    <w:rsid w:val="00A44557"/>
    <w:rsid w:val="00A4463F"/>
    <w:rsid w:val="00A447F7"/>
    <w:rsid w:val="00A459E9"/>
    <w:rsid w:val="00A45A82"/>
    <w:rsid w:val="00A45B68"/>
    <w:rsid w:val="00A45E85"/>
    <w:rsid w:val="00A46351"/>
    <w:rsid w:val="00A46744"/>
    <w:rsid w:val="00A46784"/>
    <w:rsid w:val="00A46A6B"/>
    <w:rsid w:val="00A46EA1"/>
    <w:rsid w:val="00A47137"/>
    <w:rsid w:val="00A471E6"/>
    <w:rsid w:val="00A4744B"/>
    <w:rsid w:val="00A4783F"/>
    <w:rsid w:val="00A47984"/>
    <w:rsid w:val="00A47BBE"/>
    <w:rsid w:val="00A5034D"/>
    <w:rsid w:val="00A50511"/>
    <w:rsid w:val="00A506DC"/>
    <w:rsid w:val="00A507DC"/>
    <w:rsid w:val="00A50DB9"/>
    <w:rsid w:val="00A51081"/>
    <w:rsid w:val="00A513B1"/>
    <w:rsid w:val="00A51770"/>
    <w:rsid w:val="00A51776"/>
    <w:rsid w:val="00A51BC7"/>
    <w:rsid w:val="00A51BE6"/>
    <w:rsid w:val="00A51D74"/>
    <w:rsid w:val="00A51E67"/>
    <w:rsid w:val="00A527B1"/>
    <w:rsid w:val="00A529CD"/>
    <w:rsid w:val="00A52AF0"/>
    <w:rsid w:val="00A52C17"/>
    <w:rsid w:val="00A533D1"/>
    <w:rsid w:val="00A535EE"/>
    <w:rsid w:val="00A53623"/>
    <w:rsid w:val="00A536B3"/>
    <w:rsid w:val="00A538A3"/>
    <w:rsid w:val="00A539D7"/>
    <w:rsid w:val="00A53A90"/>
    <w:rsid w:val="00A53E6F"/>
    <w:rsid w:val="00A54213"/>
    <w:rsid w:val="00A543D3"/>
    <w:rsid w:val="00A54ADF"/>
    <w:rsid w:val="00A54BF9"/>
    <w:rsid w:val="00A54C0B"/>
    <w:rsid w:val="00A54E09"/>
    <w:rsid w:val="00A54EA5"/>
    <w:rsid w:val="00A55C9D"/>
    <w:rsid w:val="00A55F23"/>
    <w:rsid w:val="00A55F6D"/>
    <w:rsid w:val="00A55FEF"/>
    <w:rsid w:val="00A56389"/>
    <w:rsid w:val="00A5684A"/>
    <w:rsid w:val="00A56CD5"/>
    <w:rsid w:val="00A56F68"/>
    <w:rsid w:val="00A56F80"/>
    <w:rsid w:val="00A5724E"/>
    <w:rsid w:val="00A576CB"/>
    <w:rsid w:val="00A57848"/>
    <w:rsid w:val="00A57EA4"/>
    <w:rsid w:val="00A601EC"/>
    <w:rsid w:val="00A602AC"/>
    <w:rsid w:val="00A602F3"/>
    <w:rsid w:val="00A60473"/>
    <w:rsid w:val="00A605E9"/>
    <w:rsid w:val="00A60C37"/>
    <w:rsid w:val="00A60C54"/>
    <w:rsid w:val="00A60EB3"/>
    <w:rsid w:val="00A60F07"/>
    <w:rsid w:val="00A612BD"/>
    <w:rsid w:val="00A6146C"/>
    <w:rsid w:val="00A615DC"/>
    <w:rsid w:val="00A616F2"/>
    <w:rsid w:val="00A6196D"/>
    <w:rsid w:val="00A61BDF"/>
    <w:rsid w:val="00A61C5F"/>
    <w:rsid w:val="00A61DC5"/>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0F"/>
    <w:rsid w:val="00A63E17"/>
    <w:rsid w:val="00A64338"/>
    <w:rsid w:val="00A646A7"/>
    <w:rsid w:val="00A6471F"/>
    <w:rsid w:val="00A64E77"/>
    <w:rsid w:val="00A64ECE"/>
    <w:rsid w:val="00A64F27"/>
    <w:rsid w:val="00A65001"/>
    <w:rsid w:val="00A650F9"/>
    <w:rsid w:val="00A65344"/>
    <w:rsid w:val="00A655B3"/>
    <w:rsid w:val="00A6564F"/>
    <w:rsid w:val="00A658A0"/>
    <w:rsid w:val="00A659A1"/>
    <w:rsid w:val="00A65C17"/>
    <w:rsid w:val="00A65F8C"/>
    <w:rsid w:val="00A6619C"/>
    <w:rsid w:val="00A668D9"/>
    <w:rsid w:val="00A66E02"/>
    <w:rsid w:val="00A66F9A"/>
    <w:rsid w:val="00A670D6"/>
    <w:rsid w:val="00A67202"/>
    <w:rsid w:val="00A67244"/>
    <w:rsid w:val="00A674E4"/>
    <w:rsid w:val="00A675A7"/>
    <w:rsid w:val="00A6786B"/>
    <w:rsid w:val="00A67CED"/>
    <w:rsid w:val="00A67DC6"/>
    <w:rsid w:val="00A70A78"/>
    <w:rsid w:val="00A70A80"/>
    <w:rsid w:val="00A71627"/>
    <w:rsid w:val="00A71991"/>
    <w:rsid w:val="00A71B0E"/>
    <w:rsid w:val="00A72607"/>
    <w:rsid w:val="00A7270D"/>
    <w:rsid w:val="00A727D1"/>
    <w:rsid w:val="00A727F5"/>
    <w:rsid w:val="00A72A2A"/>
    <w:rsid w:val="00A72FE7"/>
    <w:rsid w:val="00A73035"/>
    <w:rsid w:val="00A73471"/>
    <w:rsid w:val="00A735C4"/>
    <w:rsid w:val="00A737D2"/>
    <w:rsid w:val="00A73C0E"/>
    <w:rsid w:val="00A73D16"/>
    <w:rsid w:val="00A73E94"/>
    <w:rsid w:val="00A73F86"/>
    <w:rsid w:val="00A74379"/>
    <w:rsid w:val="00A74412"/>
    <w:rsid w:val="00A74762"/>
    <w:rsid w:val="00A747CB"/>
    <w:rsid w:val="00A749B9"/>
    <w:rsid w:val="00A74E56"/>
    <w:rsid w:val="00A74F9D"/>
    <w:rsid w:val="00A75338"/>
    <w:rsid w:val="00A753A7"/>
    <w:rsid w:val="00A75826"/>
    <w:rsid w:val="00A75AAC"/>
    <w:rsid w:val="00A75F1E"/>
    <w:rsid w:val="00A75FC9"/>
    <w:rsid w:val="00A761CC"/>
    <w:rsid w:val="00A76236"/>
    <w:rsid w:val="00A76684"/>
    <w:rsid w:val="00A767BF"/>
    <w:rsid w:val="00A76915"/>
    <w:rsid w:val="00A76B0C"/>
    <w:rsid w:val="00A76CF0"/>
    <w:rsid w:val="00A76F47"/>
    <w:rsid w:val="00A77066"/>
    <w:rsid w:val="00A77121"/>
    <w:rsid w:val="00A7752B"/>
    <w:rsid w:val="00A7753C"/>
    <w:rsid w:val="00A77699"/>
    <w:rsid w:val="00A7780E"/>
    <w:rsid w:val="00A77C22"/>
    <w:rsid w:val="00A77CB3"/>
    <w:rsid w:val="00A8018E"/>
    <w:rsid w:val="00A80740"/>
    <w:rsid w:val="00A8078B"/>
    <w:rsid w:val="00A80790"/>
    <w:rsid w:val="00A8092D"/>
    <w:rsid w:val="00A80F29"/>
    <w:rsid w:val="00A811D9"/>
    <w:rsid w:val="00A81A81"/>
    <w:rsid w:val="00A81ECC"/>
    <w:rsid w:val="00A81EFD"/>
    <w:rsid w:val="00A8214D"/>
    <w:rsid w:val="00A821B3"/>
    <w:rsid w:val="00A82B92"/>
    <w:rsid w:val="00A82E84"/>
    <w:rsid w:val="00A8332E"/>
    <w:rsid w:val="00A83457"/>
    <w:rsid w:val="00A8350B"/>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879AF"/>
    <w:rsid w:val="00A87FCE"/>
    <w:rsid w:val="00A902A9"/>
    <w:rsid w:val="00A90327"/>
    <w:rsid w:val="00A9067D"/>
    <w:rsid w:val="00A90864"/>
    <w:rsid w:val="00A9097B"/>
    <w:rsid w:val="00A90E98"/>
    <w:rsid w:val="00A914AA"/>
    <w:rsid w:val="00A91E9F"/>
    <w:rsid w:val="00A920F9"/>
    <w:rsid w:val="00A92252"/>
    <w:rsid w:val="00A92678"/>
    <w:rsid w:val="00A92AAA"/>
    <w:rsid w:val="00A931D4"/>
    <w:rsid w:val="00A93623"/>
    <w:rsid w:val="00A939EE"/>
    <w:rsid w:val="00A93AB8"/>
    <w:rsid w:val="00A93EF0"/>
    <w:rsid w:val="00A9452C"/>
    <w:rsid w:val="00A94877"/>
    <w:rsid w:val="00A94C54"/>
    <w:rsid w:val="00A9534F"/>
    <w:rsid w:val="00A95786"/>
    <w:rsid w:val="00A95AB2"/>
    <w:rsid w:val="00A95ACF"/>
    <w:rsid w:val="00A95AD9"/>
    <w:rsid w:val="00A95D5E"/>
    <w:rsid w:val="00A9616F"/>
    <w:rsid w:val="00A962BF"/>
    <w:rsid w:val="00A96562"/>
    <w:rsid w:val="00A967CD"/>
    <w:rsid w:val="00A9695E"/>
    <w:rsid w:val="00A96998"/>
    <w:rsid w:val="00A96AAA"/>
    <w:rsid w:val="00A96CD1"/>
    <w:rsid w:val="00A96EC6"/>
    <w:rsid w:val="00A970FD"/>
    <w:rsid w:val="00A9721B"/>
    <w:rsid w:val="00A9731A"/>
    <w:rsid w:val="00A973A2"/>
    <w:rsid w:val="00A9765D"/>
    <w:rsid w:val="00A9766D"/>
    <w:rsid w:val="00A9773C"/>
    <w:rsid w:val="00A97777"/>
    <w:rsid w:val="00A978B8"/>
    <w:rsid w:val="00A9799B"/>
    <w:rsid w:val="00A97B0F"/>
    <w:rsid w:val="00A97D93"/>
    <w:rsid w:val="00A97DB8"/>
    <w:rsid w:val="00A97DF2"/>
    <w:rsid w:val="00A97EB7"/>
    <w:rsid w:val="00AA04E4"/>
    <w:rsid w:val="00AA0553"/>
    <w:rsid w:val="00AA08D2"/>
    <w:rsid w:val="00AA0A92"/>
    <w:rsid w:val="00AA0D2A"/>
    <w:rsid w:val="00AA0D32"/>
    <w:rsid w:val="00AA1251"/>
    <w:rsid w:val="00AA125B"/>
    <w:rsid w:val="00AA1593"/>
    <w:rsid w:val="00AA1679"/>
    <w:rsid w:val="00AA17C9"/>
    <w:rsid w:val="00AA1813"/>
    <w:rsid w:val="00AA199B"/>
    <w:rsid w:val="00AA1B07"/>
    <w:rsid w:val="00AA1B14"/>
    <w:rsid w:val="00AA1E7A"/>
    <w:rsid w:val="00AA21B2"/>
    <w:rsid w:val="00AA2611"/>
    <w:rsid w:val="00AA27A1"/>
    <w:rsid w:val="00AA2B76"/>
    <w:rsid w:val="00AA3182"/>
    <w:rsid w:val="00AA38A2"/>
    <w:rsid w:val="00AA3911"/>
    <w:rsid w:val="00AA3C89"/>
    <w:rsid w:val="00AA3E3B"/>
    <w:rsid w:val="00AA4132"/>
    <w:rsid w:val="00AA4139"/>
    <w:rsid w:val="00AA41A2"/>
    <w:rsid w:val="00AA41C5"/>
    <w:rsid w:val="00AA442D"/>
    <w:rsid w:val="00AA45C7"/>
    <w:rsid w:val="00AA4A72"/>
    <w:rsid w:val="00AA4E3D"/>
    <w:rsid w:val="00AA50FC"/>
    <w:rsid w:val="00AA5425"/>
    <w:rsid w:val="00AA54B6"/>
    <w:rsid w:val="00AA54E9"/>
    <w:rsid w:val="00AA551B"/>
    <w:rsid w:val="00AA5661"/>
    <w:rsid w:val="00AA57C3"/>
    <w:rsid w:val="00AA5C13"/>
    <w:rsid w:val="00AA5CB4"/>
    <w:rsid w:val="00AA5EAD"/>
    <w:rsid w:val="00AA5FFB"/>
    <w:rsid w:val="00AA6200"/>
    <w:rsid w:val="00AA6383"/>
    <w:rsid w:val="00AA6503"/>
    <w:rsid w:val="00AA666A"/>
    <w:rsid w:val="00AA6C9C"/>
    <w:rsid w:val="00AA6CF0"/>
    <w:rsid w:val="00AA6DC2"/>
    <w:rsid w:val="00AA6DC7"/>
    <w:rsid w:val="00AA7006"/>
    <w:rsid w:val="00AA712F"/>
    <w:rsid w:val="00AA7314"/>
    <w:rsid w:val="00AA737D"/>
    <w:rsid w:val="00AA7582"/>
    <w:rsid w:val="00AA7595"/>
    <w:rsid w:val="00AA76D8"/>
    <w:rsid w:val="00AB0034"/>
    <w:rsid w:val="00AB04FF"/>
    <w:rsid w:val="00AB06C3"/>
    <w:rsid w:val="00AB0823"/>
    <w:rsid w:val="00AB0B65"/>
    <w:rsid w:val="00AB1194"/>
    <w:rsid w:val="00AB1196"/>
    <w:rsid w:val="00AB12F1"/>
    <w:rsid w:val="00AB17D5"/>
    <w:rsid w:val="00AB1C58"/>
    <w:rsid w:val="00AB1EC0"/>
    <w:rsid w:val="00AB20DD"/>
    <w:rsid w:val="00AB2388"/>
    <w:rsid w:val="00AB23CA"/>
    <w:rsid w:val="00AB2722"/>
    <w:rsid w:val="00AB28B9"/>
    <w:rsid w:val="00AB28D1"/>
    <w:rsid w:val="00AB2946"/>
    <w:rsid w:val="00AB295C"/>
    <w:rsid w:val="00AB2CEF"/>
    <w:rsid w:val="00AB2D1A"/>
    <w:rsid w:val="00AB300A"/>
    <w:rsid w:val="00AB32AB"/>
    <w:rsid w:val="00AB3367"/>
    <w:rsid w:val="00AB340C"/>
    <w:rsid w:val="00AB360D"/>
    <w:rsid w:val="00AB3C39"/>
    <w:rsid w:val="00AB3DB5"/>
    <w:rsid w:val="00AB4176"/>
    <w:rsid w:val="00AB42B2"/>
    <w:rsid w:val="00AB4322"/>
    <w:rsid w:val="00AB44AA"/>
    <w:rsid w:val="00AB4566"/>
    <w:rsid w:val="00AB46E2"/>
    <w:rsid w:val="00AB4706"/>
    <w:rsid w:val="00AB4716"/>
    <w:rsid w:val="00AB4792"/>
    <w:rsid w:val="00AB4C44"/>
    <w:rsid w:val="00AB4C9E"/>
    <w:rsid w:val="00AB4F2A"/>
    <w:rsid w:val="00AB5056"/>
    <w:rsid w:val="00AB534A"/>
    <w:rsid w:val="00AB546C"/>
    <w:rsid w:val="00AB5847"/>
    <w:rsid w:val="00AB5931"/>
    <w:rsid w:val="00AB5B23"/>
    <w:rsid w:val="00AB5D5C"/>
    <w:rsid w:val="00AB5F50"/>
    <w:rsid w:val="00AB5FC6"/>
    <w:rsid w:val="00AB65D6"/>
    <w:rsid w:val="00AB67ED"/>
    <w:rsid w:val="00AB6BE4"/>
    <w:rsid w:val="00AB6CC5"/>
    <w:rsid w:val="00AB6CDB"/>
    <w:rsid w:val="00AB6FB1"/>
    <w:rsid w:val="00AB70F7"/>
    <w:rsid w:val="00AB73EB"/>
    <w:rsid w:val="00AB7DC9"/>
    <w:rsid w:val="00AB7F19"/>
    <w:rsid w:val="00AC0050"/>
    <w:rsid w:val="00AC023F"/>
    <w:rsid w:val="00AC0302"/>
    <w:rsid w:val="00AC04D8"/>
    <w:rsid w:val="00AC090C"/>
    <w:rsid w:val="00AC10F4"/>
    <w:rsid w:val="00AC13D6"/>
    <w:rsid w:val="00AC159E"/>
    <w:rsid w:val="00AC15D6"/>
    <w:rsid w:val="00AC1777"/>
    <w:rsid w:val="00AC18CF"/>
    <w:rsid w:val="00AC1C56"/>
    <w:rsid w:val="00AC1E29"/>
    <w:rsid w:val="00AC207D"/>
    <w:rsid w:val="00AC21B3"/>
    <w:rsid w:val="00AC227C"/>
    <w:rsid w:val="00AC238C"/>
    <w:rsid w:val="00AC2394"/>
    <w:rsid w:val="00AC239E"/>
    <w:rsid w:val="00AC2C16"/>
    <w:rsid w:val="00AC2D34"/>
    <w:rsid w:val="00AC34F5"/>
    <w:rsid w:val="00AC3E0B"/>
    <w:rsid w:val="00AC3FCD"/>
    <w:rsid w:val="00AC40D4"/>
    <w:rsid w:val="00AC427A"/>
    <w:rsid w:val="00AC45AF"/>
    <w:rsid w:val="00AC49F2"/>
    <w:rsid w:val="00AC4AA9"/>
    <w:rsid w:val="00AC4B2C"/>
    <w:rsid w:val="00AC512F"/>
    <w:rsid w:val="00AC56E2"/>
    <w:rsid w:val="00AC58EC"/>
    <w:rsid w:val="00AC5C3A"/>
    <w:rsid w:val="00AC604D"/>
    <w:rsid w:val="00AC60F3"/>
    <w:rsid w:val="00AC6B9F"/>
    <w:rsid w:val="00AC6BD9"/>
    <w:rsid w:val="00AC6C33"/>
    <w:rsid w:val="00AC6D72"/>
    <w:rsid w:val="00AC6EEE"/>
    <w:rsid w:val="00AC7125"/>
    <w:rsid w:val="00AC7280"/>
    <w:rsid w:val="00AC74F0"/>
    <w:rsid w:val="00AC7566"/>
    <w:rsid w:val="00AC79C4"/>
    <w:rsid w:val="00AC7AEB"/>
    <w:rsid w:val="00AC7AFE"/>
    <w:rsid w:val="00AC7BF1"/>
    <w:rsid w:val="00AC7F4D"/>
    <w:rsid w:val="00AD0157"/>
    <w:rsid w:val="00AD06FD"/>
    <w:rsid w:val="00AD08DC"/>
    <w:rsid w:val="00AD0F86"/>
    <w:rsid w:val="00AD105E"/>
    <w:rsid w:val="00AD1486"/>
    <w:rsid w:val="00AD1530"/>
    <w:rsid w:val="00AD1894"/>
    <w:rsid w:val="00AD19DB"/>
    <w:rsid w:val="00AD1C0B"/>
    <w:rsid w:val="00AD20B3"/>
    <w:rsid w:val="00AD2143"/>
    <w:rsid w:val="00AD22E8"/>
    <w:rsid w:val="00AD24C5"/>
    <w:rsid w:val="00AD25C5"/>
    <w:rsid w:val="00AD25FA"/>
    <w:rsid w:val="00AD2792"/>
    <w:rsid w:val="00AD27EA"/>
    <w:rsid w:val="00AD28B4"/>
    <w:rsid w:val="00AD29E1"/>
    <w:rsid w:val="00AD2D0D"/>
    <w:rsid w:val="00AD2DCC"/>
    <w:rsid w:val="00AD2E52"/>
    <w:rsid w:val="00AD2EA4"/>
    <w:rsid w:val="00AD3006"/>
    <w:rsid w:val="00AD3362"/>
    <w:rsid w:val="00AD3405"/>
    <w:rsid w:val="00AD363C"/>
    <w:rsid w:val="00AD3B86"/>
    <w:rsid w:val="00AD3F78"/>
    <w:rsid w:val="00AD43C0"/>
    <w:rsid w:val="00AD462D"/>
    <w:rsid w:val="00AD4AEF"/>
    <w:rsid w:val="00AD4BDA"/>
    <w:rsid w:val="00AD4C57"/>
    <w:rsid w:val="00AD4D0A"/>
    <w:rsid w:val="00AD4EDB"/>
    <w:rsid w:val="00AD501B"/>
    <w:rsid w:val="00AD50D0"/>
    <w:rsid w:val="00AD514B"/>
    <w:rsid w:val="00AD54AF"/>
    <w:rsid w:val="00AD5510"/>
    <w:rsid w:val="00AD5633"/>
    <w:rsid w:val="00AD5980"/>
    <w:rsid w:val="00AD5A23"/>
    <w:rsid w:val="00AD5D3A"/>
    <w:rsid w:val="00AD6336"/>
    <w:rsid w:val="00AD645E"/>
    <w:rsid w:val="00AD6511"/>
    <w:rsid w:val="00AD67DE"/>
    <w:rsid w:val="00AD6863"/>
    <w:rsid w:val="00AD6C3A"/>
    <w:rsid w:val="00AD6DFF"/>
    <w:rsid w:val="00AD6E4F"/>
    <w:rsid w:val="00AD7014"/>
    <w:rsid w:val="00AD7032"/>
    <w:rsid w:val="00AD7181"/>
    <w:rsid w:val="00AD7808"/>
    <w:rsid w:val="00AE0042"/>
    <w:rsid w:val="00AE0291"/>
    <w:rsid w:val="00AE038D"/>
    <w:rsid w:val="00AE06A5"/>
    <w:rsid w:val="00AE07E8"/>
    <w:rsid w:val="00AE08F8"/>
    <w:rsid w:val="00AE0A5B"/>
    <w:rsid w:val="00AE1173"/>
    <w:rsid w:val="00AE1335"/>
    <w:rsid w:val="00AE157A"/>
    <w:rsid w:val="00AE1722"/>
    <w:rsid w:val="00AE178C"/>
    <w:rsid w:val="00AE179F"/>
    <w:rsid w:val="00AE188B"/>
    <w:rsid w:val="00AE18CF"/>
    <w:rsid w:val="00AE1DB1"/>
    <w:rsid w:val="00AE1DDA"/>
    <w:rsid w:val="00AE1EF3"/>
    <w:rsid w:val="00AE1F33"/>
    <w:rsid w:val="00AE29E5"/>
    <w:rsid w:val="00AE2E62"/>
    <w:rsid w:val="00AE318B"/>
    <w:rsid w:val="00AE344C"/>
    <w:rsid w:val="00AE347F"/>
    <w:rsid w:val="00AE3667"/>
    <w:rsid w:val="00AE3911"/>
    <w:rsid w:val="00AE39EA"/>
    <w:rsid w:val="00AE3B5D"/>
    <w:rsid w:val="00AE3B89"/>
    <w:rsid w:val="00AE3E84"/>
    <w:rsid w:val="00AE4586"/>
    <w:rsid w:val="00AE48DA"/>
    <w:rsid w:val="00AE4C62"/>
    <w:rsid w:val="00AE4CDC"/>
    <w:rsid w:val="00AE528C"/>
    <w:rsid w:val="00AE56B3"/>
    <w:rsid w:val="00AE578B"/>
    <w:rsid w:val="00AE5811"/>
    <w:rsid w:val="00AE5CF1"/>
    <w:rsid w:val="00AE5F53"/>
    <w:rsid w:val="00AE6B9F"/>
    <w:rsid w:val="00AE6C77"/>
    <w:rsid w:val="00AE70E1"/>
    <w:rsid w:val="00AE75CF"/>
    <w:rsid w:val="00AE784A"/>
    <w:rsid w:val="00AE7944"/>
    <w:rsid w:val="00AE7F58"/>
    <w:rsid w:val="00AE7F71"/>
    <w:rsid w:val="00AF0502"/>
    <w:rsid w:val="00AF0548"/>
    <w:rsid w:val="00AF0B5D"/>
    <w:rsid w:val="00AF0C29"/>
    <w:rsid w:val="00AF0C87"/>
    <w:rsid w:val="00AF0D62"/>
    <w:rsid w:val="00AF0EC6"/>
    <w:rsid w:val="00AF0F58"/>
    <w:rsid w:val="00AF11B7"/>
    <w:rsid w:val="00AF123F"/>
    <w:rsid w:val="00AF1279"/>
    <w:rsid w:val="00AF154C"/>
    <w:rsid w:val="00AF1746"/>
    <w:rsid w:val="00AF198B"/>
    <w:rsid w:val="00AF19F2"/>
    <w:rsid w:val="00AF1B1E"/>
    <w:rsid w:val="00AF1B81"/>
    <w:rsid w:val="00AF1DF6"/>
    <w:rsid w:val="00AF2CDF"/>
    <w:rsid w:val="00AF2E36"/>
    <w:rsid w:val="00AF2F4A"/>
    <w:rsid w:val="00AF2F4E"/>
    <w:rsid w:val="00AF3126"/>
    <w:rsid w:val="00AF3307"/>
    <w:rsid w:val="00AF355F"/>
    <w:rsid w:val="00AF37A7"/>
    <w:rsid w:val="00AF38EC"/>
    <w:rsid w:val="00AF3A1D"/>
    <w:rsid w:val="00AF3C17"/>
    <w:rsid w:val="00AF3D27"/>
    <w:rsid w:val="00AF3E54"/>
    <w:rsid w:val="00AF3F1B"/>
    <w:rsid w:val="00AF42D1"/>
    <w:rsid w:val="00AF43D6"/>
    <w:rsid w:val="00AF44D2"/>
    <w:rsid w:val="00AF4897"/>
    <w:rsid w:val="00AF4A9C"/>
    <w:rsid w:val="00AF4D48"/>
    <w:rsid w:val="00AF4F2A"/>
    <w:rsid w:val="00AF523E"/>
    <w:rsid w:val="00AF5395"/>
    <w:rsid w:val="00AF57BF"/>
    <w:rsid w:val="00AF57C4"/>
    <w:rsid w:val="00AF5B2B"/>
    <w:rsid w:val="00AF5C29"/>
    <w:rsid w:val="00AF604B"/>
    <w:rsid w:val="00AF61B5"/>
    <w:rsid w:val="00AF6383"/>
    <w:rsid w:val="00AF6664"/>
    <w:rsid w:val="00AF66B2"/>
    <w:rsid w:val="00AF6B94"/>
    <w:rsid w:val="00AF71BB"/>
    <w:rsid w:val="00AF7227"/>
    <w:rsid w:val="00AF72E0"/>
    <w:rsid w:val="00AF764A"/>
    <w:rsid w:val="00AF79FA"/>
    <w:rsid w:val="00AF7F01"/>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BB9"/>
    <w:rsid w:val="00B02DF9"/>
    <w:rsid w:val="00B0319D"/>
    <w:rsid w:val="00B03454"/>
    <w:rsid w:val="00B03615"/>
    <w:rsid w:val="00B03683"/>
    <w:rsid w:val="00B03695"/>
    <w:rsid w:val="00B037B0"/>
    <w:rsid w:val="00B03B5A"/>
    <w:rsid w:val="00B03F69"/>
    <w:rsid w:val="00B04367"/>
    <w:rsid w:val="00B04368"/>
    <w:rsid w:val="00B048E0"/>
    <w:rsid w:val="00B04B81"/>
    <w:rsid w:val="00B05646"/>
    <w:rsid w:val="00B05B07"/>
    <w:rsid w:val="00B05B65"/>
    <w:rsid w:val="00B05C2F"/>
    <w:rsid w:val="00B05E41"/>
    <w:rsid w:val="00B0603C"/>
    <w:rsid w:val="00B06312"/>
    <w:rsid w:val="00B06D72"/>
    <w:rsid w:val="00B072CD"/>
    <w:rsid w:val="00B07537"/>
    <w:rsid w:val="00B07981"/>
    <w:rsid w:val="00B079ED"/>
    <w:rsid w:val="00B07E52"/>
    <w:rsid w:val="00B10652"/>
    <w:rsid w:val="00B10893"/>
    <w:rsid w:val="00B10919"/>
    <w:rsid w:val="00B10AEB"/>
    <w:rsid w:val="00B10B64"/>
    <w:rsid w:val="00B10DDB"/>
    <w:rsid w:val="00B10E20"/>
    <w:rsid w:val="00B11177"/>
    <w:rsid w:val="00B1130F"/>
    <w:rsid w:val="00B11329"/>
    <w:rsid w:val="00B11399"/>
    <w:rsid w:val="00B113DD"/>
    <w:rsid w:val="00B1159F"/>
    <w:rsid w:val="00B11796"/>
    <w:rsid w:val="00B11A30"/>
    <w:rsid w:val="00B12342"/>
    <w:rsid w:val="00B12578"/>
    <w:rsid w:val="00B13552"/>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A01"/>
    <w:rsid w:val="00B16EF0"/>
    <w:rsid w:val="00B170D3"/>
    <w:rsid w:val="00B1757E"/>
    <w:rsid w:val="00B175FD"/>
    <w:rsid w:val="00B17660"/>
    <w:rsid w:val="00B176A2"/>
    <w:rsid w:val="00B17C0D"/>
    <w:rsid w:val="00B17D2B"/>
    <w:rsid w:val="00B17D72"/>
    <w:rsid w:val="00B201C7"/>
    <w:rsid w:val="00B2021E"/>
    <w:rsid w:val="00B20263"/>
    <w:rsid w:val="00B206A5"/>
    <w:rsid w:val="00B208D7"/>
    <w:rsid w:val="00B20993"/>
    <w:rsid w:val="00B20B76"/>
    <w:rsid w:val="00B20E0D"/>
    <w:rsid w:val="00B20FF3"/>
    <w:rsid w:val="00B2102A"/>
    <w:rsid w:val="00B2112B"/>
    <w:rsid w:val="00B21276"/>
    <w:rsid w:val="00B21346"/>
    <w:rsid w:val="00B2170A"/>
    <w:rsid w:val="00B217F6"/>
    <w:rsid w:val="00B219AF"/>
    <w:rsid w:val="00B21BCB"/>
    <w:rsid w:val="00B22036"/>
    <w:rsid w:val="00B22304"/>
    <w:rsid w:val="00B2241C"/>
    <w:rsid w:val="00B2247C"/>
    <w:rsid w:val="00B227DA"/>
    <w:rsid w:val="00B2288D"/>
    <w:rsid w:val="00B228BC"/>
    <w:rsid w:val="00B228D0"/>
    <w:rsid w:val="00B229FF"/>
    <w:rsid w:val="00B22BB4"/>
    <w:rsid w:val="00B22D26"/>
    <w:rsid w:val="00B22F5A"/>
    <w:rsid w:val="00B233D7"/>
    <w:rsid w:val="00B2363E"/>
    <w:rsid w:val="00B236C4"/>
    <w:rsid w:val="00B237BA"/>
    <w:rsid w:val="00B23909"/>
    <w:rsid w:val="00B23EC3"/>
    <w:rsid w:val="00B241BB"/>
    <w:rsid w:val="00B245C8"/>
    <w:rsid w:val="00B24DD0"/>
    <w:rsid w:val="00B24E7A"/>
    <w:rsid w:val="00B2540F"/>
    <w:rsid w:val="00B2553B"/>
    <w:rsid w:val="00B25AB0"/>
    <w:rsid w:val="00B25BE7"/>
    <w:rsid w:val="00B26568"/>
    <w:rsid w:val="00B26606"/>
    <w:rsid w:val="00B26B03"/>
    <w:rsid w:val="00B26CE9"/>
    <w:rsid w:val="00B26FB6"/>
    <w:rsid w:val="00B2710E"/>
    <w:rsid w:val="00B27701"/>
    <w:rsid w:val="00B277CE"/>
    <w:rsid w:val="00B27A94"/>
    <w:rsid w:val="00B27CD0"/>
    <w:rsid w:val="00B27DEC"/>
    <w:rsid w:val="00B3037F"/>
    <w:rsid w:val="00B303B8"/>
    <w:rsid w:val="00B307E2"/>
    <w:rsid w:val="00B30A09"/>
    <w:rsid w:val="00B30A30"/>
    <w:rsid w:val="00B30B15"/>
    <w:rsid w:val="00B30B55"/>
    <w:rsid w:val="00B30BAE"/>
    <w:rsid w:val="00B30CCC"/>
    <w:rsid w:val="00B30D9C"/>
    <w:rsid w:val="00B31061"/>
    <w:rsid w:val="00B31275"/>
    <w:rsid w:val="00B3128C"/>
    <w:rsid w:val="00B317B6"/>
    <w:rsid w:val="00B318D7"/>
    <w:rsid w:val="00B31A1B"/>
    <w:rsid w:val="00B31BA9"/>
    <w:rsid w:val="00B31FDB"/>
    <w:rsid w:val="00B320D1"/>
    <w:rsid w:val="00B3271D"/>
    <w:rsid w:val="00B32983"/>
    <w:rsid w:val="00B32BDE"/>
    <w:rsid w:val="00B331DC"/>
    <w:rsid w:val="00B33241"/>
    <w:rsid w:val="00B33D79"/>
    <w:rsid w:val="00B33E05"/>
    <w:rsid w:val="00B33EC8"/>
    <w:rsid w:val="00B341B4"/>
    <w:rsid w:val="00B34386"/>
    <w:rsid w:val="00B34419"/>
    <w:rsid w:val="00B3443E"/>
    <w:rsid w:val="00B3454A"/>
    <w:rsid w:val="00B348DF"/>
    <w:rsid w:val="00B349D1"/>
    <w:rsid w:val="00B34A13"/>
    <w:rsid w:val="00B34C49"/>
    <w:rsid w:val="00B34C95"/>
    <w:rsid w:val="00B34D02"/>
    <w:rsid w:val="00B35081"/>
    <w:rsid w:val="00B3524F"/>
    <w:rsid w:val="00B35449"/>
    <w:rsid w:val="00B35469"/>
    <w:rsid w:val="00B355BD"/>
    <w:rsid w:val="00B355F8"/>
    <w:rsid w:val="00B35D52"/>
    <w:rsid w:val="00B364CB"/>
    <w:rsid w:val="00B364E5"/>
    <w:rsid w:val="00B36862"/>
    <w:rsid w:val="00B36C89"/>
    <w:rsid w:val="00B36E7A"/>
    <w:rsid w:val="00B36F3D"/>
    <w:rsid w:val="00B373FD"/>
    <w:rsid w:val="00B3743E"/>
    <w:rsid w:val="00B37790"/>
    <w:rsid w:val="00B37917"/>
    <w:rsid w:val="00B37A5A"/>
    <w:rsid w:val="00B37E72"/>
    <w:rsid w:val="00B37F25"/>
    <w:rsid w:val="00B40024"/>
    <w:rsid w:val="00B40156"/>
    <w:rsid w:val="00B4022E"/>
    <w:rsid w:val="00B402F8"/>
    <w:rsid w:val="00B40409"/>
    <w:rsid w:val="00B40544"/>
    <w:rsid w:val="00B407D3"/>
    <w:rsid w:val="00B4090E"/>
    <w:rsid w:val="00B40B14"/>
    <w:rsid w:val="00B40F7F"/>
    <w:rsid w:val="00B414B0"/>
    <w:rsid w:val="00B41758"/>
    <w:rsid w:val="00B419ED"/>
    <w:rsid w:val="00B41CE2"/>
    <w:rsid w:val="00B41D86"/>
    <w:rsid w:val="00B4213F"/>
    <w:rsid w:val="00B4227A"/>
    <w:rsid w:val="00B4252C"/>
    <w:rsid w:val="00B428A7"/>
    <w:rsid w:val="00B42ABC"/>
    <w:rsid w:val="00B42CFE"/>
    <w:rsid w:val="00B42D17"/>
    <w:rsid w:val="00B43126"/>
    <w:rsid w:val="00B431F9"/>
    <w:rsid w:val="00B432D5"/>
    <w:rsid w:val="00B43675"/>
    <w:rsid w:val="00B437DC"/>
    <w:rsid w:val="00B43950"/>
    <w:rsid w:val="00B43DCA"/>
    <w:rsid w:val="00B43F04"/>
    <w:rsid w:val="00B44196"/>
    <w:rsid w:val="00B44589"/>
    <w:rsid w:val="00B446D4"/>
    <w:rsid w:val="00B447C5"/>
    <w:rsid w:val="00B448DE"/>
    <w:rsid w:val="00B44B0F"/>
    <w:rsid w:val="00B44B11"/>
    <w:rsid w:val="00B44E52"/>
    <w:rsid w:val="00B44FBA"/>
    <w:rsid w:val="00B45294"/>
    <w:rsid w:val="00B4570D"/>
    <w:rsid w:val="00B45A4C"/>
    <w:rsid w:val="00B45B0C"/>
    <w:rsid w:val="00B45B8E"/>
    <w:rsid w:val="00B45EC4"/>
    <w:rsid w:val="00B4646C"/>
    <w:rsid w:val="00B4646D"/>
    <w:rsid w:val="00B466B6"/>
    <w:rsid w:val="00B46AA2"/>
    <w:rsid w:val="00B46C3D"/>
    <w:rsid w:val="00B46D64"/>
    <w:rsid w:val="00B46E84"/>
    <w:rsid w:val="00B4703F"/>
    <w:rsid w:val="00B4709C"/>
    <w:rsid w:val="00B4772C"/>
    <w:rsid w:val="00B47A74"/>
    <w:rsid w:val="00B50071"/>
    <w:rsid w:val="00B50434"/>
    <w:rsid w:val="00B504AA"/>
    <w:rsid w:val="00B505D0"/>
    <w:rsid w:val="00B509FC"/>
    <w:rsid w:val="00B50C24"/>
    <w:rsid w:val="00B50C2A"/>
    <w:rsid w:val="00B50F34"/>
    <w:rsid w:val="00B511B3"/>
    <w:rsid w:val="00B511CE"/>
    <w:rsid w:val="00B51866"/>
    <w:rsid w:val="00B518C7"/>
    <w:rsid w:val="00B51B91"/>
    <w:rsid w:val="00B51D04"/>
    <w:rsid w:val="00B51D7D"/>
    <w:rsid w:val="00B51E6B"/>
    <w:rsid w:val="00B5201C"/>
    <w:rsid w:val="00B5205E"/>
    <w:rsid w:val="00B52312"/>
    <w:rsid w:val="00B52317"/>
    <w:rsid w:val="00B52605"/>
    <w:rsid w:val="00B5263D"/>
    <w:rsid w:val="00B5269A"/>
    <w:rsid w:val="00B52875"/>
    <w:rsid w:val="00B5298B"/>
    <w:rsid w:val="00B529E4"/>
    <w:rsid w:val="00B52AD7"/>
    <w:rsid w:val="00B52BB0"/>
    <w:rsid w:val="00B536DC"/>
    <w:rsid w:val="00B537F7"/>
    <w:rsid w:val="00B53957"/>
    <w:rsid w:val="00B539CC"/>
    <w:rsid w:val="00B53B23"/>
    <w:rsid w:val="00B53D15"/>
    <w:rsid w:val="00B53EAC"/>
    <w:rsid w:val="00B540C8"/>
    <w:rsid w:val="00B542F4"/>
    <w:rsid w:val="00B5467F"/>
    <w:rsid w:val="00B5490B"/>
    <w:rsid w:val="00B55164"/>
    <w:rsid w:val="00B55291"/>
    <w:rsid w:val="00B55FC9"/>
    <w:rsid w:val="00B561EF"/>
    <w:rsid w:val="00B56246"/>
    <w:rsid w:val="00B56354"/>
    <w:rsid w:val="00B563FF"/>
    <w:rsid w:val="00B56575"/>
    <w:rsid w:val="00B5668B"/>
    <w:rsid w:val="00B5676E"/>
    <w:rsid w:val="00B56BB4"/>
    <w:rsid w:val="00B56D39"/>
    <w:rsid w:val="00B57139"/>
    <w:rsid w:val="00B57199"/>
    <w:rsid w:val="00B57AC3"/>
    <w:rsid w:val="00B57B5C"/>
    <w:rsid w:val="00B57D40"/>
    <w:rsid w:val="00B57EEE"/>
    <w:rsid w:val="00B60082"/>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DC1"/>
    <w:rsid w:val="00B61EAD"/>
    <w:rsid w:val="00B628CA"/>
    <w:rsid w:val="00B62A93"/>
    <w:rsid w:val="00B62F6C"/>
    <w:rsid w:val="00B6307C"/>
    <w:rsid w:val="00B63130"/>
    <w:rsid w:val="00B63715"/>
    <w:rsid w:val="00B63773"/>
    <w:rsid w:val="00B63C27"/>
    <w:rsid w:val="00B63E7B"/>
    <w:rsid w:val="00B64063"/>
    <w:rsid w:val="00B642A1"/>
    <w:rsid w:val="00B64311"/>
    <w:rsid w:val="00B64527"/>
    <w:rsid w:val="00B6452C"/>
    <w:rsid w:val="00B64543"/>
    <w:rsid w:val="00B64965"/>
    <w:rsid w:val="00B64A3D"/>
    <w:rsid w:val="00B64D82"/>
    <w:rsid w:val="00B64FA7"/>
    <w:rsid w:val="00B64FF4"/>
    <w:rsid w:val="00B651AA"/>
    <w:rsid w:val="00B65321"/>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41"/>
    <w:rsid w:val="00B707F8"/>
    <w:rsid w:val="00B70904"/>
    <w:rsid w:val="00B70A36"/>
    <w:rsid w:val="00B70A55"/>
    <w:rsid w:val="00B70D00"/>
    <w:rsid w:val="00B70F78"/>
    <w:rsid w:val="00B71109"/>
    <w:rsid w:val="00B71131"/>
    <w:rsid w:val="00B71AB1"/>
    <w:rsid w:val="00B71EF2"/>
    <w:rsid w:val="00B72026"/>
    <w:rsid w:val="00B72053"/>
    <w:rsid w:val="00B7207A"/>
    <w:rsid w:val="00B72163"/>
    <w:rsid w:val="00B72350"/>
    <w:rsid w:val="00B72838"/>
    <w:rsid w:val="00B7283C"/>
    <w:rsid w:val="00B729ED"/>
    <w:rsid w:val="00B72ED8"/>
    <w:rsid w:val="00B730DC"/>
    <w:rsid w:val="00B730FF"/>
    <w:rsid w:val="00B734C0"/>
    <w:rsid w:val="00B73530"/>
    <w:rsid w:val="00B7378C"/>
    <w:rsid w:val="00B73B10"/>
    <w:rsid w:val="00B73BF4"/>
    <w:rsid w:val="00B73F1C"/>
    <w:rsid w:val="00B73F39"/>
    <w:rsid w:val="00B74249"/>
    <w:rsid w:val="00B74257"/>
    <w:rsid w:val="00B742D0"/>
    <w:rsid w:val="00B74C22"/>
    <w:rsid w:val="00B75154"/>
    <w:rsid w:val="00B753A5"/>
    <w:rsid w:val="00B7555A"/>
    <w:rsid w:val="00B758CC"/>
    <w:rsid w:val="00B7594B"/>
    <w:rsid w:val="00B75BA3"/>
    <w:rsid w:val="00B75C99"/>
    <w:rsid w:val="00B75FB5"/>
    <w:rsid w:val="00B76647"/>
    <w:rsid w:val="00B77543"/>
    <w:rsid w:val="00B775EA"/>
    <w:rsid w:val="00B77631"/>
    <w:rsid w:val="00B777B7"/>
    <w:rsid w:val="00B77B47"/>
    <w:rsid w:val="00B77B4D"/>
    <w:rsid w:val="00B77F31"/>
    <w:rsid w:val="00B80055"/>
    <w:rsid w:val="00B800B1"/>
    <w:rsid w:val="00B801A5"/>
    <w:rsid w:val="00B80660"/>
    <w:rsid w:val="00B80856"/>
    <w:rsid w:val="00B80AE5"/>
    <w:rsid w:val="00B80C11"/>
    <w:rsid w:val="00B80E2A"/>
    <w:rsid w:val="00B81085"/>
    <w:rsid w:val="00B81093"/>
    <w:rsid w:val="00B813F4"/>
    <w:rsid w:val="00B8163A"/>
    <w:rsid w:val="00B819EC"/>
    <w:rsid w:val="00B81AC2"/>
    <w:rsid w:val="00B81B31"/>
    <w:rsid w:val="00B81CA9"/>
    <w:rsid w:val="00B81D05"/>
    <w:rsid w:val="00B81D75"/>
    <w:rsid w:val="00B82567"/>
    <w:rsid w:val="00B82B0A"/>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52"/>
    <w:rsid w:val="00B85472"/>
    <w:rsid w:val="00B85781"/>
    <w:rsid w:val="00B8595B"/>
    <w:rsid w:val="00B85A7B"/>
    <w:rsid w:val="00B85A8E"/>
    <w:rsid w:val="00B86001"/>
    <w:rsid w:val="00B861A6"/>
    <w:rsid w:val="00B864D1"/>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CD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500D"/>
    <w:rsid w:val="00B95190"/>
    <w:rsid w:val="00B952A5"/>
    <w:rsid w:val="00B955FA"/>
    <w:rsid w:val="00B95666"/>
    <w:rsid w:val="00B95747"/>
    <w:rsid w:val="00B958F7"/>
    <w:rsid w:val="00B959BA"/>
    <w:rsid w:val="00B95F15"/>
    <w:rsid w:val="00B96186"/>
    <w:rsid w:val="00B96230"/>
    <w:rsid w:val="00B96341"/>
    <w:rsid w:val="00B963BA"/>
    <w:rsid w:val="00B9654C"/>
    <w:rsid w:val="00B96704"/>
    <w:rsid w:val="00B969B2"/>
    <w:rsid w:val="00B96C61"/>
    <w:rsid w:val="00B96D20"/>
    <w:rsid w:val="00B974A0"/>
    <w:rsid w:val="00B97A80"/>
    <w:rsid w:val="00B97D06"/>
    <w:rsid w:val="00B97DF8"/>
    <w:rsid w:val="00BA036B"/>
    <w:rsid w:val="00BA05E5"/>
    <w:rsid w:val="00BA0C8C"/>
    <w:rsid w:val="00BA0E3A"/>
    <w:rsid w:val="00BA1360"/>
    <w:rsid w:val="00BA148C"/>
    <w:rsid w:val="00BA1613"/>
    <w:rsid w:val="00BA162A"/>
    <w:rsid w:val="00BA17F2"/>
    <w:rsid w:val="00BA1844"/>
    <w:rsid w:val="00BA1BAE"/>
    <w:rsid w:val="00BA219F"/>
    <w:rsid w:val="00BA27C2"/>
    <w:rsid w:val="00BA2B7F"/>
    <w:rsid w:val="00BA2D88"/>
    <w:rsid w:val="00BA331F"/>
    <w:rsid w:val="00BA34B7"/>
    <w:rsid w:val="00BA3887"/>
    <w:rsid w:val="00BA3A4C"/>
    <w:rsid w:val="00BA40D4"/>
    <w:rsid w:val="00BA43A0"/>
    <w:rsid w:val="00BA4606"/>
    <w:rsid w:val="00BA47C0"/>
    <w:rsid w:val="00BA4890"/>
    <w:rsid w:val="00BA49A9"/>
    <w:rsid w:val="00BA49DE"/>
    <w:rsid w:val="00BA4ECF"/>
    <w:rsid w:val="00BA5399"/>
    <w:rsid w:val="00BA54C2"/>
    <w:rsid w:val="00BA55B3"/>
    <w:rsid w:val="00BA5623"/>
    <w:rsid w:val="00BA5C08"/>
    <w:rsid w:val="00BA5DCD"/>
    <w:rsid w:val="00BA5E86"/>
    <w:rsid w:val="00BA612F"/>
    <w:rsid w:val="00BA630B"/>
    <w:rsid w:val="00BA6346"/>
    <w:rsid w:val="00BA63F1"/>
    <w:rsid w:val="00BA6556"/>
    <w:rsid w:val="00BA6557"/>
    <w:rsid w:val="00BA672D"/>
    <w:rsid w:val="00BA6887"/>
    <w:rsid w:val="00BA69A2"/>
    <w:rsid w:val="00BA710E"/>
    <w:rsid w:val="00BA74E8"/>
    <w:rsid w:val="00BA7823"/>
    <w:rsid w:val="00BA78A4"/>
    <w:rsid w:val="00BA78CC"/>
    <w:rsid w:val="00BA7C12"/>
    <w:rsid w:val="00BB0372"/>
    <w:rsid w:val="00BB08F3"/>
    <w:rsid w:val="00BB0977"/>
    <w:rsid w:val="00BB09A6"/>
    <w:rsid w:val="00BB0BF7"/>
    <w:rsid w:val="00BB0D47"/>
    <w:rsid w:val="00BB11C0"/>
    <w:rsid w:val="00BB1241"/>
    <w:rsid w:val="00BB12C7"/>
    <w:rsid w:val="00BB12FE"/>
    <w:rsid w:val="00BB14E7"/>
    <w:rsid w:val="00BB1535"/>
    <w:rsid w:val="00BB15A1"/>
    <w:rsid w:val="00BB15C1"/>
    <w:rsid w:val="00BB1709"/>
    <w:rsid w:val="00BB1F02"/>
    <w:rsid w:val="00BB1F76"/>
    <w:rsid w:val="00BB21CF"/>
    <w:rsid w:val="00BB278D"/>
    <w:rsid w:val="00BB2918"/>
    <w:rsid w:val="00BB293D"/>
    <w:rsid w:val="00BB2AC6"/>
    <w:rsid w:val="00BB3028"/>
    <w:rsid w:val="00BB30D5"/>
    <w:rsid w:val="00BB32EB"/>
    <w:rsid w:val="00BB344D"/>
    <w:rsid w:val="00BB3930"/>
    <w:rsid w:val="00BB3A8D"/>
    <w:rsid w:val="00BB3B54"/>
    <w:rsid w:val="00BB3E63"/>
    <w:rsid w:val="00BB429F"/>
    <w:rsid w:val="00BB4438"/>
    <w:rsid w:val="00BB45C9"/>
    <w:rsid w:val="00BB48C8"/>
    <w:rsid w:val="00BB492F"/>
    <w:rsid w:val="00BB4A70"/>
    <w:rsid w:val="00BB4B00"/>
    <w:rsid w:val="00BB4B53"/>
    <w:rsid w:val="00BB52A1"/>
    <w:rsid w:val="00BB52F1"/>
    <w:rsid w:val="00BB55AB"/>
    <w:rsid w:val="00BB56DF"/>
    <w:rsid w:val="00BB57AC"/>
    <w:rsid w:val="00BB5BB1"/>
    <w:rsid w:val="00BB5C88"/>
    <w:rsid w:val="00BB5F45"/>
    <w:rsid w:val="00BB610E"/>
    <w:rsid w:val="00BB6170"/>
    <w:rsid w:val="00BB6194"/>
    <w:rsid w:val="00BB641C"/>
    <w:rsid w:val="00BB67C5"/>
    <w:rsid w:val="00BB68A1"/>
    <w:rsid w:val="00BB68C0"/>
    <w:rsid w:val="00BB6C9A"/>
    <w:rsid w:val="00BB7060"/>
    <w:rsid w:val="00BB7073"/>
    <w:rsid w:val="00BB72DF"/>
    <w:rsid w:val="00BB7666"/>
    <w:rsid w:val="00BB7A55"/>
    <w:rsid w:val="00BC0176"/>
    <w:rsid w:val="00BC08CF"/>
    <w:rsid w:val="00BC0C4E"/>
    <w:rsid w:val="00BC0CB7"/>
    <w:rsid w:val="00BC0F82"/>
    <w:rsid w:val="00BC10BF"/>
    <w:rsid w:val="00BC10C6"/>
    <w:rsid w:val="00BC1542"/>
    <w:rsid w:val="00BC155B"/>
    <w:rsid w:val="00BC2045"/>
    <w:rsid w:val="00BC212E"/>
    <w:rsid w:val="00BC2274"/>
    <w:rsid w:val="00BC259F"/>
    <w:rsid w:val="00BC2652"/>
    <w:rsid w:val="00BC2654"/>
    <w:rsid w:val="00BC28EA"/>
    <w:rsid w:val="00BC2AE9"/>
    <w:rsid w:val="00BC315B"/>
    <w:rsid w:val="00BC330C"/>
    <w:rsid w:val="00BC3699"/>
    <w:rsid w:val="00BC3806"/>
    <w:rsid w:val="00BC38C0"/>
    <w:rsid w:val="00BC3CAF"/>
    <w:rsid w:val="00BC40BC"/>
    <w:rsid w:val="00BC42DF"/>
    <w:rsid w:val="00BC42EB"/>
    <w:rsid w:val="00BC43BE"/>
    <w:rsid w:val="00BC44C8"/>
    <w:rsid w:val="00BC4541"/>
    <w:rsid w:val="00BC460B"/>
    <w:rsid w:val="00BC480A"/>
    <w:rsid w:val="00BC4923"/>
    <w:rsid w:val="00BC4A38"/>
    <w:rsid w:val="00BC4A7D"/>
    <w:rsid w:val="00BC4C37"/>
    <w:rsid w:val="00BC4DEF"/>
    <w:rsid w:val="00BC5014"/>
    <w:rsid w:val="00BC50B6"/>
    <w:rsid w:val="00BC5119"/>
    <w:rsid w:val="00BC5187"/>
    <w:rsid w:val="00BC5310"/>
    <w:rsid w:val="00BC54DD"/>
    <w:rsid w:val="00BC5566"/>
    <w:rsid w:val="00BC56E0"/>
    <w:rsid w:val="00BC5AB8"/>
    <w:rsid w:val="00BC60B7"/>
    <w:rsid w:val="00BC6139"/>
    <w:rsid w:val="00BC6423"/>
    <w:rsid w:val="00BC6440"/>
    <w:rsid w:val="00BC64B1"/>
    <w:rsid w:val="00BC6681"/>
    <w:rsid w:val="00BC6796"/>
    <w:rsid w:val="00BC6A94"/>
    <w:rsid w:val="00BC6BA1"/>
    <w:rsid w:val="00BC6D6B"/>
    <w:rsid w:val="00BC6ECB"/>
    <w:rsid w:val="00BC6EF0"/>
    <w:rsid w:val="00BC6FD2"/>
    <w:rsid w:val="00BC73DC"/>
    <w:rsid w:val="00BC7442"/>
    <w:rsid w:val="00BC7547"/>
    <w:rsid w:val="00BC7558"/>
    <w:rsid w:val="00BC763B"/>
    <w:rsid w:val="00BC791A"/>
    <w:rsid w:val="00BC7B3A"/>
    <w:rsid w:val="00BC7CC1"/>
    <w:rsid w:val="00BD014C"/>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AE2"/>
    <w:rsid w:val="00BD4DED"/>
    <w:rsid w:val="00BD4EDC"/>
    <w:rsid w:val="00BD4EE6"/>
    <w:rsid w:val="00BD54B4"/>
    <w:rsid w:val="00BD5590"/>
    <w:rsid w:val="00BD5625"/>
    <w:rsid w:val="00BD5886"/>
    <w:rsid w:val="00BD5A96"/>
    <w:rsid w:val="00BD5EF2"/>
    <w:rsid w:val="00BD6289"/>
    <w:rsid w:val="00BD6553"/>
    <w:rsid w:val="00BD65A5"/>
    <w:rsid w:val="00BD67E5"/>
    <w:rsid w:val="00BD6AAB"/>
    <w:rsid w:val="00BD7053"/>
    <w:rsid w:val="00BD73FA"/>
    <w:rsid w:val="00BD7485"/>
    <w:rsid w:val="00BD77EF"/>
    <w:rsid w:val="00BD79C0"/>
    <w:rsid w:val="00BD7D40"/>
    <w:rsid w:val="00BD7E83"/>
    <w:rsid w:val="00BE0379"/>
    <w:rsid w:val="00BE0467"/>
    <w:rsid w:val="00BE04AB"/>
    <w:rsid w:val="00BE0529"/>
    <w:rsid w:val="00BE0566"/>
    <w:rsid w:val="00BE067B"/>
    <w:rsid w:val="00BE0833"/>
    <w:rsid w:val="00BE0D04"/>
    <w:rsid w:val="00BE0EC1"/>
    <w:rsid w:val="00BE10A6"/>
    <w:rsid w:val="00BE1138"/>
    <w:rsid w:val="00BE1140"/>
    <w:rsid w:val="00BE1329"/>
    <w:rsid w:val="00BE17E8"/>
    <w:rsid w:val="00BE184A"/>
    <w:rsid w:val="00BE1A98"/>
    <w:rsid w:val="00BE1BB0"/>
    <w:rsid w:val="00BE1C89"/>
    <w:rsid w:val="00BE1D41"/>
    <w:rsid w:val="00BE1F1B"/>
    <w:rsid w:val="00BE2051"/>
    <w:rsid w:val="00BE2063"/>
    <w:rsid w:val="00BE21AE"/>
    <w:rsid w:val="00BE27D4"/>
    <w:rsid w:val="00BE2800"/>
    <w:rsid w:val="00BE2A75"/>
    <w:rsid w:val="00BE2D83"/>
    <w:rsid w:val="00BE305F"/>
    <w:rsid w:val="00BE34BE"/>
    <w:rsid w:val="00BE358A"/>
    <w:rsid w:val="00BE37AA"/>
    <w:rsid w:val="00BE38BD"/>
    <w:rsid w:val="00BE3A03"/>
    <w:rsid w:val="00BE3A44"/>
    <w:rsid w:val="00BE3C4E"/>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74"/>
    <w:rsid w:val="00BE64A3"/>
    <w:rsid w:val="00BE65F2"/>
    <w:rsid w:val="00BE65F8"/>
    <w:rsid w:val="00BE67BF"/>
    <w:rsid w:val="00BE6878"/>
    <w:rsid w:val="00BE7064"/>
    <w:rsid w:val="00BE71D9"/>
    <w:rsid w:val="00BE753B"/>
    <w:rsid w:val="00BE78E1"/>
    <w:rsid w:val="00BF00F2"/>
    <w:rsid w:val="00BF026B"/>
    <w:rsid w:val="00BF06ED"/>
    <w:rsid w:val="00BF0797"/>
    <w:rsid w:val="00BF098B"/>
    <w:rsid w:val="00BF0CAB"/>
    <w:rsid w:val="00BF0D36"/>
    <w:rsid w:val="00BF0F3E"/>
    <w:rsid w:val="00BF101F"/>
    <w:rsid w:val="00BF10A4"/>
    <w:rsid w:val="00BF1143"/>
    <w:rsid w:val="00BF11A1"/>
    <w:rsid w:val="00BF11AB"/>
    <w:rsid w:val="00BF125E"/>
    <w:rsid w:val="00BF12AD"/>
    <w:rsid w:val="00BF14E6"/>
    <w:rsid w:val="00BF151B"/>
    <w:rsid w:val="00BF15AE"/>
    <w:rsid w:val="00BF167E"/>
    <w:rsid w:val="00BF1A5E"/>
    <w:rsid w:val="00BF1E60"/>
    <w:rsid w:val="00BF1F29"/>
    <w:rsid w:val="00BF20B6"/>
    <w:rsid w:val="00BF2162"/>
    <w:rsid w:val="00BF21D1"/>
    <w:rsid w:val="00BF2270"/>
    <w:rsid w:val="00BF2283"/>
    <w:rsid w:val="00BF23B9"/>
    <w:rsid w:val="00BF25D1"/>
    <w:rsid w:val="00BF29C7"/>
    <w:rsid w:val="00BF2AAB"/>
    <w:rsid w:val="00BF2AB4"/>
    <w:rsid w:val="00BF2C3D"/>
    <w:rsid w:val="00BF2F12"/>
    <w:rsid w:val="00BF2FEF"/>
    <w:rsid w:val="00BF36F3"/>
    <w:rsid w:val="00BF3795"/>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AB4"/>
    <w:rsid w:val="00BF6B58"/>
    <w:rsid w:val="00BF6B6D"/>
    <w:rsid w:val="00BF6C55"/>
    <w:rsid w:val="00BF6D13"/>
    <w:rsid w:val="00BF6D89"/>
    <w:rsid w:val="00BF7604"/>
    <w:rsid w:val="00BF760B"/>
    <w:rsid w:val="00BF7E0A"/>
    <w:rsid w:val="00C00168"/>
    <w:rsid w:val="00C002E9"/>
    <w:rsid w:val="00C0058C"/>
    <w:rsid w:val="00C00746"/>
    <w:rsid w:val="00C0075A"/>
    <w:rsid w:val="00C00C56"/>
    <w:rsid w:val="00C00FB3"/>
    <w:rsid w:val="00C01109"/>
    <w:rsid w:val="00C0177C"/>
    <w:rsid w:val="00C01796"/>
    <w:rsid w:val="00C01DD2"/>
    <w:rsid w:val="00C02174"/>
    <w:rsid w:val="00C021EC"/>
    <w:rsid w:val="00C0229D"/>
    <w:rsid w:val="00C02B1B"/>
    <w:rsid w:val="00C033BD"/>
    <w:rsid w:val="00C034CA"/>
    <w:rsid w:val="00C035EC"/>
    <w:rsid w:val="00C0389F"/>
    <w:rsid w:val="00C038AE"/>
    <w:rsid w:val="00C038F8"/>
    <w:rsid w:val="00C03953"/>
    <w:rsid w:val="00C03B3F"/>
    <w:rsid w:val="00C03F21"/>
    <w:rsid w:val="00C04140"/>
    <w:rsid w:val="00C04272"/>
    <w:rsid w:val="00C0455F"/>
    <w:rsid w:val="00C045C1"/>
    <w:rsid w:val="00C04749"/>
    <w:rsid w:val="00C04B4E"/>
    <w:rsid w:val="00C04C50"/>
    <w:rsid w:val="00C04F44"/>
    <w:rsid w:val="00C04FFC"/>
    <w:rsid w:val="00C0504F"/>
    <w:rsid w:val="00C05278"/>
    <w:rsid w:val="00C056EA"/>
    <w:rsid w:val="00C05871"/>
    <w:rsid w:val="00C059B8"/>
    <w:rsid w:val="00C05AE5"/>
    <w:rsid w:val="00C05B9D"/>
    <w:rsid w:val="00C05C4C"/>
    <w:rsid w:val="00C06208"/>
    <w:rsid w:val="00C06872"/>
    <w:rsid w:val="00C06C6E"/>
    <w:rsid w:val="00C0709E"/>
    <w:rsid w:val="00C071AC"/>
    <w:rsid w:val="00C071FB"/>
    <w:rsid w:val="00C0735E"/>
    <w:rsid w:val="00C07512"/>
    <w:rsid w:val="00C07518"/>
    <w:rsid w:val="00C07583"/>
    <w:rsid w:val="00C07863"/>
    <w:rsid w:val="00C079F7"/>
    <w:rsid w:val="00C07B11"/>
    <w:rsid w:val="00C07D48"/>
    <w:rsid w:val="00C07E7E"/>
    <w:rsid w:val="00C10276"/>
    <w:rsid w:val="00C10342"/>
    <w:rsid w:val="00C10727"/>
    <w:rsid w:val="00C108E2"/>
    <w:rsid w:val="00C10DF9"/>
    <w:rsid w:val="00C10F84"/>
    <w:rsid w:val="00C10FA8"/>
    <w:rsid w:val="00C11037"/>
    <w:rsid w:val="00C110DD"/>
    <w:rsid w:val="00C111B9"/>
    <w:rsid w:val="00C115F2"/>
    <w:rsid w:val="00C11906"/>
    <w:rsid w:val="00C11A9C"/>
    <w:rsid w:val="00C11C4A"/>
    <w:rsid w:val="00C11E24"/>
    <w:rsid w:val="00C11E69"/>
    <w:rsid w:val="00C12149"/>
    <w:rsid w:val="00C1227C"/>
    <w:rsid w:val="00C12460"/>
    <w:rsid w:val="00C12516"/>
    <w:rsid w:val="00C12853"/>
    <w:rsid w:val="00C1290D"/>
    <w:rsid w:val="00C1296F"/>
    <w:rsid w:val="00C12986"/>
    <w:rsid w:val="00C12BF2"/>
    <w:rsid w:val="00C12E98"/>
    <w:rsid w:val="00C139D2"/>
    <w:rsid w:val="00C13A2A"/>
    <w:rsid w:val="00C13E4F"/>
    <w:rsid w:val="00C143A5"/>
    <w:rsid w:val="00C14615"/>
    <w:rsid w:val="00C1466A"/>
    <w:rsid w:val="00C15033"/>
    <w:rsid w:val="00C150C6"/>
    <w:rsid w:val="00C15103"/>
    <w:rsid w:val="00C1520D"/>
    <w:rsid w:val="00C154AD"/>
    <w:rsid w:val="00C155D4"/>
    <w:rsid w:val="00C15603"/>
    <w:rsid w:val="00C15638"/>
    <w:rsid w:val="00C1564E"/>
    <w:rsid w:val="00C156B3"/>
    <w:rsid w:val="00C156E8"/>
    <w:rsid w:val="00C15C94"/>
    <w:rsid w:val="00C15D67"/>
    <w:rsid w:val="00C15E93"/>
    <w:rsid w:val="00C15ED6"/>
    <w:rsid w:val="00C15F97"/>
    <w:rsid w:val="00C15FD9"/>
    <w:rsid w:val="00C16187"/>
    <w:rsid w:val="00C165BC"/>
    <w:rsid w:val="00C16779"/>
    <w:rsid w:val="00C16896"/>
    <w:rsid w:val="00C170F8"/>
    <w:rsid w:val="00C17507"/>
    <w:rsid w:val="00C17563"/>
    <w:rsid w:val="00C176FA"/>
    <w:rsid w:val="00C178B6"/>
    <w:rsid w:val="00C17A79"/>
    <w:rsid w:val="00C17D50"/>
    <w:rsid w:val="00C17E86"/>
    <w:rsid w:val="00C20115"/>
    <w:rsid w:val="00C205CF"/>
    <w:rsid w:val="00C20BCF"/>
    <w:rsid w:val="00C2152A"/>
    <w:rsid w:val="00C215F4"/>
    <w:rsid w:val="00C21851"/>
    <w:rsid w:val="00C219F8"/>
    <w:rsid w:val="00C220EC"/>
    <w:rsid w:val="00C220EE"/>
    <w:rsid w:val="00C22360"/>
    <w:rsid w:val="00C223AA"/>
    <w:rsid w:val="00C22526"/>
    <w:rsid w:val="00C22716"/>
    <w:rsid w:val="00C22CBB"/>
    <w:rsid w:val="00C23086"/>
    <w:rsid w:val="00C2354A"/>
    <w:rsid w:val="00C2358D"/>
    <w:rsid w:val="00C2359B"/>
    <w:rsid w:val="00C235DE"/>
    <w:rsid w:val="00C23695"/>
    <w:rsid w:val="00C23E23"/>
    <w:rsid w:val="00C23E33"/>
    <w:rsid w:val="00C23FA9"/>
    <w:rsid w:val="00C24090"/>
    <w:rsid w:val="00C2417E"/>
    <w:rsid w:val="00C24437"/>
    <w:rsid w:val="00C24845"/>
    <w:rsid w:val="00C24883"/>
    <w:rsid w:val="00C24929"/>
    <w:rsid w:val="00C2492B"/>
    <w:rsid w:val="00C24B07"/>
    <w:rsid w:val="00C25631"/>
    <w:rsid w:val="00C25792"/>
    <w:rsid w:val="00C25829"/>
    <w:rsid w:val="00C25863"/>
    <w:rsid w:val="00C25869"/>
    <w:rsid w:val="00C258D4"/>
    <w:rsid w:val="00C258F5"/>
    <w:rsid w:val="00C25E79"/>
    <w:rsid w:val="00C25F74"/>
    <w:rsid w:val="00C26100"/>
    <w:rsid w:val="00C2689D"/>
    <w:rsid w:val="00C26980"/>
    <w:rsid w:val="00C26AA5"/>
    <w:rsid w:val="00C26B8A"/>
    <w:rsid w:val="00C26BCE"/>
    <w:rsid w:val="00C26C7B"/>
    <w:rsid w:val="00C26CC5"/>
    <w:rsid w:val="00C26D07"/>
    <w:rsid w:val="00C26DFD"/>
    <w:rsid w:val="00C26F2F"/>
    <w:rsid w:val="00C2717C"/>
    <w:rsid w:val="00C27427"/>
    <w:rsid w:val="00C2758D"/>
    <w:rsid w:val="00C27766"/>
    <w:rsid w:val="00C2781B"/>
    <w:rsid w:val="00C279C3"/>
    <w:rsid w:val="00C279FB"/>
    <w:rsid w:val="00C301BB"/>
    <w:rsid w:val="00C3045F"/>
    <w:rsid w:val="00C304D3"/>
    <w:rsid w:val="00C3067C"/>
    <w:rsid w:val="00C30734"/>
    <w:rsid w:val="00C30A62"/>
    <w:rsid w:val="00C31046"/>
    <w:rsid w:val="00C3134C"/>
    <w:rsid w:val="00C31375"/>
    <w:rsid w:val="00C315B6"/>
    <w:rsid w:val="00C315E6"/>
    <w:rsid w:val="00C31769"/>
    <w:rsid w:val="00C318C1"/>
    <w:rsid w:val="00C31B26"/>
    <w:rsid w:val="00C320FC"/>
    <w:rsid w:val="00C32242"/>
    <w:rsid w:val="00C3238C"/>
    <w:rsid w:val="00C328DF"/>
    <w:rsid w:val="00C3291F"/>
    <w:rsid w:val="00C32EBD"/>
    <w:rsid w:val="00C32EF5"/>
    <w:rsid w:val="00C33179"/>
    <w:rsid w:val="00C3323E"/>
    <w:rsid w:val="00C332E7"/>
    <w:rsid w:val="00C33519"/>
    <w:rsid w:val="00C337E8"/>
    <w:rsid w:val="00C33861"/>
    <w:rsid w:val="00C33DBB"/>
    <w:rsid w:val="00C33EE4"/>
    <w:rsid w:val="00C33F30"/>
    <w:rsid w:val="00C34022"/>
    <w:rsid w:val="00C34135"/>
    <w:rsid w:val="00C341CD"/>
    <w:rsid w:val="00C34796"/>
    <w:rsid w:val="00C34B73"/>
    <w:rsid w:val="00C34FE8"/>
    <w:rsid w:val="00C35055"/>
    <w:rsid w:val="00C35172"/>
    <w:rsid w:val="00C355FD"/>
    <w:rsid w:val="00C357E9"/>
    <w:rsid w:val="00C3587A"/>
    <w:rsid w:val="00C359DB"/>
    <w:rsid w:val="00C35AE2"/>
    <w:rsid w:val="00C35C69"/>
    <w:rsid w:val="00C35ECB"/>
    <w:rsid w:val="00C35EF8"/>
    <w:rsid w:val="00C35F32"/>
    <w:rsid w:val="00C35F68"/>
    <w:rsid w:val="00C35F6B"/>
    <w:rsid w:val="00C361FE"/>
    <w:rsid w:val="00C36291"/>
    <w:rsid w:val="00C362D0"/>
    <w:rsid w:val="00C364F6"/>
    <w:rsid w:val="00C36550"/>
    <w:rsid w:val="00C365CB"/>
    <w:rsid w:val="00C36E37"/>
    <w:rsid w:val="00C36FA2"/>
    <w:rsid w:val="00C36FAE"/>
    <w:rsid w:val="00C373C6"/>
    <w:rsid w:val="00C3748E"/>
    <w:rsid w:val="00C374F4"/>
    <w:rsid w:val="00C37651"/>
    <w:rsid w:val="00C3772E"/>
    <w:rsid w:val="00C378AB"/>
    <w:rsid w:val="00C37AA9"/>
    <w:rsid w:val="00C37D1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BF3"/>
    <w:rsid w:val="00C42D68"/>
    <w:rsid w:val="00C42D7B"/>
    <w:rsid w:val="00C42FBF"/>
    <w:rsid w:val="00C433DD"/>
    <w:rsid w:val="00C43490"/>
    <w:rsid w:val="00C434B8"/>
    <w:rsid w:val="00C4375C"/>
    <w:rsid w:val="00C4382F"/>
    <w:rsid w:val="00C4384C"/>
    <w:rsid w:val="00C43A1A"/>
    <w:rsid w:val="00C43AB7"/>
    <w:rsid w:val="00C43BAE"/>
    <w:rsid w:val="00C43C19"/>
    <w:rsid w:val="00C43ED9"/>
    <w:rsid w:val="00C44122"/>
    <w:rsid w:val="00C442D8"/>
    <w:rsid w:val="00C4431F"/>
    <w:rsid w:val="00C44444"/>
    <w:rsid w:val="00C4449A"/>
    <w:rsid w:val="00C44803"/>
    <w:rsid w:val="00C44C94"/>
    <w:rsid w:val="00C451CC"/>
    <w:rsid w:val="00C45812"/>
    <w:rsid w:val="00C45CF1"/>
    <w:rsid w:val="00C45D6D"/>
    <w:rsid w:val="00C45F0C"/>
    <w:rsid w:val="00C463BE"/>
    <w:rsid w:val="00C464B9"/>
    <w:rsid w:val="00C46682"/>
    <w:rsid w:val="00C466A4"/>
    <w:rsid w:val="00C46AC3"/>
    <w:rsid w:val="00C46D27"/>
    <w:rsid w:val="00C46E4E"/>
    <w:rsid w:val="00C46FA7"/>
    <w:rsid w:val="00C474D4"/>
    <w:rsid w:val="00C475F9"/>
    <w:rsid w:val="00C47944"/>
    <w:rsid w:val="00C47CBE"/>
    <w:rsid w:val="00C47CC2"/>
    <w:rsid w:val="00C47DED"/>
    <w:rsid w:val="00C47EE3"/>
    <w:rsid w:val="00C5000B"/>
    <w:rsid w:val="00C50152"/>
    <w:rsid w:val="00C50158"/>
    <w:rsid w:val="00C50177"/>
    <w:rsid w:val="00C50551"/>
    <w:rsid w:val="00C5057E"/>
    <w:rsid w:val="00C50908"/>
    <w:rsid w:val="00C509E3"/>
    <w:rsid w:val="00C509FC"/>
    <w:rsid w:val="00C50E1E"/>
    <w:rsid w:val="00C511E2"/>
    <w:rsid w:val="00C51984"/>
    <w:rsid w:val="00C51ABA"/>
    <w:rsid w:val="00C51B9A"/>
    <w:rsid w:val="00C51C9A"/>
    <w:rsid w:val="00C51D8A"/>
    <w:rsid w:val="00C51FA8"/>
    <w:rsid w:val="00C51FF6"/>
    <w:rsid w:val="00C52186"/>
    <w:rsid w:val="00C524D0"/>
    <w:rsid w:val="00C52761"/>
    <w:rsid w:val="00C52A81"/>
    <w:rsid w:val="00C52C2A"/>
    <w:rsid w:val="00C52FEF"/>
    <w:rsid w:val="00C532C7"/>
    <w:rsid w:val="00C53359"/>
    <w:rsid w:val="00C533E1"/>
    <w:rsid w:val="00C536C8"/>
    <w:rsid w:val="00C536F7"/>
    <w:rsid w:val="00C53799"/>
    <w:rsid w:val="00C53B58"/>
    <w:rsid w:val="00C53B88"/>
    <w:rsid w:val="00C53D5A"/>
    <w:rsid w:val="00C5426A"/>
    <w:rsid w:val="00C54340"/>
    <w:rsid w:val="00C5447E"/>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DC"/>
    <w:rsid w:val="00C56852"/>
    <w:rsid w:val="00C56A41"/>
    <w:rsid w:val="00C56DD0"/>
    <w:rsid w:val="00C575DD"/>
    <w:rsid w:val="00C5778A"/>
    <w:rsid w:val="00C57D06"/>
    <w:rsid w:val="00C57DD1"/>
    <w:rsid w:val="00C57F04"/>
    <w:rsid w:val="00C60174"/>
    <w:rsid w:val="00C60228"/>
    <w:rsid w:val="00C607C7"/>
    <w:rsid w:val="00C60980"/>
    <w:rsid w:val="00C60AF0"/>
    <w:rsid w:val="00C60C0A"/>
    <w:rsid w:val="00C61027"/>
    <w:rsid w:val="00C612CF"/>
    <w:rsid w:val="00C613EB"/>
    <w:rsid w:val="00C6165D"/>
    <w:rsid w:val="00C61724"/>
    <w:rsid w:val="00C61B08"/>
    <w:rsid w:val="00C61F01"/>
    <w:rsid w:val="00C623ED"/>
    <w:rsid w:val="00C631A3"/>
    <w:rsid w:val="00C6336A"/>
    <w:rsid w:val="00C63412"/>
    <w:rsid w:val="00C63527"/>
    <w:rsid w:val="00C637B7"/>
    <w:rsid w:val="00C63E48"/>
    <w:rsid w:val="00C64055"/>
    <w:rsid w:val="00C640BF"/>
    <w:rsid w:val="00C6457A"/>
    <w:rsid w:val="00C64640"/>
    <w:rsid w:val="00C6469B"/>
    <w:rsid w:val="00C649E2"/>
    <w:rsid w:val="00C64AF5"/>
    <w:rsid w:val="00C64C16"/>
    <w:rsid w:val="00C64C9E"/>
    <w:rsid w:val="00C64D33"/>
    <w:rsid w:val="00C64D4A"/>
    <w:rsid w:val="00C64D8E"/>
    <w:rsid w:val="00C64E91"/>
    <w:rsid w:val="00C6515C"/>
    <w:rsid w:val="00C6523F"/>
    <w:rsid w:val="00C6565B"/>
    <w:rsid w:val="00C65A49"/>
    <w:rsid w:val="00C65B3D"/>
    <w:rsid w:val="00C65F9D"/>
    <w:rsid w:val="00C66122"/>
    <w:rsid w:val="00C66715"/>
    <w:rsid w:val="00C66A9D"/>
    <w:rsid w:val="00C66B99"/>
    <w:rsid w:val="00C66C39"/>
    <w:rsid w:val="00C6714E"/>
    <w:rsid w:val="00C67394"/>
    <w:rsid w:val="00C674CD"/>
    <w:rsid w:val="00C677CE"/>
    <w:rsid w:val="00C67907"/>
    <w:rsid w:val="00C679A7"/>
    <w:rsid w:val="00C67A3F"/>
    <w:rsid w:val="00C701E4"/>
    <w:rsid w:val="00C7035F"/>
    <w:rsid w:val="00C70676"/>
    <w:rsid w:val="00C7079F"/>
    <w:rsid w:val="00C70834"/>
    <w:rsid w:val="00C7088B"/>
    <w:rsid w:val="00C7089E"/>
    <w:rsid w:val="00C70FC5"/>
    <w:rsid w:val="00C7116E"/>
    <w:rsid w:val="00C71592"/>
    <w:rsid w:val="00C716F2"/>
    <w:rsid w:val="00C717BE"/>
    <w:rsid w:val="00C7183F"/>
    <w:rsid w:val="00C71A90"/>
    <w:rsid w:val="00C7235B"/>
    <w:rsid w:val="00C72768"/>
    <w:rsid w:val="00C72789"/>
    <w:rsid w:val="00C72B68"/>
    <w:rsid w:val="00C72DB9"/>
    <w:rsid w:val="00C733E7"/>
    <w:rsid w:val="00C7376D"/>
    <w:rsid w:val="00C73A78"/>
    <w:rsid w:val="00C73EB3"/>
    <w:rsid w:val="00C74032"/>
    <w:rsid w:val="00C74400"/>
    <w:rsid w:val="00C7494D"/>
    <w:rsid w:val="00C74A1A"/>
    <w:rsid w:val="00C74D5F"/>
    <w:rsid w:val="00C74D90"/>
    <w:rsid w:val="00C7505D"/>
    <w:rsid w:val="00C75068"/>
    <w:rsid w:val="00C75102"/>
    <w:rsid w:val="00C75330"/>
    <w:rsid w:val="00C75728"/>
    <w:rsid w:val="00C757B2"/>
    <w:rsid w:val="00C757E6"/>
    <w:rsid w:val="00C757FB"/>
    <w:rsid w:val="00C75A2A"/>
    <w:rsid w:val="00C75AA4"/>
    <w:rsid w:val="00C75F57"/>
    <w:rsid w:val="00C76558"/>
    <w:rsid w:val="00C769E0"/>
    <w:rsid w:val="00C76A5F"/>
    <w:rsid w:val="00C76D1F"/>
    <w:rsid w:val="00C76E24"/>
    <w:rsid w:val="00C76E98"/>
    <w:rsid w:val="00C76ED6"/>
    <w:rsid w:val="00C76F51"/>
    <w:rsid w:val="00C77067"/>
    <w:rsid w:val="00C77072"/>
    <w:rsid w:val="00C7737C"/>
    <w:rsid w:val="00C779EF"/>
    <w:rsid w:val="00C77A99"/>
    <w:rsid w:val="00C77AF1"/>
    <w:rsid w:val="00C80095"/>
    <w:rsid w:val="00C8012F"/>
    <w:rsid w:val="00C8046C"/>
    <w:rsid w:val="00C80BD6"/>
    <w:rsid w:val="00C80D38"/>
    <w:rsid w:val="00C80F7F"/>
    <w:rsid w:val="00C81027"/>
    <w:rsid w:val="00C813AE"/>
    <w:rsid w:val="00C815A9"/>
    <w:rsid w:val="00C8168D"/>
    <w:rsid w:val="00C8173A"/>
    <w:rsid w:val="00C81869"/>
    <w:rsid w:val="00C81954"/>
    <w:rsid w:val="00C81ABE"/>
    <w:rsid w:val="00C81E02"/>
    <w:rsid w:val="00C82037"/>
    <w:rsid w:val="00C82150"/>
    <w:rsid w:val="00C82322"/>
    <w:rsid w:val="00C8237D"/>
    <w:rsid w:val="00C82E2A"/>
    <w:rsid w:val="00C82F33"/>
    <w:rsid w:val="00C82FC1"/>
    <w:rsid w:val="00C833D7"/>
    <w:rsid w:val="00C83821"/>
    <w:rsid w:val="00C838B1"/>
    <w:rsid w:val="00C83ADB"/>
    <w:rsid w:val="00C83BBE"/>
    <w:rsid w:val="00C84009"/>
    <w:rsid w:val="00C84185"/>
    <w:rsid w:val="00C8456D"/>
    <w:rsid w:val="00C8469E"/>
    <w:rsid w:val="00C84BA2"/>
    <w:rsid w:val="00C84FD8"/>
    <w:rsid w:val="00C85050"/>
    <w:rsid w:val="00C85756"/>
    <w:rsid w:val="00C85A36"/>
    <w:rsid w:val="00C86314"/>
    <w:rsid w:val="00C869C2"/>
    <w:rsid w:val="00C86C80"/>
    <w:rsid w:val="00C86FE5"/>
    <w:rsid w:val="00C86FFC"/>
    <w:rsid w:val="00C87111"/>
    <w:rsid w:val="00C877CD"/>
    <w:rsid w:val="00C87916"/>
    <w:rsid w:val="00C9084D"/>
    <w:rsid w:val="00C9088C"/>
    <w:rsid w:val="00C90A1A"/>
    <w:rsid w:val="00C90E5A"/>
    <w:rsid w:val="00C911D7"/>
    <w:rsid w:val="00C91526"/>
    <w:rsid w:val="00C915A8"/>
    <w:rsid w:val="00C91695"/>
    <w:rsid w:val="00C91932"/>
    <w:rsid w:val="00C91A7F"/>
    <w:rsid w:val="00C91F7E"/>
    <w:rsid w:val="00C91FD1"/>
    <w:rsid w:val="00C921C8"/>
    <w:rsid w:val="00C92351"/>
    <w:rsid w:val="00C9250B"/>
    <w:rsid w:val="00C926BB"/>
    <w:rsid w:val="00C927B2"/>
    <w:rsid w:val="00C92CA6"/>
    <w:rsid w:val="00C92DBF"/>
    <w:rsid w:val="00C9329A"/>
    <w:rsid w:val="00C93332"/>
    <w:rsid w:val="00C93692"/>
    <w:rsid w:val="00C93768"/>
    <w:rsid w:val="00C93807"/>
    <w:rsid w:val="00C939C2"/>
    <w:rsid w:val="00C93B03"/>
    <w:rsid w:val="00C93D8C"/>
    <w:rsid w:val="00C941FF"/>
    <w:rsid w:val="00C943BD"/>
    <w:rsid w:val="00C94509"/>
    <w:rsid w:val="00C94735"/>
    <w:rsid w:val="00C947C8"/>
    <w:rsid w:val="00C948D9"/>
    <w:rsid w:val="00C9493D"/>
    <w:rsid w:val="00C949D7"/>
    <w:rsid w:val="00C94A9A"/>
    <w:rsid w:val="00C94B95"/>
    <w:rsid w:val="00C95512"/>
    <w:rsid w:val="00C956DA"/>
    <w:rsid w:val="00C9595E"/>
    <w:rsid w:val="00C95C1A"/>
    <w:rsid w:val="00C95C48"/>
    <w:rsid w:val="00C95EEE"/>
    <w:rsid w:val="00C96032"/>
    <w:rsid w:val="00C96076"/>
    <w:rsid w:val="00C96B55"/>
    <w:rsid w:val="00C9712D"/>
    <w:rsid w:val="00C97796"/>
    <w:rsid w:val="00C97853"/>
    <w:rsid w:val="00C97916"/>
    <w:rsid w:val="00C9797C"/>
    <w:rsid w:val="00C97DD2"/>
    <w:rsid w:val="00C97E02"/>
    <w:rsid w:val="00C97F5A"/>
    <w:rsid w:val="00CA03CB"/>
    <w:rsid w:val="00CA061D"/>
    <w:rsid w:val="00CA085C"/>
    <w:rsid w:val="00CA1B4B"/>
    <w:rsid w:val="00CA1C75"/>
    <w:rsid w:val="00CA1E01"/>
    <w:rsid w:val="00CA1F2D"/>
    <w:rsid w:val="00CA1F8E"/>
    <w:rsid w:val="00CA20A3"/>
    <w:rsid w:val="00CA20E9"/>
    <w:rsid w:val="00CA2141"/>
    <w:rsid w:val="00CA2228"/>
    <w:rsid w:val="00CA2282"/>
    <w:rsid w:val="00CA2284"/>
    <w:rsid w:val="00CA22D6"/>
    <w:rsid w:val="00CA22D9"/>
    <w:rsid w:val="00CA23F8"/>
    <w:rsid w:val="00CA242F"/>
    <w:rsid w:val="00CA2714"/>
    <w:rsid w:val="00CA2AE1"/>
    <w:rsid w:val="00CA2E21"/>
    <w:rsid w:val="00CA2F09"/>
    <w:rsid w:val="00CA2F23"/>
    <w:rsid w:val="00CA2FFE"/>
    <w:rsid w:val="00CA3356"/>
    <w:rsid w:val="00CA3579"/>
    <w:rsid w:val="00CA3624"/>
    <w:rsid w:val="00CA3714"/>
    <w:rsid w:val="00CA38AC"/>
    <w:rsid w:val="00CA3D17"/>
    <w:rsid w:val="00CA3EFC"/>
    <w:rsid w:val="00CA427E"/>
    <w:rsid w:val="00CA435A"/>
    <w:rsid w:val="00CA4407"/>
    <w:rsid w:val="00CA44F5"/>
    <w:rsid w:val="00CA46CC"/>
    <w:rsid w:val="00CA48F1"/>
    <w:rsid w:val="00CA4E01"/>
    <w:rsid w:val="00CA53F4"/>
    <w:rsid w:val="00CA5655"/>
    <w:rsid w:val="00CA56A2"/>
    <w:rsid w:val="00CA5961"/>
    <w:rsid w:val="00CA59E5"/>
    <w:rsid w:val="00CA5A3D"/>
    <w:rsid w:val="00CA5E6B"/>
    <w:rsid w:val="00CA5EDE"/>
    <w:rsid w:val="00CA62C4"/>
    <w:rsid w:val="00CA68AD"/>
    <w:rsid w:val="00CA691F"/>
    <w:rsid w:val="00CA6A2D"/>
    <w:rsid w:val="00CA6A8C"/>
    <w:rsid w:val="00CA6E81"/>
    <w:rsid w:val="00CA6F3C"/>
    <w:rsid w:val="00CA73EC"/>
    <w:rsid w:val="00CA7BC8"/>
    <w:rsid w:val="00CA7C11"/>
    <w:rsid w:val="00CA7F05"/>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01E"/>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81"/>
    <w:rsid w:val="00CB31DE"/>
    <w:rsid w:val="00CB3582"/>
    <w:rsid w:val="00CB38D9"/>
    <w:rsid w:val="00CB39D8"/>
    <w:rsid w:val="00CB406C"/>
    <w:rsid w:val="00CB40EB"/>
    <w:rsid w:val="00CB4386"/>
    <w:rsid w:val="00CB4A97"/>
    <w:rsid w:val="00CB4C96"/>
    <w:rsid w:val="00CB50CC"/>
    <w:rsid w:val="00CB53B4"/>
    <w:rsid w:val="00CB56B9"/>
    <w:rsid w:val="00CB58BA"/>
    <w:rsid w:val="00CB5993"/>
    <w:rsid w:val="00CB5A2E"/>
    <w:rsid w:val="00CB5B0D"/>
    <w:rsid w:val="00CB5DDE"/>
    <w:rsid w:val="00CB6094"/>
    <w:rsid w:val="00CB6134"/>
    <w:rsid w:val="00CB63DE"/>
    <w:rsid w:val="00CB6E38"/>
    <w:rsid w:val="00CB7140"/>
    <w:rsid w:val="00CB776F"/>
    <w:rsid w:val="00CB7B51"/>
    <w:rsid w:val="00CB7CD0"/>
    <w:rsid w:val="00CC0204"/>
    <w:rsid w:val="00CC0B88"/>
    <w:rsid w:val="00CC0BE6"/>
    <w:rsid w:val="00CC1095"/>
    <w:rsid w:val="00CC10FB"/>
    <w:rsid w:val="00CC12AC"/>
    <w:rsid w:val="00CC12C9"/>
    <w:rsid w:val="00CC1357"/>
    <w:rsid w:val="00CC158D"/>
    <w:rsid w:val="00CC1D22"/>
    <w:rsid w:val="00CC1E81"/>
    <w:rsid w:val="00CC20D3"/>
    <w:rsid w:val="00CC235B"/>
    <w:rsid w:val="00CC2417"/>
    <w:rsid w:val="00CC24DD"/>
    <w:rsid w:val="00CC2A4F"/>
    <w:rsid w:val="00CC2F5C"/>
    <w:rsid w:val="00CC37EC"/>
    <w:rsid w:val="00CC3A84"/>
    <w:rsid w:val="00CC4045"/>
    <w:rsid w:val="00CC40B8"/>
    <w:rsid w:val="00CC40D6"/>
    <w:rsid w:val="00CC42A4"/>
    <w:rsid w:val="00CC42D4"/>
    <w:rsid w:val="00CC4632"/>
    <w:rsid w:val="00CC47DE"/>
    <w:rsid w:val="00CC498D"/>
    <w:rsid w:val="00CC49BC"/>
    <w:rsid w:val="00CC4B8E"/>
    <w:rsid w:val="00CC4D67"/>
    <w:rsid w:val="00CC4D92"/>
    <w:rsid w:val="00CC511A"/>
    <w:rsid w:val="00CC536B"/>
    <w:rsid w:val="00CC53E6"/>
    <w:rsid w:val="00CC5481"/>
    <w:rsid w:val="00CC5FCB"/>
    <w:rsid w:val="00CC615D"/>
    <w:rsid w:val="00CC61CD"/>
    <w:rsid w:val="00CC6677"/>
    <w:rsid w:val="00CC6697"/>
    <w:rsid w:val="00CC670D"/>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04B0"/>
    <w:rsid w:val="00CD11CE"/>
    <w:rsid w:val="00CD19CA"/>
    <w:rsid w:val="00CD1B71"/>
    <w:rsid w:val="00CD1C66"/>
    <w:rsid w:val="00CD1C71"/>
    <w:rsid w:val="00CD1CFF"/>
    <w:rsid w:val="00CD1FEB"/>
    <w:rsid w:val="00CD2144"/>
    <w:rsid w:val="00CD2177"/>
    <w:rsid w:val="00CD2432"/>
    <w:rsid w:val="00CD2435"/>
    <w:rsid w:val="00CD24E7"/>
    <w:rsid w:val="00CD273D"/>
    <w:rsid w:val="00CD2956"/>
    <w:rsid w:val="00CD2A69"/>
    <w:rsid w:val="00CD2B0D"/>
    <w:rsid w:val="00CD3214"/>
    <w:rsid w:val="00CD3514"/>
    <w:rsid w:val="00CD39FC"/>
    <w:rsid w:val="00CD40C7"/>
    <w:rsid w:val="00CD41B4"/>
    <w:rsid w:val="00CD4664"/>
    <w:rsid w:val="00CD4C1D"/>
    <w:rsid w:val="00CD4C52"/>
    <w:rsid w:val="00CD4D51"/>
    <w:rsid w:val="00CD50A3"/>
    <w:rsid w:val="00CD51BA"/>
    <w:rsid w:val="00CD551B"/>
    <w:rsid w:val="00CD558E"/>
    <w:rsid w:val="00CD5B24"/>
    <w:rsid w:val="00CD5ED2"/>
    <w:rsid w:val="00CD6148"/>
    <w:rsid w:val="00CD6179"/>
    <w:rsid w:val="00CD62BA"/>
    <w:rsid w:val="00CD6330"/>
    <w:rsid w:val="00CD64CA"/>
    <w:rsid w:val="00CD6554"/>
    <w:rsid w:val="00CD678E"/>
    <w:rsid w:val="00CD6800"/>
    <w:rsid w:val="00CD69B7"/>
    <w:rsid w:val="00CD6A6C"/>
    <w:rsid w:val="00CD6C9A"/>
    <w:rsid w:val="00CD6E9B"/>
    <w:rsid w:val="00CD6F0D"/>
    <w:rsid w:val="00CD7000"/>
    <w:rsid w:val="00CD70BC"/>
    <w:rsid w:val="00CD711F"/>
    <w:rsid w:val="00CD72E4"/>
    <w:rsid w:val="00CD7335"/>
    <w:rsid w:val="00CD7811"/>
    <w:rsid w:val="00CD7CCF"/>
    <w:rsid w:val="00CD7D8F"/>
    <w:rsid w:val="00CD7E55"/>
    <w:rsid w:val="00CE034C"/>
    <w:rsid w:val="00CE09EE"/>
    <w:rsid w:val="00CE105E"/>
    <w:rsid w:val="00CE1242"/>
    <w:rsid w:val="00CE128F"/>
    <w:rsid w:val="00CE163E"/>
    <w:rsid w:val="00CE1737"/>
    <w:rsid w:val="00CE1BA7"/>
    <w:rsid w:val="00CE1C23"/>
    <w:rsid w:val="00CE2037"/>
    <w:rsid w:val="00CE2230"/>
    <w:rsid w:val="00CE2507"/>
    <w:rsid w:val="00CE2618"/>
    <w:rsid w:val="00CE2703"/>
    <w:rsid w:val="00CE2CA3"/>
    <w:rsid w:val="00CE2E9F"/>
    <w:rsid w:val="00CE3242"/>
    <w:rsid w:val="00CE331A"/>
    <w:rsid w:val="00CE3341"/>
    <w:rsid w:val="00CE3427"/>
    <w:rsid w:val="00CE3AD0"/>
    <w:rsid w:val="00CE3BF0"/>
    <w:rsid w:val="00CE3E2A"/>
    <w:rsid w:val="00CE41F4"/>
    <w:rsid w:val="00CE4295"/>
    <w:rsid w:val="00CE4482"/>
    <w:rsid w:val="00CE44A2"/>
    <w:rsid w:val="00CE4706"/>
    <w:rsid w:val="00CE4877"/>
    <w:rsid w:val="00CE4878"/>
    <w:rsid w:val="00CE48B7"/>
    <w:rsid w:val="00CE48EE"/>
    <w:rsid w:val="00CE4C75"/>
    <w:rsid w:val="00CE4DE8"/>
    <w:rsid w:val="00CE514B"/>
    <w:rsid w:val="00CE5269"/>
    <w:rsid w:val="00CE56DE"/>
    <w:rsid w:val="00CE588A"/>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B36"/>
    <w:rsid w:val="00CE7EB6"/>
    <w:rsid w:val="00CF0235"/>
    <w:rsid w:val="00CF06A5"/>
    <w:rsid w:val="00CF0AF6"/>
    <w:rsid w:val="00CF0D9A"/>
    <w:rsid w:val="00CF1157"/>
    <w:rsid w:val="00CF11BE"/>
    <w:rsid w:val="00CF1325"/>
    <w:rsid w:val="00CF1438"/>
    <w:rsid w:val="00CF1680"/>
    <w:rsid w:val="00CF18BA"/>
    <w:rsid w:val="00CF1B17"/>
    <w:rsid w:val="00CF1C13"/>
    <w:rsid w:val="00CF1F87"/>
    <w:rsid w:val="00CF1FEC"/>
    <w:rsid w:val="00CF2057"/>
    <w:rsid w:val="00CF219B"/>
    <w:rsid w:val="00CF232D"/>
    <w:rsid w:val="00CF2996"/>
    <w:rsid w:val="00CF2D15"/>
    <w:rsid w:val="00CF2D8B"/>
    <w:rsid w:val="00CF2DBD"/>
    <w:rsid w:val="00CF2F33"/>
    <w:rsid w:val="00CF3418"/>
    <w:rsid w:val="00CF35AA"/>
    <w:rsid w:val="00CF3721"/>
    <w:rsid w:val="00CF3BD6"/>
    <w:rsid w:val="00CF3C01"/>
    <w:rsid w:val="00CF43C0"/>
    <w:rsid w:val="00CF45E6"/>
    <w:rsid w:val="00CF4933"/>
    <w:rsid w:val="00CF4A63"/>
    <w:rsid w:val="00CF4A7A"/>
    <w:rsid w:val="00CF4E07"/>
    <w:rsid w:val="00CF4E1D"/>
    <w:rsid w:val="00CF5083"/>
    <w:rsid w:val="00CF5631"/>
    <w:rsid w:val="00CF598C"/>
    <w:rsid w:val="00CF5BA0"/>
    <w:rsid w:val="00CF5D02"/>
    <w:rsid w:val="00CF5F50"/>
    <w:rsid w:val="00CF625F"/>
    <w:rsid w:val="00CF634B"/>
    <w:rsid w:val="00CF64F3"/>
    <w:rsid w:val="00CF69F9"/>
    <w:rsid w:val="00CF6F4F"/>
    <w:rsid w:val="00CF76D7"/>
    <w:rsid w:val="00CF77BF"/>
    <w:rsid w:val="00CF7A9C"/>
    <w:rsid w:val="00CF7D01"/>
    <w:rsid w:val="00CF7D02"/>
    <w:rsid w:val="00D0024C"/>
    <w:rsid w:val="00D00666"/>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334"/>
    <w:rsid w:val="00D03437"/>
    <w:rsid w:val="00D036C2"/>
    <w:rsid w:val="00D038CD"/>
    <w:rsid w:val="00D043CB"/>
    <w:rsid w:val="00D04587"/>
    <w:rsid w:val="00D047EE"/>
    <w:rsid w:val="00D04857"/>
    <w:rsid w:val="00D049C7"/>
    <w:rsid w:val="00D04C17"/>
    <w:rsid w:val="00D04E3B"/>
    <w:rsid w:val="00D04EE0"/>
    <w:rsid w:val="00D05075"/>
    <w:rsid w:val="00D05266"/>
    <w:rsid w:val="00D052FD"/>
    <w:rsid w:val="00D05416"/>
    <w:rsid w:val="00D05432"/>
    <w:rsid w:val="00D05471"/>
    <w:rsid w:val="00D05548"/>
    <w:rsid w:val="00D05971"/>
    <w:rsid w:val="00D05AF9"/>
    <w:rsid w:val="00D05BB8"/>
    <w:rsid w:val="00D05CAD"/>
    <w:rsid w:val="00D05D43"/>
    <w:rsid w:val="00D060FB"/>
    <w:rsid w:val="00D06162"/>
    <w:rsid w:val="00D061EA"/>
    <w:rsid w:val="00D06449"/>
    <w:rsid w:val="00D0651A"/>
    <w:rsid w:val="00D066A9"/>
    <w:rsid w:val="00D0681E"/>
    <w:rsid w:val="00D06DAF"/>
    <w:rsid w:val="00D0712B"/>
    <w:rsid w:val="00D0733E"/>
    <w:rsid w:val="00D073C8"/>
    <w:rsid w:val="00D0745E"/>
    <w:rsid w:val="00D0775E"/>
    <w:rsid w:val="00D07CAF"/>
    <w:rsid w:val="00D07E24"/>
    <w:rsid w:val="00D07F0E"/>
    <w:rsid w:val="00D1028E"/>
    <w:rsid w:val="00D1033B"/>
    <w:rsid w:val="00D103F2"/>
    <w:rsid w:val="00D10622"/>
    <w:rsid w:val="00D109DB"/>
    <w:rsid w:val="00D10A38"/>
    <w:rsid w:val="00D10CDA"/>
    <w:rsid w:val="00D10DBE"/>
    <w:rsid w:val="00D10EE7"/>
    <w:rsid w:val="00D110D9"/>
    <w:rsid w:val="00D112A7"/>
    <w:rsid w:val="00D11363"/>
    <w:rsid w:val="00D11370"/>
    <w:rsid w:val="00D114F3"/>
    <w:rsid w:val="00D11CEE"/>
    <w:rsid w:val="00D11CF3"/>
    <w:rsid w:val="00D11D81"/>
    <w:rsid w:val="00D11F28"/>
    <w:rsid w:val="00D1203F"/>
    <w:rsid w:val="00D12161"/>
    <w:rsid w:val="00D1233D"/>
    <w:rsid w:val="00D12957"/>
    <w:rsid w:val="00D12B97"/>
    <w:rsid w:val="00D12F58"/>
    <w:rsid w:val="00D133A9"/>
    <w:rsid w:val="00D13535"/>
    <w:rsid w:val="00D135C7"/>
    <w:rsid w:val="00D137CE"/>
    <w:rsid w:val="00D13809"/>
    <w:rsid w:val="00D13858"/>
    <w:rsid w:val="00D138BA"/>
    <w:rsid w:val="00D138F6"/>
    <w:rsid w:val="00D139D1"/>
    <w:rsid w:val="00D13D58"/>
    <w:rsid w:val="00D14108"/>
    <w:rsid w:val="00D1421B"/>
    <w:rsid w:val="00D1427B"/>
    <w:rsid w:val="00D143E2"/>
    <w:rsid w:val="00D148FD"/>
    <w:rsid w:val="00D14DD4"/>
    <w:rsid w:val="00D15093"/>
    <w:rsid w:val="00D1537C"/>
    <w:rsid w:val="00D156A7"/>
    <w:rsid w:val="00D15A37"/>
    <w:rsid w:val="00D15F56"/>
    <w:rsid w:val="00D162C6"/>
    <w:rsid w:val="00D163FF"/>
    <w:rsid w:val="00D16CD4"/>
    <w:rsid w:val="00D17438"/>
    <w:rsid w:val="00D174A1"/>
    <w:rsid w:val="00D177AC"/>
    <w:rsid w:val="00D20226"/>
    <w:rsid w:val="00D20992"/>
    <w:rsid w:val="00D209B3"/>
    <w:rsid w:val="00D209FC"/>
    <w:rsid w:val="00D20A74"/>
    <w:rsid w:val="00D214E4"/>
    <w:rsid w:val="00D216DA"/>
    <w:rsid w:val="00D2192B"/>
    <w:rsid w:val="00D21A49"/>
    <w:rsid w:val="00D21B6E"/>
    <w:rsid w:val="00D22354"/>
    <w:rsid w:val="00D2280E"/>
    <w:rsid w:val="00D22B5F"/>
    <w:rsid w:val="00D22F74"/>
    <w:rsid w:val="00D23133"/>
    <w:rsid w:val="00D23232"/>
    <w:rsid w:val="00D23309"/>
    <w:rsid w:val="00D23540"/>
    <w:rsid w:val="00D237BB"/>
    <w:rsid w:val="00D23CAF"/>
    <w:rsid w:val="00D23D5B"/>
    <w:rsid w:val="00D23DDF"/>
    <w:rsid w:val="00D23EEE"/>
    <w:rsid w:val="00D23EFB"/>
    <w:rsid w:val="00D24192"/>
    <w:rsid w:val="00D244D6"/>
    <w:rsid w:val="00D249A5"/>
    <w:rsid w:val="00D249AC"/>
    <w:rsid w:val="00D24C48"/>
    <w:rsid w:val="00D24F32"/>
    <w:rsid w:val="00D251E4"/>
    <w:rsid w:val="00D2562C"/>
    <w:rsid w:val="00D25681"/>
    <w:rsid w:val="00D25FAD"/>
    <w:rsid w:val="00D2614E"/>
    <w:rsid w:val="00D26162"/>
    <w:rsid w:val="00D2642C"/>
    <w:rsid w:val="00D2670F"/>
    <w:rsid w:val="00D2674D"/>
    <w:rsid w:val="00D26F63"/>
    <w:rsid w:val="00D27288"/>
    <w:rsid w:val="00D2751C"/>
    <w:rsid w:val="00D27697"/>
    <w:rsid w:val="00D2774E"/>
    <w:rsid w:val="00D277D7"/>
    <w:rsid w:val="00D278C3"/>
    <w:rsid w:val="00D278D2"/>
    <w:rsid w:val="00D27AFA"/>
    <w:rsid w:val="00D27EC9"/>
    <w:rsid w:val="00D30185"/>
    <w:rsid w:val="00D301B6"/>
    <w:rsid w:val="00D30714"/>
    <w:rsid w:val="00D30DBE"/>
    <w:rsid w:val="00D3108D"/>
    <w:rsid w:val="00D31250"/>
    <w:rsid w:val="00D31326"/>
    <w:rsid w:val="00D3169E"/>
    <w:rsid w:val="00D317D3"/>
    <w:rsid w:val="00D319A1"/>
    <w:rsid w:val="00D31B6E"/>
    <w:rsid w:val="00D31C5B"/>
    <w:rsid w:val="00D31CF6"/>
    <w:rsid w:val="00D322C9"/>
    <w:rsid w:val="00D32592"/>
    <w:rsid w:val="00D32CB6"/>
    <w:rsid w:val="00D33259"/>
    <w:rsid w:val="00D33266"/>
    <w:rsid w:val="00D3350D"/>
    <w:rsid w:val="00D33620"/>
    <w:rsid w:val="00D3365D"/>
    <w:rsid w:val="00D336F3"/>
    <w:rsid w:val="00D337EE"/>
    <w:rsid w:val="00D33B4D"/>
    <w:rsid w:val="00D33EE8"/>
    <w:rsid w:val="00D33F11"/>
    <w:rsid w:val="00D33FAE"/>
    <w:rsid w:val="00D340B7"/>
    <w:rsid w:val="00D34158"/>
    <w:rsid w:val="00D34318"/>
    <w:rsid w:val="00D345CF"/>
    <w:rsid w:val="00D3466C"/>
    <w:rsid w:val="00D34A10"/>
    <w:rsid w:val="00D34AFC"/>
    <w:rsid w:val="00D34DCF"/>
    <w:rsid w:val="00D350AC"/>
    <w:rsid w:val="00D3520B"/>
    <w:rsid w:val="00D35372"/>
    <w:rsid w:val="00D35576"/>
    <w:rsid w:val="00D355CD"/>
    <w:rsid w:val="00D35B7D"/>
    <w:rsid w:val="00D35DAD"/>
    <w:rsid w:val="00D35EA8"/>
    <w:rsid w:val="00D3600E"/>
    <w:rsid w:val="00D3604E"/>
    <w:rsid w:val="00D3621B"/>
    <w:rsid w:val="00D3628B"/>
    <w:rsid w:val="00D3639A"/>
    <w:rsid w:val="00D363DE"/>
    <w:rsid w:val="00D3686B"/>
    <w:rsid w:val="00D36CA3"/>
    <w:rsid w:val="00D37025"/>
    <w:rsid w:val="00D371CB"/>
    <w:rsid w:val="00D371D3"/>
    <w:rsid w:val="00D37692"/>
    <w:rsid w:val="00D37B14"/>
    <w:rsid w:val="00D37C32"/>
    <w:rsid w:val="00D37ECD"/>
    <w:rsid w:val="00D37F09"/>
    <w:rsid w:val="00D37F58"/>
    <w:rsid w:val="00D37F8F"/>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86"/>
    <w:rsid w:val="00D441DF"/>
    <w:rsid w:val="00D449C0"/>
    <w:rsid w:val="00D44B26"/>
    <w:rsid w:val="00D44CB6"/>
    <w:rsid w:val="00D4507A"/>
    <w:rsid w:val="00D453B5"/>
    <w:rsid w:val="00D453E2"/>
    <w:rsid w:val="00D45427"/>
    <w:rsid w:val="00D4591F"/>
    <w:rsid w:val="00D45B73"/>
    <w:rsid w:val="00D45BBF"/>
    <w:rsid w:val="00D45C93"/>
    <w:rsid w:val="00D45D10"/>
    <w:rsid w:val="00D45E3E"/>
    <w:rsid w:val="00D460A5"/>
    <w:rsid w:val="00D4615E"/>
    <w:rsid w:val="00D461D2"/>
    <w:rsid w:val="00D46A39"/>
    <w:rsid w:val="00D46A61"/>
    <w:rsid w:val="00D46AE4"/>
    <w:rsid w:val="00D46D5A"/>
    <w:rsid w:val="00D46E02"/>
    <w:rsid w:val="00D47791"/>
    <w:rsid w:val="00D477FC"/>
    <w:rsid w:val="00D479DF"/>
    <w:rsid w:val="00D47D55"/>
    <w:rsid w:val="00D47DCC"/>
    <w:rsid w:val="00D47ED3"/>
    <w:rsid w:val="00D5013C"/>
    <w:rsid w:val="00D509B9"/>
    <w:rsid w:val="00D509DD"/>
    <w:rsid w:val="00D50E79"/>
    <w:rsid w:val="00D50F31"/>
    <w:rsid w:val="00D511B8"/>
    <w:rsid w:val="00D511FD"/>
    <w:rsid w:val="00D5156B"/>
    <w:rsid w:val="00D51789"/>
    <w:rsid w:val="00D51942"/>
    <w:rsid w:val="00D519F4"/>
    <w:rsid w:val="00D51B83"/>
    <w:rsid w:val="00D51D2C"/>
    <w:rsid w:val="00D51E66"/>
    <w:rsid w:val="00D5214A"/>
    <w:rsid w:val="00D52182"/>
    <w:rsid w:val="00D52A5C"/>
    <w:rsid w:val="00D52DDC"/>
    <w:rsid w:val="00D52EEC"/>
    <w:rsid w:val="00D530F6"/>
    <w:rsid w:val="00D5344C"/>
    <w:rsid w:val="00D53569"/>
    <w:rsid w:val="00D53768"/>
    <w:rsid w:val="00D53860"/>
    <w:rsid w:val="00D53B84"/>
    <w:rsid w:val="00D5417D"/>
    <w:rsid w:val="00D5464E"/>
    <w:rsid w:val="00D54D6A"/>
    <w:rsid w:val="00D54E28"/>
    <w:rsid w:val="00D55103"/>
    <w:rsid w:val="00D5577A"/>
    <w:rsid w:val="00D558E4"/>
    <w:rsid w:val="00D55997"/>
    <w:rsid w:val="00D559CC"/>
    <w:rsid w:val="00D55BDD"/>
    <w:rsid w:val="00D55FAD"/>
    <w:rsid w:val="00D5613F"/>
    <w:rsid w:val="00D56611"/>
    <w:rsid w:val="00D568E7"/>
    <w:rsid w:val="00D56BB4"/>
    <w:rsid w:val="00D573A3"/>
    <w:rsid w:val="00D57905"/>
    <w:rsid w:val="00D57B40"/>
    <w:rsid w:val="00D57C5B"/>
    <w:rsid w:val="00D57EAC"/>
    <w:rsid w:val="00D57F0D"/>
    <w:rsid w:val="00D603FF"/>
    <w:rsid w:val="00D6055E"/>
    <w:rsid w:val="00D605A6"/>
    <w:rsid w:val="00D60C80"/>
    <w:rsid w:val="00D60CD8"/>
    <w:rsid w:val="00D610EA"/>
    <w:rsid w:val="00D6149B"/>
    <w:rsid w:val="00D614AC"/>
    <w:rsid w:val="00D61687"/>
    <w:rsid w:val="00D61D35"/>
    <w:rsid w:val="00D61E35"/>
    <w:rsid w:val="00D61F20"/>
    <w:rsid w:val="00D61FEC"/>
    <w:rsid w:val="00D621DD"/>
    <w:rsid w:val="00D622BE"/>
    <w:rsid w:val="00D622DA"/>
    <w:rsid w:val="00D6273C"/>
    <w:rsid w:val="00D62A0E"/>
    <w:rsid w:val="00D62DAA"/>
    <w:rsid w:val="00D62F40"/>
    <w:rsid w:val="00D6332C"/>
    <w:rsid w:val="00D63947"/>
    <w:rsid w:val="00D63C3E"/>
    <w:rsid w:val="00D63ED5"/>
    <w:rsid w:val="00D63F99"/>
    <w:rsid w:val="00D647ED"/>
    <w:rsid w:val="00D6491F"/>
    <w:rsid w:val="00D6494D"/>
    <w:rsid w:val="00D64B33"/>
    <w:rsid w:val="00D64D00"/>
    <w:rsid w:val="00D64D1E"/>
    <w:rsid w:val="00D651B8"/>
    <w:rsid w:val="00D651CE"/>
    <w:rsid w:val="00D651D8"/>
    <w:rsid w:val="00D65332"/>
    <w:rsid w:val="00D65347"/>
    <w:rsid w:val="00D655D4"/>
    <w:rsid w:val="00D65C24"/>
    <w:rsid w:val="00D65C96"/>
    <w:rsid w:val="00D65CFD"/>
    <w:rsid w:val="00D66521"/>
    <w:rsid w:val="00D666DB"/>
    <w:rsid w:val="00D668F4"/>
    <w:rsid w:val="00D66A6A"/>
    <w:rsid w:val="00D66DD1"/>
    <w:rsid w:val="00D66DE0"/>
    <w:rsid w:val="00D66E59"/>
    <w:rsid w:val="00D670C5"/>
    <w:rsid w:val="00D67DB1"/>
    <w:rsid w:val="00D67ED7"/>
    <w:rsid w:val="00D70469"/>
    <w:rsid w:val="00D70952"/>
    <w:rsid w:val="00D709D4"/>
    <w:rsid w:val="00D70B11"/>
    <w:rsid w:val="00D70C4D"/>
    <w:rsid w:val="00D70D8B"/>
    <w:rsid w:val="00D70F22"/>
    <w:rsid w:val="00D713FD"/>
    <w:rsid w:val="00D71508"/>
    <w:rsid w:val="00D7176A"/>
    <w:rsid w:val="00D71A33"/>
    <w:rsid w:val="00D71AA4"/>
    <w:rsid w:val="00D71D7C"/>
    <w:rsid w:val="00D71FFB"/>
    <w:rsid w:val="00D721C3"/>
    <w:rsid w:val="00D72A16"/>
    <w:rsid w:val="00D72A67"/>
    <w:rsid w:val="00D72A6E"/>
    <w:rsid w:val="00D72B89"/>
    <w:rsid w:val="00D72E4A"/>
    <w:rsid w:val="00D72E55"/>
    <w:rsid w:val="00D733D4"/>
    <w:rsid w:val="00D734ED"/>
    <w:rsid w:val="00D73605"/>
    <w:rsid w:val="00D7382E"/>
    <w:rsid w:val="00D73A69"/>
    <w:rsid w:val="00D73C37"/>
    <w:rsid w:val="00D74083"/>
    <w:rsid w:val="00D74187"/>
    <w:rsid w:val="00D74211"/>
    <w:rsid w:val="00D742D4"/>
    <w:rsid w:val="00D74613"/>
    <w:rsid w:val="00D74797"/>
    <w:rsid w:val="00D74FAD"/>
    <w:rsid w:val="00D75147"/>
    <w:rsid w:val="00D7526B"/>
    <w:rsid w:val="00D75272"/>
    <w:rsid w:val="00D75351"/>
    <w:rsid w:val="00D753CA"/>
    <w:rsid w:val="00D75722"/>
    <w:rsid w:val="00D75740"/>
    <w:rsid w:val="00D75A39"/>
    <w:rsid w:val="00D75E18"/>
    <w:rsid w:val="00D75F61"/>
    <w:rsid w:val="00D7601F"/>
    <w:rsid w:val="00D7635E"/>
    <w:rsid w:val="00D765D6"/>
    <w:rsid w:val="00D76AF0"/>
    <w:rsid w:val="00D76BB1"/>
    <w:rsid w:val="00D76C3C"/>
    <w:rsid w:val="00D76CBB"/>
    <w:rsid w:val="00D76D13"/>
    <w:rsid w:val="00D76D75"/>
    <w:rsid w:val="00D7769D"/>
    <w:rsid w:val="00D7781F"/>
    <w:rsid w:val="00D778FA"/>
    <w:rsid w:val="00D779A0"/>
    <w:rsid w:val="00D77CCB"/>
    <w:rsid w:val="00D77CDB"/>
    <w:rsid w:val="00D77E1F"/>
    <w:rsid w:val="00D77E77"/>
    <w:rsid w:val="00D8000C"/>
    <w:rsid w:val="00D801C6"/>
    <w:rsid w:val="00D802E8"/>
    <w:rsid w:val="00D80A47"/>
    <w:rsid w:val="00D80AAF"/>
    <w:rsid w:val="00D80D33"/>
    <w:rsid w:val="00D80F6C"/>
    <w:rsid w:val="00D80FA4"/>
    <w:rsid w:val="00D810ED"/>
    <w:rsid w:val="00D81224"/>
    <w:rsid w:val="00D812A9"/>
    <w:rsid w:val="00D814C8"/>
    <w:rsid w:val="00D814F0"/>
    <w:rsid w:val="00D81519"/>
    <w:rsid w:val="00D81954"/>
    <w:rsid w:val="00D819CE"/>
    <w:rsid w:val="00D81C6A"/>
    <w:rsid w:val="00D81D89"/>
    <w:rsid w:val="00D82022"/>
    <w:rsid w:val="00D820CC"/>
    <w:rsid w:val="00D822BD"/>
    <w:rsid w:val="00D82C74"/>
    <w:rsid w:val="00D82D24"/>
    <w:rsid w:val="00D82D8A"/>
    <w:rsid w:val="00D82E9C"/>
    <w:rsid w:val="00D8324F"/>
    <w:rsid w:val="00D832AF"/>
    <w:rsid w:val="00D8338F"/>
    <w:rsid w:val="00D833A4"/>
    <w:rsid w:val="00D83623"/>
    <w:rsid w:val="00D8392F"/>
    <w:rsid w:val="00D83D24"/>
    <w:rsid w:val="00D840E0"/>
    <w:rsid w:val="00D840E2"/>
    <w:rsid w:val="00D84209"/>
    <w:rsid w:val="00D84361"/>
    <w:rsid w:val="00D844F8"/>
    <w:rsid w:val="00D8450A"/>
    <w:rsid w:val="00D846A9"/>
    <w:rsid w:val="00D84909"/>
    <w:rsid w:val="00D84E43"/>
    <w:rsid w:val="00D84FD9"/>
    <w:rsid w:val="00D85003"/>
    <w:rsid w:val="00D85024"/>
    <w:rsid w:val="00D850CE"/>
    <w:rsid w:val="00D851BA"/>
    <w:rsid w:val="00D854E5"/>
    <w:rsid w:val="00D855F5"/>
    <w:rsid w:val="00D85C98"/>
    <w:rsid w:val="00D8635B"/>
    <w:rsid w:val="00D8638F"/>
    <w:rsid w:val="00D86414"/>
    <w:rsid w:val="00D8646D"/>
    <w:rsid w:val="00D865BE"/>
    <w:rsid w:val="00D86682"/>
    <w:rsid w:val="00D867A1"/>
    <w:rsid w:val="00D867F0"/>
    <w:rsid w:val="00D8691D"/>
    <w:rsid w:val="00D86D7C"/>
    <w:rsid w:val="00D86E39"/>
    <w:rsid w:val="00D876F8"/>
    <w:rsid w:val="00D87899"/>
    <w:rsid w:val="00D87902"/>
    <w:rsid w:val="00D87DBD"/>
    <w:rsid w:val="00D901BD"/>
    <w:rsid w:val="00D903B0"/>
    <w:rsid w:val="00D904E7"/>
    <w:rsid w:val="00D90985"/>
    <w:rsid w:val="00D909B0"/>
    <w:rsid w:val="00D90A81"/>
    <w:rsid w:val="00D90AE2"/>
    <w:rsid w:val="00D90DCF"/>
    <w:rsid w:val="00D912F4"/>
    <w:rsid w:val="00D913C9"/>
    <w:rsid w:val="00D9199D"/>
    <w:rsid w:val="00D91ABF"/>
    <w:rsid w:val="00D91AC0"/>
    <w:rsid w:val="00D91B3D"/>
    <w:rsid w:val="00D91EA4"/>
    <w:rsid w:val="00D92261"/>
    <w:rsid w:val="00D922A4"/>
    <w:rsid w:val="00D925AB"/>
    <w:rsid w:val="00D92649"/>
    <w:rsid w:val="00D92CAF"/>
    <w:rsid w:val="00D92CD7"/>
    <w:rsid w:val="00D92CFE"/>
    <w:rsid w:val="00D92DA2"/>
    <w:rsid w:val="00D92FCA"/>
    <w:rsid w:val="00D933BB"/>
    <w:rsid w:val="00D93500"/>
    <w:rsid w:val="00D93648"/>
    <w:rsid w:val="00D93754"/>
    <w:rsid w:val="00D937B0"/>
    <w:rsid w:val="00D93B99"/>
    <w:rsid w:val="00D93BE0"/>
    <w:rsid w:val="00D93EAD"/>
    <w:rsid w:val="00D94585"/>
    <w:rsid w:val="00D947A8"/>
    <w:rsid w:val="00D9483F"/>
    <w:rsid w:val="00D94B1A"/>
    <w:rsid w:val="00D94B8F"/>
    <w:rsid w:val="00D94D85"/>
    <w:rsid w:val="00D953B2"/>
    <w:rsid w:val="00D95415"/>
    <w:rsid w:val="00D95A26"/>
    <w:rsid w:val="00D95FCA"/>
    <w:rsid w:val="00D96042"/>
    <w:rsid w:val="00D963C2"/>
    <w:rsid w:val="00D964A6"/>
    <w:rsid w:val="00D9652D"/>
    <w:rsid w:val="00D9680F"/>
    <w:rsid w:val="00D96CF8"/>
    <w:rsid w:val="00D96FB7"/>
    <w:rsid w:val="00D973A4"/>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69"/>
    <w:rsid w:val="00DA1CC4"/>
    <w:rsid w:val="00DA1D7F"/>
    <w:rsid w:val="00DA21FB"/>
    <w:rsid w:val="00DA242F"/>
    <w:rsid w:val="00DA260F"/>
    <w:rsid w:val="00DA269B"/>
    <w:rsid w:val="00DA26DF"/>
    <w:rsid w:val="00DA2970"/>
    <w:rsid w:val="00DA2A10"/>
    <w:rsid w:val="00DA2CEE"/>
    <w:rsid w:val="00DA2E27"/>
    <w:rsid w:val="00DA2E62"/>
    <w:rsid w:val="00DA31BD"/>
    <w:rsid w:val="00DA331A"/>
    <w:rsid w:val="00DA33AB"/>
    <w:rsid w:val="00DA38E3"/>
    <w:rsid w:val="00DA3AA6"/>
    <w:rsid w:val="00DA3B96"/>
    <w:rsid w:val="00DA3C97"/>
    <w:rsid w:val="00DA3D7F"/>
    <w:rsid w:val="00DA3F79"/>
    <w:rsid w:val="00DA3FA1"/>
    <w:rsid w:val="00DA40CB"/>
    <w:rsid w:val="00DA42D2"/>
    <w:rsid w:val="00DA45A1"/>
    <w:rsid w:val="00DA48F3"/>
    <w:rsid w:val="00DA49B5"/>
    <w:rsid w:val="00DA49CD"/>
    <w:rsid w:val="00DA4C42"/>
    <w:rsid w:val="00DA4FB2"/>
    <w:rsid w:val="00DA530B"/>
    <w:rsid w:val="00DA5517"/>
    <w:rsid w:val="00DA5537"/>
    <w:rsid w:val="00DA5639"/>
    <w:rsid w:val="00DA5682"/>
    <w:rsid w:val="00DA5B01"/>
    <w:rsid w:val="00DA5B0D"/>
    <w:rsid w:val="00DA5F54"/>
    <w:rsid w:val="00DA5FA5"/>
    <w:rsid w:val="00DA61F4"/>
    <w:rsid w:val="00DA62FE"/>
    <w:rsid w:val="00DA6371"/>
    <w:rsid w:val="00DA65FA"/>
    <w:rsid w:val="00DA67AB"/>
    <w:rsid w:val="00DA69B0"/>
    <w:rsid w:val="00DA6C29"/>
    <w:rsid w:val="00DA6FDB"/>
    <w:rsid w:val="00DA7268"/>
    <w:rsid w:val="00DA7390"/>
    <w:rsid w:val="00DA73D2"/>
    <w:rsid w:val="00DA7655"/>
    <w:rsid w:val="00DA76E6"/>
    <w:rsid w:val="00DA7733"/>
    <w:rsid w:val="00DA774E"/>
    <w:rsid w:val="00DA78D0"/>
    <w:rsid w:val="00DA7B2F"/>
    <w:rsid w:val="00DA7C31"/>
    <w:rsid w:val="00DA7DD9"/>
    <w:rsid w:val="00DA7FA4"/>
    <w:rsid w:val="00DB0068"/>
    <w:rsid w:val="00DB02F8"/>
    <w:rsid w:val="00DB0727"/>
    <w:rsid w:val="00DB12FF"/>
    <w:rsid w:val="00DB137D"/>
    <w:rsid w:val="00DB1386"/>
    <w:rsid w:val="00DB13B6"/>
    <w:rsid w:val="00DB1624"/>
    <w:rsid w:val="00DB186F"/>
    <w:rsid w:val="00DB1CC6"/>
    <w:rsid w:val="00DB2041"/>
    <w:rsid w:val="00DB22C9"/>
    <w:rsid w:val="00DB2F2D"/>
    <w:rsid w:val="00DB30D4"/>
    <w:rsid w:val="00DB36BE"/>
    <w:rsid w:val="00DB398E"/>
    <w:rsid w:val="00DB3A37"/>
    <w:rsid w:val="00DB3A61"/>
    <w:rsid w:val="00DB3A77"/>
    <w:rsid w:val="00DB3BB4"/>
    <w:rsid w:val="00DB3C40"/>
    <w:rsid w:val="00DB424F"/>
    <w:rsid w:val="00DB43FC"/>
    <w:rsid w:val="00DB478F"/>
    <w:rsid w:val="00DB47A4"/>
    <w:rsid w:val="00DB493B"/>
    <w:rsid w:val="00DB4C92"/>
    <w:rsid w:val="00DB4CD3"/>
    <w:rsid w:val="00DB4F4D"/>
    <w:rsid w:val="00DB4FB1"/>
    <w:rsid w:val="00DB51CB"/>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BA7"/>
    <w:rsid w:val="00DB6E15"/>
    <w:rsid w:val="00DB71D6"/>
    <w:rsid w:val="00DB763B"/>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1D39"/>
    <w:rsid w:val="00DC2E8D"/>
    <w:rsid w:val="00DC30F1"/>
    <w:rsid w:val="00DC31FD"/>
    <w:rsid w:val="00DC355E"/>
    <w:rsid w:val="00DC3613"/>
    <w:rsid w:val="00DC372B"/>
    <w:rsid w:val="00DC416F"/>
    <w:rsid w:val="00DC42BA"/>
    <w:rsid w:val="00DC4555"/>
    <w:rsid w:val="00DC45EB"/>
    <w:rsid w:val="00DC4888"/>
    <w:rsid w:val="00DC4960"/>
    <w:rsid w:val="00DC4E2C"/>
    <w:rsid w:val="00DC5770"/>
    <w:rsid w:val="00DC58DC"/>
    <w:rsid w:val="00DC59BB"/>
    <w:rsid w:val="00DC5C10"/>
    <w:rsid w:val="00DC5CA4"/>
    <w:rsid w:val="00DC5F48"/>
    <w:rsid w:val="00DC6135"/>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B1"/>
    <w:rsid w:val="00DD04E2"/>
    <w:rsid w:val="00DD055D"/>
    <w:rsid w:val="00DD05E4"/>
    <w:rsid w:val="00DD081B"/>
    <w:rsid w:val="00DD08EA"/>
    <w:rsid w:val="00DD0910"/>
    <w:rsid w:val="00DD0AA5"/>
    <w:rsid w:val="00DD0BEE"/>
    <w:rsid w:val="00DD0DD3"/>
    <w:rsid w:val="00DD131E"/>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4D98"/>
    <w:rsid w:val="00DD5173"/>
    <w:rsid w:val="00DD52EF"/>
    <w:rsid w:val="00DD544E"/>
    <w:rsid w:val="00DD5582"/>
    <w:rsid w:val="00DD57FC"/>
    <w:rsid w:val="00DD5B2D"/>
    <w:rsid w:val="00DD5C79"/>
    <w:rsid w:val="00DD5CBC"/>
    <w:rsid w:val="00DD5EC0"/>
    <w:rsid w:val="00DD6114"/>
    <w:rsid w:val="00DD6224"/>
    <w:rsid w:val="00DD6D63"/>
    <w:rsid w:val="00DD6DE9"/>
    <w:rsid w:val="00DD6E8B"/>
    <w:rsid w:val="00DD7075"/>
    <w:rsid w:val="00DD72A0"/>
    <w:rsid w:val="00DD72AE"/>
    <w:rsid w:val="00DD72B3"/>
    <w:rsid w:val="00DD753B"/>
    <w:rsid w:val="00DD7612"/>
    <w:rsid w:val="00DD76E9"/>
    <w:rsid w:val="00DD77F8"/>
    <w:rsid w:val="00DD79D3"/>
    <w:rsid w:val="00DD7F32"/>
    <w:rsid w:val="00DE01BF"/>
    <w:rsid w:val="00DE05E4"/>
    <w:rsid w:val="00DE06E0"/>
    <w:rsid w:val="00DE073F"/>
    <w:rsid w:val="00DE0C37"/>
    <w:rsid w:val="00DE0DD6"/>
    <w:rsid w:val="00DE0F6F"/>
    <w:rsid w:val="00DE0F77"/>
    <w:rsid w:val="00DE0FB0"/>
    <w:rsid w:val="00DE116C"/>
    <w:rsid w:val="00DE12BF"/>
    <w:rsid w:val="00DE1523"/>
    <w:rsid w:val="00DE15DE"/>
    <w:rsid w:val="00DE1897"/>
    <w:rsid w:val="00DE198C"/>
    <w:rsid w:val="00DE1990"/>
    <w:rsid w:val="00DE1C20"/>
    <w:rsid w:val="00DE1DED"/>
    <w:rsid w:val="00DE1E89"/>
    <w:rsid w:val="00DE201B"/>
    <w:rsid w:val="00DE203F"/>
    <w:rsid w:val="00DE20CE"/>
    <w:rsid w:val="00DE2138"/>
    <w:rsid w:val="00DE2393"/>
    <w:rsid w:val="00DE249D"/>
    <w:rsid w:val="00DE2701"/>
    <w:rsid w:val="00DE2B5B"/>
    <w:rsid w:val="00DE2C91"/>
    <w:rsid w:val="00DE2D31"/>
    <w:rsid w:val="00DE2E01"/>
    <w:rsid w:val="00DE303A"/>
    <w:rsid w:val="00DE3218"/>
    <w:rsid w:val="00DE3421"/>
    <w:rsid w:val="00DE3483"/>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D11"/>
    <w:rsid w:val="00DE5E78"/>
    <w:rsid w:val="00DE5FD8"/>
    <w:rsid w:val="00DE6200"/>
    <w:rsid w:val="00DE640C"/>
    <w:rsid w:val="00DE6680"/>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0E8D"/>
    <w:rsid w:val="00DF1334"/>
    <w:rsid w:val="00DF150A"/>
    <w:rsid w:val="00DF15FB"/>
    <w:rsid w:val="00DF17A6"/>
    <w:rsid w:val="00DF181D"/>
    <w:rsid w:val="00DF1CB3"/>
    <w:rsid w:val="00DF1D66"/>
    <w:rsid w:val="00DF1DCC"/>
    <w:rsid w:val="00DF1F8F"/>
    <w:rsid w:val="00DF2680"/>
    <w:rsid w:val="00DF2765"/>
    <w:rsid w:val="00DF29CA"/>
    <w:rsid w:val="00DF2A27"/>
    <w:rsid w:val="00DF2A5D"/>
    <w:rsid w:val="00DF2B21"/>
    <w:rsid w:val="00DF2B4A"/>
    <w:rsid w:val="00DF2D7C"/>
    <w:rsid w:val="00DF31A8"/>
    <w:rsid w:val="00DF3612"/>
    <w:rsid w:val="00DF3897"/>
    <w:rsid w:val="00DF3A6E"/>
    <w:rsid w:val="00DF3BA3"/>
    <w:rsid w:val="00DF3E4E"/>
    <w:rsid w:val="00DF3F30"/>
    <w:rsid w:val="00DF3FDC"/>
    <w:rsid w:val="00DF40BC"/>
    <w:rsid w:val="00DF411A"/>
    <w:rsid w:val="00DF4124"/>
    <w:rsid w:val="00DF4398"/>
    <w:rsid w:val="00DF4513"/>
    <w:rsid w:val="00DF4EF5"/>
    <w:rsid w:val="00DF4FFA"/>
    <w:rsid w:val="00DF53FC"/>
    <w:rsid w:val="00DF5580"/>
    <w:rsid w:val="00DF573D"/>
    <w:rsid w:val="00DF5DDF"/>
    <w:rsid w:val="00DF5FD1"/>
    <w:rsid w:val="00DF6005"/>
    <w:rsid w:val="00DF6136"/>
    <w:rsid w:val="00DF613D"/>
    <w:rsid w:val="00DF627E"/>
    <w:rsid w:val="00DF628C"/>
    <w:rsid w:val="00DF62DF"/>
    <w:rsid w:val="00DF6400"/>
    <w:rsid w:val="00DF6A82"/>
    <w:rsid w:val="00DF6D44"/>
    <w:rsid w:val="00DF6ED8"/>
    <w:rsid w:val="00DF7067"/>
    <w:rsid w:val="00DF7279"/>
    <w:rsid w:val="00DF72F3"/>
    <w:rsid w:val="00DF73DE"/>
    <w:rsid w:val="00DF763C"/>
    <w:rsid w:val="00DF776A"/>
    <w:rsid w:val="00DF7D55"/>
    <w:rsid w:val="00DF7E7A"/>
    <w:rsid w:val="00DF7F94"/>
    <w:rsid w:val="00E001B1"/>
    <w:rsid w:val="00E005DC"/>
    <w:rsid w:val="00E0071E"/>
    <w:rsid w:val="00E008FF"/>
    <w:rsid w:val="00E00996"/>
    <w:rsid w:val="00E009F9"/>
    <w:rsid w:val="00E0192D"/>
    <w:rsid w:val="00E01AA5"/>
    <w:rsid w:val="00E01B8D"/>
    <w:rsid w:val="00E01C3E"/>
    <w:rsid w:val="00E022AE"/>
    <w:rsid w:val="00E023F6"/>
    <w:rsid w:val="00E02481"/>
    <w:rsid w:val="00E0267B"/>
    <w:rsid w:val="00E0270E"/>
    <w:rsid w:val="00E0288E"/>
    <w:rsid w:val="00E02DEE"/>
    <w:rsid w:val="00E02EB4"/>
    <w:rsid w:val="00E02F8C"/>
    <w:rsid w:val="00E03042"/>
    <w:rsid w:val="00E030DE"/>
    <w:rsid w:val="00E032D0"/>
    <w:rsid w:val="00E034A7"/>
    <w:rsid w:val="00E03918"/>
    <w:rsid w:val="00E039F1"/>
    <w:rsid w:val="00E03A03"/>
    <w:rsid w:val="00E03C00"/>
    <w:rsid w:val="00E03F0C"/>
    <w:rsid w:val="00E0416A"/>
    <w:rsid w:val="00E04714"/>
    <w:rsid w:val="00E047D7"/>
    <w:rsid w:val="00E04BF0"/>
    <w:rsid w:val="00E04C3A"/>
    <w:rsid w:val="00E04C7B"/>
    <w:rsid w:val="00E04D39"/>
    <w:rsid w:val="00E0517B"/>
    <w:rsid w:val="00E053AE"/>
    <w:rsid w:val="00E05A0E"/>
    <w:rsid w:val="00E05A98"/>
    <w:rsid w:val="00E05C21"/>
    <w:rsid w:val="00E05D09"/>
    <w:rsid w:val="00E06754"/>
    <w:rsid w:val="00E07271"/>
    <w:rsid w:val="00E07511"/>
    <w:rsid w:val="00E078DC"/>
    <w:rsid w:val="00E07CF7"/>
    <w:rsid w:val="00E07E8A"/>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2C07"/>
    <w:rsid w:val="00E12E4A"/>
    <w:rsid w:val="00E1327D"/>
    <w:rsid w:val="00E13C72"/>
    <w:rsid w:val="00E13E2B"/>
    <w:rsid w:val="00E1479C"/>
    <w:rsid w:val="00E1483B"/>
    <w:rsid w:val="00E14B6E"/>
    <w:rsid w:val="00E14D1B"/>
    <w:rsid w:val="00E14D82"/>
    <w:rsid w:val="00E14EAC"/>
    <w:rsid w:val="00E153A2"/>
    <w:rsid w:val="00E155E7"/>
    <w:rsid w:val="00E15C0C"/>
    <w:rsid w:val="00E15DC6"/>
    <w:rsid w:val="00E16011"/>
    <w:rsid w:val="00E163DA"/>
    <w:rsid w:val="00E16709"/>
    <w:rsid w:val="00E16A1E"/>
    <w:rsid w:val="00E16E7B"/>
    <w:rsid w:val="00E16F9F"/>
    <w:rsid w:val="00E1704B"/>
    <w:rsid w:val="00E170D2"/>
    <w:rsid w:val="00E17227"/>
    <w:rsid w:val="00E17729"/>
    <w:rsid w:val="00E17814"/>
    <w:rsid w:val="00E178A4"/>
    <w:rsid w:val="00E17E08"/>
    <w:rsid w:val="00E17FDB"/>
    <w:rsid w:val="00E201A5"/>
    <w:rsid w:val="00E2021B"/>
    <w:rsid w:val="00E2054D"/>
    <w:rsid w:val="00E20642"/>
    <w:rsid w:val="00E206A4"/>
    <w:rsid w:val="00E20A9B"/>
    <w:rsid w:val="00E20C89"/>
    <w:rsid w:val="00E20E1E"/>
    <w:rsid w:val="00E20F62"/>
    <w:rsid w:val="00E211A5"/>
    <w:rsid w:val="00E21BA7"/>
    <w:rsid w:val="00E21FE4"/>
    <w:rsid w:val="00E2221F"/>
    <w:rsid w:val="00E22448"/>
    <w:rsid w:val="00E225BF"/>
    <w:rsid w:val="00E22D6D"/>
    <w:rsid w:val="00E22F19"/>
    <w:rsid w:val="00E22F5C"/>
    <w:rsid w:val="00E23483"/>
    <w:rsid w:val="00E235B3"/>
    <w:rsid w:val="00E235B8"/>
    <w:rsid w:val="00E2362E"/>
    <w:rsid w:val="00E236B5"/>
    <w:rsid w:val="00E2373D"/>
    <w:rsid w:val="00E23B2B"/>
    <w:rsid w:val="00E2421E"/>
    <w:rsid w:val="00E2473B"/>
    <w:rsid w:val="00E24781"/>
    <w:rsid w:val="00E247B4"/>
    <w:rsid w:val="00E24832"/>
    <w:rsid w:val="00E24AB7"/>
    <w:rsid w:val="00E24B07"/>
    <w:rsid w:val="00E24C41"/>
    <w:rsid w:val="00E24D17"/>
    <w:rsid w:val="00E258F7"/>
    <w:rsid w:val="00E25C5E"/>
    <w:rsid w:val="00E2617C"/>
    <w:rsid w:val="00E2650C"/>
    <w:rsid w:val="00E2671A"/>
    <w:rsid w:val="00E26797"/>
    <w:rsid w:val="00E26CC2"/>
    <w:rsid w:val="00E26E6F"/>
    <w:rsid w:val="00E26F45"/>
    <w:rsid w:val="00E26FEE"/>
    <w:rsid w:val="00E2707B"/>
    <w:rsid w:val="00E273D0"/>
    <w:rsid w:val="00E27403"/>
    <w:rsid w:val="00E27626"/>
    <w:rsid w:val="00E276BC"/>
    <w:rsid w:val="00E276D2"/>
    <w:rsid w:val="00E300A4"/>
    <w:rsid w:val="00E30752"/>
    <w:rsid w:val="00E30B81"/>
    <w:rsid w:val="00E30B85"/>
    <w:rsid w:val="00E30C9F"/>
    <w:rsid w:val="00E30FD7"/>
    <w:rsid w:val="00E3103C"/>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7C7"/>
    <w:rsid w:val="00E34817"/>
    <w:rsid w:val="00E34877"/>
    <w:rsid w:val="00E34DA3"/>
    <w:rsid w:val="00E34F2E"/>
    <w:rsid w:val="00E34F36"/>
    <w:rsid w:val="00E35258"/>
    <w:rsid w:val="00E352C4"/>
    <w:rsid w:val="00E352CA"/>
    <w:rsid w:val="00E35516"/>
    <w:rsid w:val="00E356F9"/>
    <w:rsid w:val="00E35999"/>
    <w:rsid w:val="00E35C6A"/>
    <w:rsid w:val="00E35D77"/>
    <w:rsid w:val="00E36213"/>
    <w:rsid w:val="00E36332"/>
    <w:rsid w:val="00E3654F"/>
    <w:rsid w:val="00E36818"/>
    <w:rsid w:val="00E36A62"/>
    <w:rsid w:val="00E36BB8"/>
    <w:rsid w:val="00E36F81"/>
    <w:rsid w:val="00E37050"/>
    <w:rsid w:val="00E371F4"/>
    <w:rsid w:val="00E3727F"/>
    <w:rsid w:val="00E37347"/>
    <w:rsid w:val="00E37599"/>
    <w:rsid w:val="00E37AB8"/>
    <w:rsid w:val="00E37CB2"/>
    <w:rsid w:val="00E4017A"/>
    <w:rsid w:val="00E40331"/>
    <w:rsid w:val="00E4034F"/>
    <w:rsid w:val="00E40430"/>
    <w:rsid w:val="00E4047E"/>
    <w:rsid w:val="00E40950"/>
    <w:rsid w:val="00E40D2E"/>
    <w:rsid w:val="00E411CB"/>
    <w:rsid w:val="00E41217"/>
    <w:rsid w:val="00E4167B"/>
    <w:rsid w:val="00E41792"/>
    <w:rsid w:val="00E41971"/>
    <w:rsid w:val="00E41A14"/>
    <w:rsid w:val="00E41A61"/>
    <w:rsid w:val="00E41A81"/>
    <w:rsid w:val="00E41D92"/>
    <w:rsid w:val="00E42C5A"/>
    <w:rsid w:val="00E432C4"/>
    <w:rsid w:val="00E43954"/>
    <w:rsid w:val="00E43A0A"/>
    <w:rsid w:val="00E43BD2"/>
    <w:rsid w:val="00E442B0"/>
    <w:rsid w:val="00E449FD"/>
    <w:rsid w:val="00E44B89"/>
    <w:rsid w:val="00E44C4E"/>
    <w:rsid w:val="00E451EB"/>
    <w:rsid w:val="00E453D7"/>
    <w:rsid w:val="00E45632"/>
    <w:rsid w:val="00E4569F"/>
    <w:rsid w:val="00E4577C"/>
    <w:rsid w:val="00E45AB3"/>
    <w:rsid w:val="00E45F9B"/>
    <w:rsid w:val="00E46368"/>
    <w:rsid w:val="00E463EF"/>
    <w:rsid w:val="00E46D6A"/>
    <w:rsid w:val="00E46E8C"/>
    <w:rsid w:val="00E470F9"/>
    <w:rsid w:val="00E472E9"/>
    <w:rsid w:val="00E475CA"/>
    <w:rsid w:val="00E476C6"/>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1F6"/>
    <w:rsid w:val="00E52207"/>
    <w:rsid w:val="00E52261"/>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1E01"/>
    <w:rsid w:val="00E6216E"/>
    <w:rsid w:val="00E62296"/>
    <w:rsid w:val="00E622D4"/>
    <w:rsid w:val="00E623A4"/>
    <w:rsid w:val="00E62458"/>
    <w:rsid w:val="00E625AA"/>
    <w:rsid w:val="00E62902"/>
    <w:rsid w:val="00E62BB1"/>
    <w:rsid w:val="00E62C3E"/>
    <w:rsid w:val="00E62CA9"/>
    <w:rsid w:val="00E62D59"/>
    <w:rsid w:val="00E62EF4"/>
    <w:rsid w:val="00E62F0A"/>
    <w:rsid w:val="00E62F4A"/>
    <w:rsid w:val="00E635FA"/>
    <w:rsid w:val="00E6369F"/>
    <w:rsid w:val="00E63836"/>
    <w:rsid w:val="00E640D5"/>
    <w:rsid w:val="00E64508"/>
    <w:rsid w:val="00E645A5"/>
    <w:rsid w:val="00E645B9"/>
    <w:rsid w:val="00E64818"/>
    <w:rsid w:val="00E64B0D"/>
    <w:rsid w:val="00E64BDE"/>
    <w:rsid w:val="00E64F81"/>
    <w:rsid w:val="00E65010"/>
    <w:rsid w:val="00E65190"/>
    <w:rsid w:val="00E65248"/>
    <w:rsid w:val="00E652D6"/>
    <w:rsid w:val="00E659A5"/>
    <w:rsid w:val="00E65DE8"/>
    <w:rsid w:val="00E65F47"/>
    <w:rsid w:val="00E65F49"/>
    <w:rsid w:val="00E66031"/>
    <w:rsid w:val="00E660C0"/>
    <w:rsid w:val="00E6672A"/>
    <w:rsid w:val="00E668BE"/>
    <w:rsid w:val="00E66C61"/>
    <w:rsid w:val="00E66DB5"/>
    <w:rsid w:val="00E66E62"/>
    <w:rsid w:val="00E67A5A"/>
    <w:rsid w:val="00E67C9C"/>
    <w:rsid w:val="00E70302"/>
    <w:rsid w:val="00E7038F"/>
    <w:rsid w:val="00E70632"/>
    <w:rsid w:val="00E70AAE"/>
    <w:rsid w:val="00E70CD9"/>
    <w:rsid w:val="00E70CFB"/>
    <w:rsid w:val="00E713C7"/>
    <w:rsid w:val="00E71B6D"/>
    <w:rsid w:val="00E71E94"/>
    <w:rsid w:val="00E725B3"/>
    <w:rsid w:val="00E7267C"/>
    <w:rsid w:val="00E7283D"/>
    <w:rsid w:val="00E728EF"/>
    <w:rsid w:val="00E728F7"/>
    <w:rsid w:val="00E72DF4"/>
    <w:rsid w:val="00E733E2"/>
    <w:rsid w:val="00E738DA"/>
    <w:rsid w:val="00E73DB6"/>
    <w:rsid w:val="00E73FF6"/>
    <w:rsid w:val="00E74012"/>
    <w:rsid w:val="00E74107"/>
    <w:rsid w:val="00E74903"/>
    <w:rsid w:val="00E74988"/>
    <w:rsid w:val="00E74C15"/>
    <w:rsid w:val="00E75023"/>
    <w:rsid w:val="00E750A4"/>
    <w:rsid w:val="00E750A6"/>
    <w:rsid w:val="00E751E3"/>
    <w:rsid w:val="00E753F6"/>
    <w:rsid w:val="00E7573A"/>
    <w:rsid w:val="00E75E92"/>
    <w:rsid w:val="00E76377"/>
    <w:rsid w:val="00E7655F"/>
    <w:rsid w:val="00E765CF"/>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866"/>
    <w:rsid w:val="00E80A84"/>
    <w:rsid w:val="00E80AD9"/>
    <w:rsid w:val="00E80D98"/>
    <w:rsid w:val="00E80DEC"/>
    <w:rsid w:val="00E811A8"/>
    <w:rsid w:val="00E8159E"/>
    <w:rsid w:val="00E8185F"/>
    <w:rsid w:val="00E818B4"/>
    <w:rsid w:val="00E819D5"/>
    <w:rsid w:val="00E81B31"/>
    <w:rsid w:val="00E81BDB"/>
    <w:rsid w:val="00E81C2C"/>
    <w:rsid w:val="00E81D75"/>
    <w:rsid w:val="00E8205B"/>
    <w:rsid w:val="00E82258"/>
    <w:rsid w:val="00E82488"/>
    <w:rsid w:val="00E826FE"/>
    <w:rsid w:val="00E82A0F"/>
    <w:rsid w:val="00E82C05"/>
    <w:rsid w:val="00E82D9B"/>
    <w:rsid w:val="00E831D3"/>
    <w:rsid w:val="00E83310"/>
    <w:rsid w:val="00E83349"/>
    <w:rsid w:val="00E837EC"/>
    <w:rsid w:val="00E83C65"/>
    <w:rsid w:val="00E83CE2"/>
    <w:rsid w:val="00E83E05"/>
    <w:rsid w:val="00E840E1"/>
    <w:rsid w:val="00E84424"/>
    <w:rsid w:val="00E84A9F"/>
    <w:rsid w:val="00E84CB8"/>
    <w:rsid w:val="00E84DCB"/>
    <w:rsid w:val="00E84E84"/>
    <w:rsid w:val="00E85536"/>
    <w:rsid w:val="00E85689"/>
    <w:rsid w:val="00E85841"/>
    <w:rsid w:val="00E85B38"/>
    <w:rsid w:val="00E85EAA"/>
    <w:rsid w:val="00E86288"/>
    <w:rsid w:val="00E8649C"/>
    <w:rsid w:val="00E8656C"/>
    <w:rsid w:val="00E867CF"/>
    <w:rsid w:val="00E870BF"/>
    <w:rsid w:val="00E872E3"/>
    <w:rsid w:val="00E8751D"/>
    <w:rsid w:val="00E8767B"/>
    <w:rsid w:val="00E8794C"/>
    <w:rsid w:val="00E90676"/>
    <w:rsid w:val="00E90827"/>
    <w:rsid w:val="00E908C5"/>
    <w:rsid w:val="00E90D01"/>
    <w:rsid w:val="00E90E64"/>
    <w:rsid w:val="00E90F7A"/>
    <w:rsid w:val="00E91103"/>
    <w:rsid w:val="00E912D0"/>
    <w:rsid w:val="00E91537"/>
    <w:rsid w:val="00E915A7"/>
    <w:rsid w:val="00E91BDA"/>
    <w:rsid w:val="00E91C39"/>
    <w:rsid w:val="00E91D4A"/>
    <w:rsid w:val="00E91D9B"/>
    <w:rsid w:val="00E921D4"/>
    <w:rsid w:val="00E9244B"/>
    <w:rsid w:val="00E92E64"/>
    <w:rsid w:val="00E92EC2"/>
    <w:rsid w:val="00E92FC5"/>
    <w:rsid w:val="00E933C8"/>
    <w:rsid w:val="00E9380C"/>
    <w:rsid w:val="00E93A9F"/>
    <w:rsid w:val="00E93CB5"/>
    <w:rsid w:val="00E9403B"/>
    <w:rsid w:val="00E941F3"/>
    <w:rsid w:val="00E942CB"/>
    <w:rsid w:val="00E94412"/>
    <w:rsid w:val="00E9446D"/>
    <w:rsid w:val="00E94A4D"/>
    <w:rsid w:val="00E94C60"/>
    <w:rsid w:val="00E94DED"/>
    <w:rsid w:val="00E94F00"/>
    <w:rsid w:val="00E94FB6"/>
    <w:rsid w:val="00E9501E"/>
    <w:rsid w:val="00E95196"/>
    <w:rsid w:val="00E95481"/>
    <w:rsid w:val="00E95496"/>
    <w:rsid w:val="00E955C1"/>
    <w:rsid w:val="00E955CF"/>
    <w:rsid w:val="00E9563B"/>
    <w:rsid w:val="00E95709"/>
    <w:rsid w:val="00E95A5B"/>
    <w:rsid w:val="00E95BC0"/>
    <w:rsid w:val="00E96090"/>
    <w:rsid w:val="00E960BA"/>
    <w:rsid w:val="00E964DB"/>
    <w:rsid w:val="00E96A72"/>
    <w:rsid w:val="00E97321"/>
    <w:rsid w:val="00E9749B"/>
    <w:rsid w:val="00E97669"/>
    <w:rsid w:val="00E9779E"/>
    <w:rsid w:val="00E97946"/>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AE9"/>
    <w:rsid w:val="00EA3C0B"/>
    <w:rsid w:val="00EA4946"/>
    <w:rsid w:val="00EA4AA0"/>
    <w:rsid w:val="00EA4B90"/>
    <w:rsid w:val="00EA4CE8"/>
    <w:rsid w:val="00EA4EED"/>
    <w:rsid w:val="00EA4F56"/>
    <w:rsid w:val="00EA5150"/>
    <w:rsid w:val="00EA517A"/>
    <w:rsid w:val="00EA546C"/>
    <w:rsid w:val="00EA5541"/>
    <w:rsid w:val="00EA5596"/>
    <w:rsid w:val="00EA5ADA"/>
    <w:rsid w:val="00EA5BAA"/>
    <w:rsid w:val="00EA60A5"/>
    <w:rsid w:val="00EA60E6"/>
    <w:rsid w:val="00EA625B"/>
    <w:rsid w:val="00EA6407"/>
    <w:rsid w:val="00EA6BB7"/>
    <w:rsid w:val="00EA6C05"/>
    <w:rsid w:val="00EA6C4F"/>
    <w:rsid w:val="00EA6E57"/>
    <w:rsid w:val="00EA6FBB"/>
    <w:rsid w:val="00EA7491"/>
    <w:rsid w:val="00EA772C"/>
    <w:rsid w:val="00EA78DD"/>
    <w:rsid w:val="00EA7AF6"/>
    <w:rsid w:val="00EA7C5E"/>
    <w:rsid w:val="00EA7EB8"/>
    <w:rsid w:val="00EB0179"/>
    <w:rsid w:val="00EB04B7"/>
    <w:rsid w:val="00EB07D8"/>
    <w:rsid w:val="00EB0ACE"/>
    <w:rsid w:val="00EB0CCF"/>
    <w:rsid w:val="00EB0CFC"/>
    <w:rsid w:val="00EB0D35"/>
    <w:rsid w:val="00EB0F2C"/>
    <w:rsid w:val="00EB1074"/>
    <w:rsid w:val="00EB116F"/>
    <w:rsid w:val="00EB18DA"/>
    <w:rsid w:val="00EB2066"/>
    <w:rsid w:val="00EB22A5"/>
    <w:rsid w:val="00EB264A"/>
    <w:rsid w:val="00EB2949"/>
    <w:rsid w:val="00EB29AE"/>
    <w:rsid w:val="00EB2AFF"/>
    <w:rsid w:val="00EB2C0C"/>
    <w:rsid w:val="00EB2C3C"/>
    <w:rsid w:val="00EB2DD0"/>
    <w:rsid w:val="00EB2F1E"/>
    <w:rsid w:val="00EB3043"/>
    <w:rsid w:val="00EB3322"/>
    <w:rsid w:val="00EB3E72"/>
    <w:rsid w:val="00EB3F7E"/>
    <w:rsid w:val="00EB41AE"/>
    <w:rsid w:val="00EB41CE"/>
    <w:rsid w:val="00EB4218"/>
    <w:rsid w:val="00EB47A5"/>
    <w:rsid w:val="00EB4DE4"/>
    <w:rsid w:val="00EB4E9C"/>
    <w:rsid w:val="00EB4F5B"/>
    <w:rsid w:val="00EB5000"/>
    <w:rsid w:val="00EB5015"/>
    <w:rsid w:val="00EB50FD"/>
    <w:rsid w:val="00EB5321"/>
    <w:rsid w:val="00EB5600"/>
    <w:rsid w:val="00EB6161"/>
    <w:rsid w:val="00EB6255"/>
    <w:rsid w:val="00EB63D9"/>
    <w:rsid w:val="00EB6418"/>
    <w:rsid w:val="00EB66A9"/>
    <w:rsid w:val="00EB6CAD"/>
    <w:rsid w:val="00EB6D76"/>
    <w:rsid w:val="00EB72D7"/>
    <w:rsid w:val="00EB730F"/>
    <w:rsid w:val="00EB774D"/>
    <w:rsid w:val="00EC00AD"/>
    <w:rsid w:val="00EC0142"/>
    <w:rsid w:val="00EC05B1"/>
    <w:rsid w:val="00EC0C26"/>
    <w:rsid w:val="00EC106C"/>
    <w:rsid w:val="00EC11F3"/>
    <w:rsid w:val="00EC1595"/>
    <w:rsid w:val="00EC1615"/>
    <w:rsid w:val="00EC1659"/>
    <w:rsid w:val="00EC18CE"/>
    <w:rsid w:val="00EC20A8"/>
    <w:rsid w:val="00EC20C0"/>
    <w:rsid w:val="00EC2229"/>
    <w:rsid w:val="00EC23CE"/>
    <w:rsid w:val="00EC2514"/>
    <w:rsid w:val="00EC2766"/>
    <w:rsid w:val="00EC284A"/>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4D5E"/>
    <w:rsid w:val="00EC5034"/>
    <w:rsid w:val="00EC51E2"/>
    <w:rsid w:val="00EC5436"/>
    <w:rsid w:val="00EC5808"/>
    <w:rsid w:val="00EC5A87"/>
    <w:rsid w:val="00EC5BEE"/>
    <w:rsid w:val="00EC5BFC"/>
    <w:rsid w:val="00EC5C6B"/>
    <w:rsid w:val="00EC5C85"/>
    <w:rsid w:val="00EC60C2"/>
    <w:rsid w:val="00EC6127"/>
    <w:rsid w:val="00EC6226"/>
    <w:rsid w:val="00EC6512"/>
    <w:rsid w:val="00EC66AC"/>
    <w:rsid w:val="00EC6E83"/>
    <w:rsid w:val="00EC784C"/>
    <w:rsid w:val="00EC78AC"/>
    <w:rsid w:val="00EC7A8E"/>
    <w:rsid w:val="00EC7B36"/>
    <w:rsid w:val="00ED012F"/>
    <w:rsid w:val="00ED02C9"/>
    <w:rsid w:val="00ED045F"/>
    <w:rsid w:val="00ED0A08"/>
    <w:rsid w:val="00ED0B31"/>
    <w:rsid w:val="00ED10F9"/>
    <w:rsid w:val="00ED1407"/>
    <w:rsid w:val="00ED1586"/>
    <w:rsid w:val="00ED184E"/>
    <w:rsid w:val="00ED1BB8"/>
    <w:rsid w:val="00ED1CDA"/>
    <w:rsid w:val="00ED1FCA"/>
    <w:rsid w:val="00ED2530"/>
    <w:rsid w:val="00ED2C3F"/>
    <w:rsid w:val="00ED2DB5"/>
    <w:rsid w:val="00ED2FCF"/>
    <w:rsid w:val="00ED3022"/>
    <w:rsid w:val="00ED34A7"/>
    <w:rsid w:val="00ED36C5"/>
    <w:rsid w:val="00ED376F"/>
    <w:rsid w:val="00ED38AC"/>
    <w:rsid w:val="00ED4309"/>
    <w:rsid w:val="00ED4365"/>
    <w:rsid w:val="00ED4408"/>
    <w:rsid w:val="00ED4459"/>
    <w:rsid w:val="00ED490D"/>
    <w:rsid w:val="00ED4965"/>
    <w:rsid w:val="00ED4B6E"/>
    <w:rsid w:val="00ED4C72"/>
    <w:rsid w:val="00ED4D8A"/>
    <w:rsid w:val="00ED50C4"/>
    <w:rsid w:val="00ED55DA"/>
    <w:rsid w:val="00ED570E"/>
    <w:rsid w:val="00ED582F"/>
    <w:rsid w:val="00ED584F"/>
    <w:rsid w:val="00ED5ADD"/>
    <w:rsid w:val="00ED5EE2"/>
    <w:rsid w:val="00ED6307"/>
    <w:rsid w:val="00ED6524"/>
    <w:rsid w:val="00ED6867"/>
    <w:rsid w:val="00ED6A4B"/>
    <w:rsid w:val="00ED6C00"/>
    <w:rsid w:val="00ED6E97"/>
    <w:rsid w:val="00ED755C"/>
    <w:rsid w:val="00ED75E5"/>
    <w:rsid w:val="00ED771A"/>
    <w:rsid w:val="00ED7860"/>
    <w:rsid w:val="00ED7A2A"/>
    <w:rsid w:val="00ED7CDF"/>
    <w:rsid w:val="00ED7E9E"/>
    <w:rsid w:val="00EE00D4"/>
    <w:rsid w:val="00EE080A"/>
    <w:rsid w:val="00EE088B"/>
    <w:rsid w:val="00EE092F"/>
    <w:rsid w:val="00EE0C8F"/>
    <w:rsid w:val="00EE0DD3"/>
    <w:rsid w:val="00EE0EA3"/>
    <w:rsid w:val="00EE1133"/>
    <w:rsid w:val="00EE129E"/>
    <w:rsid w:val="00EE1ACC"/>
    <w:rsid w:val="00EE1AD2"/>
    <w:rsid w:val="00EE1C9E"/>
    <w:rsid w:val="00EE1F3A"/>
    <w:rsid w:val="00EE1FAA"/>
    <w:rsid w:val="00EE2D6E"/>
    <w:rsid w:val="00EE384C"/>
    <w:rsid w:val="00EE3878"/>
    <w:rsid w:val="00EE38DB"/>
    <w:rsid w:val="00EE397D"/>
    <w:rsid w:val="00EE398F"/>
    <w:rsid w:val="00EE3CC0"/>
    <w:rsid w:val="00EE3EF2"/>
    <w:rsid w:val="00EE3FB9"/>
    <w:rsid w:val="00EE40F1"/>
    <w:rsid w:val="00EE42C7"/>
    <w:rsid w:val="00EE4594"/>
    <w:rsid w:val="00EE4792"/>
    <w:rsid w:val="00EE4819"/>
    <w:rsid w:val="00EE4900"/>
    <w:rsid w:val="00EE4AE4"/>
    <w:rsid w:val="00EE5694"/>
    <w:rsid w:val="00EE5773"/>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161"/>
    <w:rsid w:val="00EF0301"/>
    <w:rsid w:val="00EF052B"/>
    <w:rsid w:val="00EF0726"/>
    <w:rsid w:val="00EF07EE"/>
    <w:rsid w:val="00EF0859"/>
    <w:rsid w:val="00EF0AC5"/>
    <w:rsid w:val="00EF0AE5"/>
    <w:rsid w:val="00EF0CD3"/>
    <w:rsid w:val="00EF0EED"/>
    <w:rsid w:val="00EF145B"/>
    <w:rsid w:val="00EF1585"/>
    <w:rsid w:val="00EF166E"/>
    <w:rsid w:val="00EF202D"/>
    <w:rsid w:val="00EF2082"/>
    <w:rsid w:val="00EF2290"/>
    <w:rsid w:val="00EF2321"/>
    <w:rsid w:val="00EF25FC"/>
    <w:rsid w:val="00EF285E"/>
    <w:rsid w:val="00EF2C31"/>
    <w:rsid w:val="00EF2D19"/>
    <w:rsid w:val="00EF2E48"/>
    <w:rsid w:val="00EF3477"/>
    <w:rsid w:val="00EF35B7"/>
    <w:rsid w:val="00EF3667"/>
    <w:rsid w:val="00EF3A43"/>
    <w:rsid w:val="00EF3C4F"/>
    <w:rsid w:val="00EF3C87"/>
    <w:rsid w:val="00EF3C8C"/>
    <w:rsid w:val="00EF3C92"/>
    <w:rsid w:val="00EF3CAC"/>
    <w:rsid w:val="00EF3DAF"/>
    <w:rsid w:val="00EF40C0"/>
    <w:rsid w:val="00EF4320"/>
    <w:rsid w:val="00EF463C"/>
    <w:rsid w:val="00EF46BB"/>
    <w:rsid w:val="00EF4869"/>
    <w:rsid w:val="00EF489C"/>
    <w:rsid w:val="00EF492E"/>
    <w:rsid w:val="00EF4A10"/>
    <w:rsid w:val="00EF4F6F"/>
    <w:rsid w:val="00EF521F"/>
    <w:rsid w:val="00EF55B3"/>
    <w:rsid w:val="00EF59BD"/>
    <w:rsid w:val="00EF5EB1"/>
    <w:rsid w:val="00EF5F00"/>
    <w:rsid w:val="00EF634C"/>
    <w:rsid w:val="00EF6679"/>
    <w:rsid w:val="00EF6D5E"/>
    <w:rsid w:val="00EF6DA5"/>
    <w:rsid w:val="00EF6E31"/>
    <w:rsid w:val="00EF767C"/>
    <w:rsid w:val="00EF777F"/>
    <w:rsid w:val="00EF7963"/>
    <w:rsid w:val="00EF7AF5"/>
    <w:rsid w:val="00EF7B74"/>
    <w:rsid w:val="00EF7B8B"/>
    <w:rsid w:val="00EF7F1F"/>
    <w:rsid w:val="00F00075"/>
    <w:rsid w:val="00F00076"/>
    <w:rsid w:val="00F000DA"/>
    <w:rsid w:val="00F002A0"/>
    <w:rsid w:val="00F00402"/>
    <w:rsid w:val="00F008F5"/>
    <w:rsid w:val="00F00B8A"/>
    <w:rsid w:val="00F00DE0"/>
    <w:rsid w:val="00F00E2A"/>
    <w:rsid w:val="00F00E8D"/>
    <w:rsid w:val="00F00EE7"/>
    <w:rsid w:val="00F00F16"/>
    <w:rsid w:val="00F00F68"/>
    <w:rsid w:val="00F00F72"/>
    <w:rsid w:val="00F01390"/>
    <w:rsid w:val="00F01487"/>
    <w:rsid w:val="00F017AA"/>
    <w:rsid w:val="00F023D7"/>
    <w:rsid w:val="00F02C0B"/>
    <w:rsid w:val="00F02DA3"/>
    <w:rsid w:val="00F032A1"/>
    <w:rsid w:val="00F03358"/>
    <w:rsid w:val="00F03ABA"/>
    <w:rsid w:val="00F03B0D"/>
    <w:rsid w:val="00F0410A"/>
    <w:rsid w:val="00F0435A"/>
    <w:rsid w:val="00F0439D"/>
    <w:rsid w:val="00F04554"/>
    <w:rsid w:val="00F04A59"/>
    <w:rsid w:val="00F04B47"/>
    <w:rsid w:val="00F04C2C"/>
    <w:rsid w:val="00F04C79"/>
    <w:rsid w:val="00F051D0"/>
    <w:rsid w:val="00F0526D"/>
    <w:rsid w:val="00F05286"/>
    <w:rsid w:val="00F055B8"/>
    <w:rsid w:val="00F05653"/>
    <w:rsid w:val="00F05985"/>
    <w:rsid w:val="00F05999"/>
    <w:rsid w:val="00F05E35"/>
    <w:rsid w:val="00F061FB"/>
    <w:rsid w:val="00F063DB"/>
    <w:rsid w:val="00F06544"/>
    <w:rsid w:val="00F06AC7"/>
    <w:rsid w:val="00F077A3"/>
    <w:rsid w:val="00F07B38"/>
    <w:rsid w:val="00F07C34"/>
    <w:rsid w:val="00F07F30"/>
    <w:rsid w:val="00F07F80"/>
    <w:rsid w:val="00F106E1"/>
    <w:rsid w:val="00F10BBD"/>
    <w:rsid w:val="00F10CB6"/>
    <w:rsid w:val="00F10DD5"/>
    <w:rsid w:val="00F10E21"/>
    <w:rsid w:val="00F11026"/>
    <w:rsid w:val="00F11212"/>
    <w:rsid w:val="00F11372"/>
    <w:rsid w:val="00F11692"/>
    <w:rsid w:val="00F11E93"/>
    <w:rsid w:val="00F123DC"/>
    <w:rsid w:val="00F12569"/>
    <w:rsid w:val="00F12570"/>
    <w:rsid w:val="00F126A0"/>
    <w:rsid w:val="00F12A3E"/>
    <w:rsid w:val="00F12B85"/>
    <w:rsid w:val="00F12C72"/>
    <w:rsid w:val="00F1308D"/>
    <w:rsid w:val="00F13289"/>
    <w:rsid w:val="00F13582"/>
    <w:rsid w:val="00F13606"/>
    <w:rsid w:val="00F136DA"/>
    <w:rsid w:val="00F137EC"/>
    <w:rsid w:val="00F1382A"/>
    <w:rsid w:val="00F13837"/>
    <w:rsid w:val="00F13A71"/>
    <w:rsid w:val="00F13FEA"/>
    <w:rsid w:val="00F140B5"/>
    <w:rsid w:val="00F143D1"/>
    <w:rsid w:val="00F147A4"/>
    <w:rsid w:val="00F148AF"/>
    <w:rsid w:val="00F14EFB"/>
    <w:rsid w:val="00F1505A"/>
    <w:rsid w:val="00F151AC"/>
    <w:rsid w:val="00F15B05"/>
    <w:rsid w:val="00F16041"/>
    <w:rsid w:val="00F162E1"/>
    <w:rsid w:val="00F16575"/>
    <w:rsid w:val="00F1669E"/>
    <w:rsid w:val="00F16844"/>
    <w:rsid w:val="00F16D4C"/>
    <w:rsid w:val="00F16DA6"/>
    <w:rsid w:val="00F16EF2"/>
    <w:rsid w:val="00F17621"/>
    <w:rsid w:val="00F17713"/>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3B3A"/>
    <w:rsid w:val="00F2403B"/>
    <w:rsid w:val="00F247ED"/>
    <w:rsid w:val="00F24DBF"/>
    <w:rsid w:val="00F25358"/>
    <w:rsid w:val="00F254F8"/>
    <w:rsid w:val="00F2564C"/>
    <w:rsid w:val="00F2585D"/>
    <w:rsid w:val="00F25862"/>
    <w:rsid w:val="00F2586D"/>
    <w:rsid w:val="00F258A5"/>
    <w:rsid w:val="00F259E5"/>
    <w:rsid w:val="00F25A03"/>
    <w:rsid w:val="00F25A5A"/>
    <w:rsid w:val="00F25A9F"/>
    <w:rsid w:val="00F25B42"/>
    <w:rsid w:val="00F26130"/>
    <w:rsid w:val="00F26330"/>
    <w:rsid w:val="00F26348"/>
    <w:rsid w:val="00F26425"/>
    <w:rsid w:val="00F264FE"/>
    <w:rsid w:val="00F26B27"/>
    <w:rsid w:val="00F26F81"/>
    <w:rsid w:val="00F27920"/>
    <w:rsid w:val="00F279B2"/>
    <w:rsid w:val="00F27A41"/>
    <w:rsid w:val="00F27B2A"/>
    <w:rsid w:val="00F27D2B"/>
    <w:rsid w:val="00F27F4B"/>
    <w:rsid w:val="00F30128"/>
    <w:rsid w:val="00F30282"/>
    <w:rsid w:val="00F3063D"/>
    <w:rsid w:val="00F3068A"/>
    <w:rsid w:val="00F308EC"/>
    <w:rsid w:val="00F31009"/>
    <w:rsid w:val="00F31268"/>
    <w:rsid w:val="00F314AE"/>
    <w:rsid w:val="00F314BD"/>
    <w:rsid w:val="00F31615"/>
    <w:rsid w:val="00F3174B"/>
    <w:rsid w:val="00F323FF"/>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15"/>
    <w:rsid w:val="00F34C75"/>
    <w:rsid w:val="00F34CC4"/>
    <w:rsid w:val="00F34CFB"/>
    <w:rsid w:val="00F34E49"/>
    <w:rsid w:val="00F35034"/>
    <w:rsid w:val="00F35242"/>
    <w:rsid w:val="00F3587E"/>
    <w:rsid w:val="00F35938"/>
    <w:rsid w:val="00F3594D"/>
    <w:rsid w:val="00F35B2A"/>
    <w:rsid w:val="00F35DBF"/>
    <w:rsid w:val="00F35F41"/>
    <w:rsid w:val="00F3613F"/>
    <w:rsid w:val="00F36155"/>
    <w:rsid w:val="00F3624D"/>
    <w:rsid w:val="00F36339"/>
    <w:rsid w:val="00F364E2"/>
    <w:rsid w:val="00F3663C"/>
    <w:rsid w:val="00F3664F"/>
    <w:rsid w:val="00F3676B"/>
    <w:rsid w:val="00F367F1"/>
    <w:rsid w:val="00F369CD"/>
    <w:rsid w:val="00F36A84"/>
    <w:rsid w:val="00F36DF5"/>
    <w:rsid w:val="00F36E94"/>
    <w:rsid w:val="00F37112"/>
    <w:rsid w:val="00F371EC"/>
    <w:rsid w:val="00F374D8"/>
    <w:rsid w:val="00F37A6A"/>
    <w:rsid w:val="00F4002C"/>
    <w:rsid w:val="00F40189"/>
    <w:rsid w:val="00F4065C"/>
    <w:rsid w:val="00F40780"/>
    <w:rsid w:val="00F407D0"/>
    <w:rsid w:val="00F409C8"/>
    <w:rsid w:val="00F40C58"/>
    <w:rsid w:val="00F40D1A"/>
    <w:rsid w:val="00F40E34"/>
    <w:rsid w:val="00F40F75"/>
    <w:rsid w:val="00F41BBA"/>
    <w:rsid w:val="00F41C1F"/>
    <w:rsid w:val="00F41D0C"/>
    <w:rsid w:val="00F42467"/>
    <w:rsid w:val="00F42683"/>
    <w:rsid w:val="00F426C0"/>
    <w:rsid w:val="00F42AA8"/>
    <w:rsid w:val="00F42C97"/>
    <w:rsid w:val="00F42DD8"/>
    <w:rsid w:val="00F42F79"/>
    <w:rsid w:val="00F43008"/>
    <w:rsid w:val="00F431F3"/>
    <w:rsid w:val="00F43244"/>
    <w:rsid w:val="00F43417"/>
    <w:rsid w:val="00F4398B"/>
    <w:rsid w:val="00F43A73"/>
    <w:rsid w:val="00F43F77"/>
    <w:rsid w:val="00F443B5"/>
    <w:rsid w:val="00F445EC"/>
    <w:rsid w:val="00F44640"/>
    <w:rsid w:val="00F447B4"/>
    <w:rsid w:val="00F447F4"/>
    <w:rsid w:val="00F44882"/>
    <w:rsid w:val="00F44B27"/>
    <w:rsid w:val="00F44DE7"/>
    <w:rsid w:val="00F44EE0"/>
    <w:rsid w:val="00F44FC4"/>
    <w:rsid w:val="00F451BE"/>
    <w:rsid w:val="00F4528E"/>
    <w:rsid w:val="00F452EC"/>
    <w:rsid w:val="00F4582D"/>
    <w:rsid w:val="00F45A44"/>
    <w:rsid w:val="00F45FA6"/>
    <w:rsid w:val="00F4649A"/>
    <w:rsid w:val="00F467A6"/>
    <w:rsid w:val="00F46804"/>
    <w:rsid w:val="00F46E8B"/>
    <w:rsid w:val="00F4718E"/>
    <w:rsid w:val="00F47664"/>
    <w:rsid w:val="00F4770A"/>
    <w:rsid w:val="00F4783B"/>
    <w:rsid w:val="00F479E9"/>
    <w:rsid w:val="00F479EA"/>
    <w:rsid w:val="00F47E32"/>
    <w:rsid w:val="00F47F1F"/>
    <w:rsid w:val="00F47FD4"/>
    <w:rsid w:val="00F50012"/>
    <w:rsid w:val="00F50718"/>
    <w:rsid w:val="00F508FE"/>
    <w:rsid w:val="00F509FF"/>
    <w:rsid w:val="00F50B83"/>
    <w:rsid w:val="00F51075"/>
    <w:rsid w:val="00F5121B"/>
    <w:rsid w:val="00F51D57"/>
    <w:rsid w:val="00F51EB5"/>
    <w:rsid w:val="00F520C1"/>
    <w:rsid w:val="00F523FB"/>
    <w:rsid w:val="00F52B04"/>
    <w:rsid w:val="00F52F5B"/>
    <w:rsid w:val="00F53198"/>
    <w:rsid w:val="00F53238"/>
    <w:rsid w:val="00F532DC"/>
    <w:rsid w:val="00F53501"/>
    <w:rsid w:val="00F538E1"/>
    <w:rsid w:val="00F53B57"/>
    <w:rsid w:val="00F53EBD"/>
    <w:rsid w:val="00F53F38"/>
    <w:rsid w:val="00F53F6A"/>
    <w:rsid w:val="00F5400D"/>
    <w:rsid w:val="00F5419C"/>
    <w:rsid w:val="00F541B5"/>
    <w:rsid w:val="00F54249"/>
    <w:rsid w:val="00F5472D"/>
    <w:rsid w:val="00F54743"/>
    <w:rsid w:val="00F5487E"/>
    <w:rsid w:val="00F548F8"/>
    <w:rsid w:val="00F54B07"/>
    <w:rsid w:val="00F54C0C"/>
    <w:rsid w:val="00F54DEE"/>
    <w:rsid w:val="00F54F3D"/>
    <w:rsid w:val="00F552E3"/>
    <w:rsid w:val="00F5590C"/>
    <w:rsid w:val="00F55A79"/>
    <w:rsid w:val="00F55B86"/>
    <w:rsid w:val="00F55BEC"/>
    <w:rsid w:val="00F55C7A"/>
    <w:rsid w:val="00F565DA"/>
    <w:rsid w:val="00F56950"/>
    <w:rsid w:val="00F56A58"/>
    <w:rsid w:val="00F56BAC"/>
    <w:rsid w:val="00F56E66"/>
    <w:rsid w:val="00F56EB0"/>
    <w:rsid w:val="00F572F3"/>
    <w:rsid w:val="00F5748C"/>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9CE"/>
    <w:rsid w:val="00F61BF7"/>
    <w:rsid w:val="00F61EE6"/>
    <w:rsid w:val="00F620E2"/>
    <w:rsid w:val="00F6220C"/>
    <w:rsid w:val="00F62277"/>
    <w:rsid w:val="00F6244C"/>
    <w:rsid w:val="00F624EE"/>
    <w:rsid w:val="00F6261E"/>
    <w:rsid w:val="00F627A9"/>
    <w:rsid w:val="00F628F4"/>
    <w:rsid w:val="00F62EEE"/>
    <w:rsid w:val="00F62FEA"/>
    <w:rsid w:val="00F63062"/>
    <w:rsid w:val="00F63409"/>
    <w:rsid w:val="00F63652"/>
    <w:rsid w:val="00F63B27"/>
    <w:rsid w:val="00F63C45"/>
    <w:rsid w:val="00F63D08"/>
    <w:rsid w:val="00F642DE"/>
    <w:rsid w:val="00F6462C"/>
    <w:rsid w:val="00F64649"/>
    <w:rsid w:val="00F6472D"/>
    <w:rsid w:val="00F649D3"/>
    <w:rsid w:val="00F64AF6"/>
    <w:rsid w:val="00F64C11"/>
    <w:rsid w:val="00F64CFB"/>
    <w:rsid w:val="00F64D16"/>
    <w:rsid w:val="00F64E5B"/>
    <w:rsid w:val="00F64E85"/>
    <w:rsid w:val="00F64F2C"/>
    <w:rsid w:val="00F651DF"/>
    <w:rsid w:val="00F652AD"/>
    <w:rsid w:val="00F65884"/>
    <w:rsid w:val="00F658CD"/>
    <w:rsid w:val="00F658DF"/>
    <w:rsid w:val="00F659CD"/>
    <w:rsid w:val="00F65F7F"/>
    <w:rsid w:val="00F66A7D"/>
    <w:rsid w:val="00F66D67"/>
    <w:rsid w:val="00F66EC8"/>
    <w:rsid w:val="00F66F6D"/>
    <w:rsid w:val="00F670B6"/>
    <w:rsid w:val="00F671EF"/>
    <w:rsid w:val="00F673CA"/>
    <w:rsid w:val="00F67414"/>
    <w:rsid w:val="00F675BC"/>
    <w:rsid w:val="00F67645"/>
    <w:rsid w:val="00F67B4D"/>
    <w:rsid w:val="00F67CAC"/>
    <w:rsid w:val="00F67DCD"/>
    <w:rsid w:val="00F67F01"/>
    <w:rsid w:val="00F7028C"/>
    <w:rsid w:val="00F705CB"/>
    <w:rsid w:val="00F70FB6"/>
    <w:rsid w:val="00F71442"/>
    <w:rsid w:val="00F7158F"/>
    <w:rsid w:val="00F715DE"/>
    <w:rsid w:val="00F7165D"/>
    <w:rsid w:val="00F71BF9"/>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E83"/>
    <w:rsid w:val="00F75479"/>
    <w:rsid w:val="00F754E5"/>
    <w:rsid w:val="00F7559B"/>
    <w:rsid w:val="00F7563E"/>
    <w:rsid w:val="00F75849"/>
    <w:rsid w:val="00F758B3"/>
    <w:rsid w:val="00F75CB6"/>
    <w:rsid w:val="00F75EBB"/>
    <w:rsid w:val="00F75FE9"/>
    <w:rsid w:val="00F760E5"/>
    <w:rsid w:val="00F76215"/>
    <w:rsid w:val="00F76367"/>
    <w:rsid w:val="00F76797"/>
    <w:rsid w:val="00F76A44"/>
    <w:rsid w:val="00F76EC5"/>
    <w:rsid w:val="00F77A41"/>
    <w:rsid w:val="00F77FEE"/>
    <w:rsid w:val="00F8069A"/>
    <w:rsid w:val="00F8143E"/>
    <w:rsid w:val="00F81448"/>
    <w:rsid w:val="00F8147F"/>
    <w:rsid w:val="00F814DA"/>
    <w:rsid w:val="00F81548"/>
    <w:rsid w:val="00F81747"/>
    <w:rsid w:val="00F81B03"/>
    <w:rsid w:val="00F81B13"/>
    <w:rsid w:val="00F81F3A"/>
    <w:rsid w:val="00F821BB"/>
    <w:rsid w:val="00F82737"/>
    <w:rsid w:val="00F82ACB"/>
    <w:rsid w:val="00F82C06"/>
    <w:rsid w:val="00F82C1A"/>
    <w:rsid w:val="00F82DCE"/>
    <w:rsid w:val="00F83998"/>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8C2"/>
    <w:rsid w:val="00F85C9C"/>
    <w:rsid w:val="00F85F32"/>
    <w:rsid w:val="00F86422"/>
    <w:rsid w:val="00F8648D"/>
    <w:rsid w:val="00F8661E"/>
    <w:rsid w:val="00F866FB"/>
    <w:rsid w:val="00F86AC9"/>
    <w:rsid w:val="00F86BC4"/>
    <w:rsid w:val="00F86C0B"/>
    <w:rsid w:val="00F87297"/>
    <w:rsid w:val="00F872D3"/>
    <w:rsid w:val="00F87BB2"/>
    <w:rsid w:val="00F87C26"/>
    <w:rsid w:val="00F90C5B"/>
    <w:rsid w:val="00F90C69"/>
    <w:rsid w:val="00F90DEB"/>
    <w:rsid w:val="00F90FDF"/>
    <w:rsid w:val="00F9109F"/>
    <w:rsid w:val="00F911AC"/>
    <w:rsid w:val="00F91297"/>
    <w:rsid w:val="00F914C9"/>
    <w:rsid w:val="00F915D5"/>
    <w:rsid w:val="00F9168E"/>
    <w:rsid w:val="00F918EA"/>
    <w:rsid w:val="00F91931"/>
    <w:rsid w:val="00F9196D"/>
    <w:rsid w:val="00F91B03"/>
    <w:rsid w:val="00F91BB4"/>
    <w:rsid w:val="00F91BF5"/>
    <w:rsid w:val="00F91D33"/>
    <w:rsid w:val="00F91F68"/>
    <w:rsid w:val="00F92505"/>
    <w:rsid w:val="00F9266F"/>
    <w:rsid w:val="00F92718"/>
    <w:rsid w:val="00F92A97"/>
    <w:rsid w:val="00F92D60"/>
    <w:rsid w:val="00F92DB1"/>
    <w:rsid w:val="00F92E70"/>
    <w:rsid w:val="00F9318B"/>
    <w:rsid w:val="00F93646"/>
    <w:rsid w:val="00F93686"/>
    <w:rsid w:val="00F9369C"/>
    <w:rsid w:val="00F937E4"/>
    <w:rsid w:val="00F93937"/>
    <w:rsid w:val="00F93DFD"/>
    <w:rsid w:val="00F93EBA"/>
    <w:rsid w:val="00F93F13"/>
    <w:rsid w:val="00F93FB2"/>
    <w:rsid w:val="00F93FC2"/>
    <w:rsid w:val="00F94441"/>
    <w:rsid w:val="00F945FB"/>
    <w:rsid w:val="00F94BB8"/>
    <w:rsid w:val="00F94BD0"/>
    <w:rsid w:val="00F94ED6"/>
    <w:rsid w:val="00F94F21"/>
    <w:rsid w:val="00F95075"/>
    <w:rsid w:val="00F95424"/>
    <w:rsid w:val="00F95615"/>
    <w:rsid w:val="00F9570C"/>
    <w:rsid w:val="00F9574D"/>
    <w:rsid w:val="00F95808"/>
    <w:rsid w:val="00F9592F"/>
    <w:rsid w:val="00F95C2A"/>
    <w:rsid w:val="00F95CD7"/>
    <w:rsid w:val="00F95D3A"/>
    <w:rsid w:val="00F96269"/>
    <w:rsid w:val="00F962DC"/>
    <w:rsid w:val="00F96391"/>
    <w:rsid w:val="00F965CD"/>
    <w:rsid w:val="00F96623"/>
    <w:rsid w:val="00F96F39"/>
    <w:rsid w:val="00F96F8F"/>
    <w:rsid w:val="00F97643"/>
    <w:rsid w:val="00F9770F"/>
    <w:rsid w:val="00F977DD"/>
    <w:rsid w:val="00F97817"/>
    <w:rsid w:val="00F97B65"/>
    <w:rsid w:val="00F97B94"/>
    <w:rsid w:val="00F97BE4"/>
    <w:rsid w:val="00F97D3D"/>
    <w:rsid w:val="00F97DB1"/>
    <w:rsid w:val="00F97DEC"/>
    <w:rsid w:val="00FA0010"/>
    <w:rsid w:val="00FA001C"/>
    <w:rsid w:val="00FA00B4"/>
    <w:rsid w:val="00FA015F"/>
    <w:rsid w:val="00FA0394"/>
    <w:rsid w:val="00FA0456"/>
    <w:rsid w:val="00FA06C1"/>
    <w:rsid w:val="00FA0782"/>
    <w:rsid w:val="00FA0870"/>
    <w:rsid w:val="00FA0C70"/>
    <w:rsid w:val="00FA0D77"/>
    <w:rsid w:val="00FA0DB0"/>
    <w:rsid w:val="00FA0F30"/>
    <w:rsid w:val="00FA10A2"/>
    <w:rsid w:val="00FA111A"/>
    <w:rsid w:val="00FA13CF"/>
    <w:rsid w:val="00FA1576"/>
    <w:rsid w:val="00FA16A7"/>
    <w:rsid w:val="00FA192C"/>
    <w:rsid w:val="00FA1B3F"/>
    <w:rsid w:val="00FA1BEB"/>
    <w:rsid w:val="00FA20B7"/>
    <w:rsid w:val="00FA2716"/>
    <w:rsid w:val="00FA2A5F"/>
    <w:rsid w:val="00FA2C0F"/>
    <w:rsid w:val="00FA2DD1"/>
    <w:rsid w:val="00FA2EB9"/>
    <w:rsid w:val="00FA30C6"/>
    <w:rsid w:val="00FA320E"/>
    <w:rsid w:val="00FA3242"/>
    <w:rsid w:val="00FA339B"/>
    <w:rsid w:val="00FA37A2"/>
    <w:rsid w:val="00FA3DAA"/>
    <w:rsid w:val="00FA3E87"/>
    <w:rsid w:val="00FA4014"/>
    <w:rsid w:val="00FA45E6"/>
    <w:rsid w:val="00FA46F5"/>
    <w:rsid w:val="00FA473F"/>
    <w:rsid w:val="00FA4759"/>
    <w:rsid w:val="00FA4A62"/>
    <w:rsid w:val="00FA4B46"/>
    <w:rsid w:val="00FA4BDA"/>
    <w:rsid w:val="00FA4C61"/>
    <w:rsid w:val="00FA4E6C"/>
    <w:rsid w:val="00FA4F4E"/>
    <w:rsid w:val="00FA5220"/>
    <w:rsid w:val="00FA53DE"/>
    <w:rsid w:val="00FA549D"/>
    <w:rsid w:val="00FA55A2"/>
    <w:rsid w:val="00FA59F1"/>
    <w:rsid w:val="00FA5A0D"/>
    <w:rsid w:val="00FA5DB2"/>
    <w:rsid w:val="00FA5FAD"/>
    <w:rsid w:val="00FA67A3"/>
    <w:rsid w:val="00FA6C74"/>
    <w:rsid w:val="00FA6E32"/>
    <w:rsid w:val="00FA7024"/>
    <w:rsid w:val="00FA7C9D"/>
    <w:rsid w:val="00FA7D00"/>
    <w:rsid w:val="00FB0618"/>
    <w:rsid w:val="00FB07CE"/>
    <w:rsid w:val="00FB0909"/>
    <w:rsid w:val="00FB0C2A"/>
    <w:rsid w:val="00FB11B4"/>
    <w:rsid w:val="00FB1596"/>
    <w:rsid w:val="00FB1621"/>
    <w:rsid w:val="00FB1630"/>
    <w:rsid w:val="00FB164C"/>
    <w:rsid w:val="00FB166A"/>
    <w:rsid w:val="00FB17FD"/>
    <w:rsid w:val="00FB1C39"/>
    <w:rsid w:val="00FB1E37"/>
    <w:rsid w:val="00FB2360"/>
    <w:rsid w:val="00FB249D"/>
    <w:rsid w:val="00FB2C0D"/>
    <w:rsid w:val="00FB2DEF"/>
    <w:rsid w:val="00FB2F20"/>
    <w:rsid w:val="00FB32B0"/>
    <w:rsid w:val="00FB34AB"/>
    <w:rsid w:val="00FB3818"/>
    <w:rsid w:val="00FB396C"/>
    <w:rsid w:val="00FB4347"/>
    <w:rsid w:val="00FB44CD"/>
    <w:rsid w:val="00FB4DEF"/>
    <w:rsid w:val="00FB4FF4"/>
    <w:rsid w:val="00FB52F3"/>
    <w:rsid w:val="00FB57E7"/>
    <w:rsid w:val="00FB59C2"/>
    <w:rsid w:val="00FB5D03"/>
    <w:rsid w:val="00FB5D2A"/>
    <w:rsid w:val="00FB5E6D"/>
    <w:rsid w:val="00FB637A"/>
    <w:rsid w:val="00FB6762"/>
    <w:rsid w:val="00FB6A58"/>
    <w:rsid w:val="00FB6A87"/>
    <w:rsid w:val="00FB6BCE"/>
    <w:rsid w:val="00FB6D1A"/>
    <w:rsid w:val="00FB6EF2"/>
    <w:rsid w:val="00FB71E3"/>
    <w:rsid w:val="00FB720C"/>
    <w:rsid w:val="00FB72BD"/>
    <w:rsid w:val="00FB7A66"/>
    <w:rsid w:val="00FB7B44"/>
    <w:rsid w:val="00FB7CDE"/>
    <w:rsid w:val="00FB7D52"/>
    <w:rsid w:val="00FC00A2"/>
    <w:rsid w:val="00FC00A6"/>
    <w:rsid w:val="00FC0435"/>
    <w:rsid w:val="00FC063C"/>
    <w:rsid w:val="00FC069D"/>
    <w:rsid w:val="00FC0ADC"/>
    <w:rsid w:val="00FC0D44"/>
    <w:rsid w:val="00FC14EC"/>
    <w:rsid w:val="00FC156F"/>
    <w:rsid w:val="00FC1D1B"/>
    <w:rsid w:val="00FC1D8C"/>
    <w:rsid w:val="00FC1EA5"/>
    <w:rsid w:val="00FC1EC5"/>
    <w:rsid w:val="00FC2226"/>
    <w:rsid w:val="00FC251E"/>
    <w:rsid w:val="00FC2BE9"/>
    <w:rsid w:val="00FC2D0E"/>
    <w:rsid w:val="00FC2D86"/>
    <w:rsid w:val="00FC32D0"/>
    <w:rsid w:val="00FC34A8"/>
    <w:rsid w:val="00FC3722"/>
    <w:rsid w:val="00FC380A"/>
    <w:rsid w:val="00FC3AAE"/>
    <w:rsid w:val="00FC3BE7"/>
    <w:rsid w:val="00FC3F31"/>
    <w:rsid w:val="00FC40CE"/>
    <w:rsid w:val="00FC4191"/>
    <w:rsid w:val="00FC42EF"/>
    <w:rsid w:val="00FC46BE"/>
    <w:rsid w:val="00FC478A"/>
    <w:rsid w:val="00FC4933"/>
    <w:rsid w:val="00FC4DD6"/>
    <w:rsid w:val="00FC4DDA"/>
    <w:rsid w:val="00FC50EC"/>
    <w:rsid w:val="00FC5833"/>
    <w:rsid w:val="00FC5F27"/>
    <w:rsid w:val="00FC6107"/>
    <w:rsid w:val="00FC62DB"/>
    <w:rsid w:val="00FC6354"/>
    <w:rsid w:val="00FC638A"/>
    <w:rsid w:val="00FC654E"/>
    <w:rsid w:val="00FC6618"/>
    <w:rsid w:val="00FC697A"/>
    <w:rsid w:val="00FC6AA0"/>
    <w:rsid w:val="00FC6B8A"/>
    <w:rsid w:val="00FC6C36"/>
    <w:rsid w:val="00FC6CC4"/>
    <w:rsid w:val="00FC726E"/>
    <w:rsid w:val="00FC735D"/>
    <w:rsid w:val="00FC76CB"/>
    <w:rsid w:val="00FC7A67"/>
    <w:rsid w:val="00FC7ACE"/>
    <w:rsid w:val="00FC7BA7"/>
    <w:rsid w:val="00FC7EF6"/>
    <w:rsid w:val="00FC7F62"/>
    <w:rsid w:val="00FD056F"/>
    <w:rsid w:val="00FD09E1"/>
    <w:rsid w:val="00FD0A5C"/>
    <w:rsid w:val="00FD0BA6"/>
    <w:rsid w:val="00FD0CE4"/>
    <w:rsid w:val="00FD1B95"/>
    <w:rsid w:val="00FD1BE0"/>
    <w:rsid w:val="00FD1C06"/>
    <w:rsid w:val="00FD1E86"/>
    <w:rsid w:val="00FD1F0F"/>
    <w:rsid w:val="00FD1FCB"/>
    <w:rsid w:val="00FD2861"/>
    <w:rsid w:val="00FD2A96"/>
    <w:rsid w:val="00FD2ABF"/>
    <w:rsid w:val="00FD3785"/>
    <w:rsid w:val="00FD37EF"/>
    <w:rsid w:val="00FD38C0"/>
    <w:rsid w:val="00FD3A5F"/>
    <w:rsid w:val="00FD3FC6"/>
    <w:rsid w:val="00FD401D"/>
    <w:rsid w:val="00FD423A"/>
    <w:rsid w:val="00FD44B8"/>
    <w:rsid w:val="00FD46FA"/>
    <w:rsid w:val="00FD4D84"/>
    <w:rsid w:val="00FD503A"/>
    <w:rsid w:val="00FD5053"/>
    <w:rsid w:val="00FD5393"/>
    <w:rsid w:val="00FD54F3"/>
    <w:rsid w:val="00FD555E"/>
    <w:rsid w:val="00FD590A"/>
    <w:rsid w:val="00FD597E"/>
    <w:rsid w:val="00FD5A4B"/>
    <w:rsid w:val="00FD5AEE"/>
    <w:rsid w:val="00FD5C6D"/>
    <w:rsid w:val="00FD5D96"/>
    <w:rsid w:val="00FD6291"/>
    <w:rsid w:val="00FD6387"/>
    <w:rsid w:val="00FD641C"/>
    <w:rsid w:val="00FD665B"/>
    <w:rsid w:val="00FD6801"/>
    <w:rsid w:val="00FD6AFA"/>
    <w:rsid w:val="00FD6DC6"/>
    <w:rsid w:val="00FD6FDB"/>
    <w:rsid w:val="00FD7865"/>
    <w:rsid w:val="00FD7907"/>
    <w:rsid w:val="00FD7F0B"/>
    <w:rsid w:val="00FE0100"/>
    <w:rsid w:val="00FE05C8"/>
    <w:rsid w:val="00FE077F"/>
    <w:rsid w:val="00FE0957"/>
    <w:rsid w:val="00FE09D4"/>
    <w:rsid w:val="00FE0BC5"/>
    <w:rsid w:val="00FE114D"/>
    <w:rsid w:val="00FE12D4"/>
    <w:rsid w:val="00FE14AB"/>
    <w:rsid w:val="00FE14C6"/>
    <w:rsid w:val="00FE14D0"/>
    <w:rsid w:val="00FE17F5"/>
    <w:rsid w:val="00FE1B0A"/>
    <w:rsid w:val="00FE1C13"/>
    <w:rsid w:val="00FE2304"/>
    <w:rsid w:val="00FE24FD"/>
    <w:rsid w:val="00FE253A"/>
    <w:rsid w:val="00FE2B6B"/>
    <w:rsid w:val="00FE2C4B"/>
    <w:rsid w:val="00FE2E12"/>
    <w:rsid w:val="00FE30C1"/>
    <w:rsid w:val="00FE32D7"/>
    <w:rsid w:val="00FE3381"/>
    <w:rsid w:val="00FE38BF"/>
    <w:rsid w:val="00FE3A55"/>
    <w:rsid w:val="00FE3B85"/>
    <w:rsid w:val="00FE4168"/>
    <w:rsid w:val="00FE41C3"/>
    <w:rsid w:val="00FE4754"/>
    <w:rsid w:val="00FE4859"/>
    <w:rsid w:val="00FE4B2E"/>
    <w:rsid w:val="00FE4C2F"/>
    <w:rsid w:val="00FE4CB1"/>
    <w:rsid w:val="00FE4E34"/>
    <w:rsid w:val="00FE50BC"/>
    <w:rsid w:val="00FE542F"/>
    <w:rsid w:val="00FE5484"/>
    <w:rsid w:val="00FE5699"/>
    <w:rsid w:val="00FE59E0"/>
    <w:rsid w:val="00FE5F23"/>
    <w:rsid w:val="00FE628E"/>
    <w:rsid w:val="00FE6389"/>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8F"/>
    <w:rsid w:val="00FF13B1"/>
    <w:rsid w:val="00FF1426"/>
    <w:rsid w:val="00FF14C1"/>
    <w:rsid w:val="00FF1555"/>
    <w:rsid w:val="00FF184F"/>
    <w:rsid w:val="00FF18E9"/>
    <w:rsid w:val="00FF19A5"/>
    <w:rsid w:val="00FF1B36"/>
    <w:rsid w:val="00FF1BCD"/>
    <w:rsid w:val="00FF1CD4"/>
    <w:rsid w:val="00FF1E31"/>
    <w:rsid w:val="00FF1F76"/>
    <w:rsid w:val="00FF2342"/>
    <w:rsid w:val="00FF23E9"/>
    <w:rsid w:val="00FF2703"/>
    <w:rsid w:val="00FF2915"/>
    <w:rsid w:val="00FF2A88"/>
    <w:rsid w:val="00FF337B"/>
    <w:rsid w:val="00FF3840"/>
    <w:rsid w:val="00FF3878"/>
    <w:rsid w:val="00FF3AC6"/>
    <w:rsid w:val="00FF3B0F"/>
    <w:rsid w:val="00FF3BA5"/>
    <w:rsid w:val="00FF3BB5"/>
    <w:rsid w:val="00FF3CB7"/>
    <w:rsid w:val="00FF3D3B"/>
    <w:rsid w:val="00FF3DEA"/>
    <w:rsid w:val="00FF3FE7"/>
    <w:rsid w:val="00FF483E"/>
    <w:rsid w:val="00FF49C3"/>
    <w:rsid w:val="00FF4A2C"/>
    <w:rsid w:val="00FF4F4E"/>
    <w:rsid w:val="00FF4FBD"/>
    <w:rsid w:val="00FF5190"/>
    <w:rsid w:val="00FF5C09"/>
    <w:rsid w:val="00FF60BC"/>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4E820"/>
  <w15:docId w15:val="{FC83D9BB-13A2-4A1A-8402-03F849A4C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566193"/>
    <w:pPr>
      <w:keepNext/>
      <w:spacing w:before="240" w:after="60"/>
      <w:outlineLvl w:val="1"/>
    </w:pPr>
    <w:rPr>
      <w:rFonts w:ascii="Arial" w:eastAsia="MS Mincho" w:hAnsi="Arial" w:cs="Arial"/>
      <w:b/>
      <w:bCs/>
      <w:iCs/>
      <w:sz w:val="24"/>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66193"/>
    <w:pPr>
      <w:keepNext/>
      <w:spacing w:before="240" w:after="60"/>
      <w:outlineLvl w:val="2"/>
    </w:pPr>
    <w:rPr>
      <w:rFonts w:ascii="Arial" w:eastAsia="MS Mincho" w:hAnsi="Arial" w:cs="Arial"/>
      <w:b/>
      <w:bCs/>
      <w:sz w:val="22"/>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566193"/>
    <w:rPr>
      <w:rFonts w:ascii="Arial" w:eastAsia="MS Mincho" w:hAnsi="Arial" w:cs="Arial"/>
      <w:b/>
      <w:bCs/>
      <w:iCs/>
      <w:sz w:val="24"/>
      <w:szCs w:val="28"/>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qFormat/>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66193"/>
    <w:rPr>
      <w:rFonts w:ascii="Arial" w:eastAsia="MS Mincho" w:hAnsi="Arial" w:cs="Arial"/>
      <w:b/>
      <w:bCs/>
      <w:sz w:val="22"/>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b">
    <w:name w:val="Emphasis"/>
    <w:uiPriority w:val="20"/>
    <w:qFormat/>
    <w:rsid w:val="00835267"/>
    <w:rPr>
      <w:i/>
      <w:iCs/>
    </w:rPr>
  </w:style>
  <w:style w:type="character" w:styleId="afc">
    <w:name w:val="Strong"/>
    <w:uiPriority w:val="22"/>
    <w:qFormat/>
    <w:rsid w:val="00835267"/>
    <w:rPr>
      <w:b/>
      <w:bCs/>
    </w:rPr>
  </w:style>
  <w:style w:type="paragraph" w:customStyle="1" w:styleId="StatementBody">
    <w:name w:val="Statement Body"/>
    <w:basedOn w:val="a"/>
    <w:qFormat/>
    <w:rsid w:val="00266878"/>
    <w:pPr>
      <w:numPr>
        <w:numId w:val="8"/>
      </w:numPr>
      <w:spacing w:after="100" w:afterAutospacing="1"/>
      <w:contextualSpacing/>
    </w:pPr>
    <w:rPr>
      <w:lang w:val="x-none" w:eastAsia="ko-KR"/>
    </w:rPr>
  </w:style>
  <w:style w:type="character" w:customStyle="1" w:styleId="0MaintextChar">
    <w:name w:val="0 Main text Char"/>
    <w:link w:val="0Maintext"/>
    <w:qFormat/>
    <w:locked/>
    <w:rsid w:val="00266878"/>
    <w:rPr>
      <w:lang w:val="en-GB" w:eastAsia="en-US"/>
    </w:rPr>
  </w:style>
  <w:style w:type="paragraph" w:customStyle="1" w:styleId="0Maintext">
    <w:name w:val="0 Main text"/>
    <w:basedOn w:val="a"/>
    <w:link w:val="0MaintextChar"/>
    <w:qFormat/>
    <w:rsid w:val="00266878"/>
    <w:pPr>
      <w:jc w:val="both"/>
    </w:pPr>
    <w:rPr>
      <w:rFonts w:eastAsia="宋体"/>
      <w:szCs w:val="20"/>
      <w:lang w:val="en-GB"/>
    </w:rPr>
  </w:style>
  <w:style w:type="paragraph" w:customStyle="1" w:styleId="StyleHeading1H1h1appheading1l1MemoHeading1h11h12h13h">
    <w:name w:val="Style Heading 1H1h1app heading 1l1Memo Heading 1h11h12h13h..."/>
    <w:basedOn w:val="1"/>
    <w:rsid w:val="000029A1"/>
    <w:pPr>
      <w:keepNext w:val="0"/>
      <w:widowControl w:val="0"/>
      <w:numPr>
        <w:numId w:val="9"/>
      </w:numPr>
      <w:spacing w:before="240" w:after="60"/>
    </w:pPr>
    <w:rPr>
      <w:rFonts w:ascii="Helvetica" w:eastAsia="Times New Roman" w:hAnsi="Helvetica" w:cs="Times New Roman"/>
      <w:szCs w:val="20"/>
      <w:lang w:eastAsia="en-US"/>
    </w:rPr>
  </w:style>
  <w:style w:type="paragraph" w:customStyle="1" w:styleId="3GPPNormalText">
    <w:name w:val="3GPP Normal Text"/>
    <w:basedOn w:val="a0"/>
    <w:link w:val="3GPPNormalTextChar"/>
    <w:qFormat/>
    <w:rsid w:val="006F65EB"/>
    <w:rPr>
      <w:sz w:val="22"/>
      <w:lang w:val="zh-CN" w:eastAsia="zh-CN"/>
    </w:rPr>
  </w:style>
  <w:style w:type="character" w:customStyle="1" w:styleId="3GPPNormalTextChar">
    <w:name w:val="3GPP Normal Text Char"/>
    <w:link w:val="3GPPNormalText"/>
    <w:qFormat/>
    <w:rsid w:val="006F65EB"/>
    <w:rPr>
      <w:rFonts w:eastAsia="MS Mincho"/>
      <w:sz w:val="22"/>
      <w:szCs w:val="24"/>
      <w:lang w:val="zh-CN"/>
    </w:rPr>
  </w:style>
  <w:style w:type="paragraph" w:customStyle="1" w:styleId="References">
    <w:name w:val="References"/>
    <w:basedOn w:val="a"/>
    <w:qFormat/>
    <w:rsid w:val="006C5752"/>
    <w:pPr>
      <w:numPr>
        <w:ilvl w:val="2"/>
        <w:numId w:val="10"/>
      </w:numPr>
    </w:pPr>
  </w:style>
  <w:style w:type="paragraph" w:customStyle="1" w:styleId="3GPPAgreements">
    <w:name w:val="3GPP Agreements"/>
    <w:basedOn w:val="a"/>
    <w:link w:val="3GPPAgreementsChar"/>
    <w:qFormat/>
    <w:rsid w:val="007A169C"/>
    <w:pPr>
      <w:numPr>
        <w:numId w:val="21"/>
      </w:numPr>
      <w:overflowPunct w:val="0"/>
      <w:autoSpaceDE w:val="0"/>
      <w:autoSpaceDN w:val="0"/>
      <w:adjustRightInd w:val="0"/>
      <w:spacing w:before="60" w:after="60" w:line="259" w:lineRule="auto"/>
      <w:jc w:val="both"/>
      <w:textAlignment w:val="baseline"/>
    </w:pPr>
    <w:rPr>
      <w:rFonts w:eastAsia="宋体"/>
      <w:sz w:val="22"/>
      <w:szCs w:val="20"/>
      <w:lang w:eastAsia="zh-CN"/>
    </w:rPr>
  </w:style>
  <w:style w:type="character" w:customStyle="1" w:styleId="3GPPAgreementsChar">
    <w:name w:val="3GPP Agreements Char"/>
    <w:link w:val="3GPPAgreements"/>
    <w:qFormat/>
    <w:rsid w:val="007A169C"/>
    <w:rPr>
      <w:sz w:val="22"/>
    </w:rPr>
  </w:style>
  <w:style w:type="paragraph" w:customStyle="1" w:styleId="B4">
    <w:name w:val="B4"/>
    <w:basedOn w:val="a"/>
    <w:link w:val="B4Char"/>
    <w:rsid w:val="004A7E48"/>
    <w:pPr>
      <w:spacing w:after="180"/>
      <w:ind w:left="1418" w:hanging="284"/>
    </w:pPr>
    <w:rPr>
      <w:rFonts w:eastAsiaTheme="minorEastAsia"/>
      <w:szCs w:val="20"/>
      <w:lang w:val="en-GB"/>
    </w:rPr>
  </w:style>
  <w:style w:type="character" w:customStyle="1" w:styleId="B4Char">
    <w:name w:val="B4 Char"/>
    <w:link w:val="B4"/>
    <w:rsid w:val="004A7E48"/>
    <w:rPr>
      <w:rFonts w:eastAsiaTheme="minorEastAsia"/>
      <w:lang w:val="en-GB" w:eastAsia="en-US"/>
    </w:rPr>
  </w:style>
  <w:style w:type="character" w:customStyle="1" w:styleId="eop">
    <w:name w:val="eop"/>
    <w:rsid w:val="00A47137"/>
  </w:style>
  <w:style w:type="paragraph" w:customStyle="1" w:styleId="CRCoverPage">
    <w:name w:val="CR Cover Page"/>
    <w:link w:val="CRCoverPageChar"/>
    <w:qFormat/>
    <w:rsid w:val="00601E8B"/>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601E8B"/>
    <w:rPr>
      <w:rFonts w:ascii="Arial" w:eastAsia="Times New Roman" w:hAnsi="Arial"/>
      <w:lang w:val="en-GB" w:eastAsia="en-US"/>
    </w:rPr>
  </w:style>
  <w:style w:type="paragraph" w:customStyle="1" w:styleId="3GPPText">
    <w:name w:val="3GPP Text"/>
    <w:basedOn w:val="a"/>
    <w:link w:val="3GPPTextChar"/>
    <w:qFormat/>
    <w:rsid w:val="00601E8B"/>
    <w:pPr>
      <w:overflowPunct w:val="0"/>
      <w:autoSpaceDE w:val="0"/>
      <w:autoSpaceDN w:val="0"/>
      <w:adjustRightInd w:val="0"/>
      <w:spacing w:before="120" w:after="120" w:line="259" w:lineRule="auto"/>
      <w:jc w:val="both"/>
      <w:textAlignment w:val="baseline"/>
    </w:pPr>
    <w:rPr>
      <w:rFonts w:eastAsia="宋体"/>
      <w:sz w:val="22"/>
      <w:szCs w:val="20"/>
    </w:rPr>
  </w:style>
  <w:style w:type="character" w:customStyle="1" w:styleId="3GPPTextChar">
    <w:name w:val="3GPP Text Char"/>
    <w:link w:val="3GPPText"/>
    <w:qFormat/>
    <w:rsid w:val="00601E8B"/>
    <w:rPr>
      <w:sz w:val="22"/>
      <w:lang w:eastAsia="en-US"/>
    </w:rPr>
  </w:style>
  <w:style w:type="character" w:customStyle="1" w:styleId="70">
    <w:name w:val="标题 7 字符"/>
    <w:basedOn w:val="a1"/>
    <w:link w:val="7"/>
    <w:rsid w:val="00143547"/>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08705634">
      <w:bodyDiv w:val="1"/>
      <w:marLeft w:val="0"/>
      <w:marRight w:val="0"/>
      <w:marTop w:val="0"/>
      <w:marBottom w:val="0"/>
      <w:divBdr>
        <w:top w:val="none" w:sz="0" w:space="0" w:color="auto"/>
        <w:left w:val="none" w:sz="0" w:space="0" w:color="auto"/>
        <w:bottom w:val="none" w:sz="0" w:space="0" w:color="auto"/>
        <w:right w:val="none" w:sz="0" w:space="0" w:color="auto"/>
      </w:divBdr>
      <w:divsChild>
        <w:div w:id="1378510442">
          <w:marLeft w:val="1080"/>
          <w:marRight w:val="0"/>
          <w:marTop w:val="100"/>
          <w:marBottom w:val="0"/>
          <w:divBdr>
            <w:top w:val="none" w:sz="0" w:space="0" w:color="auto"/>
            <w:left w:val="none" w:sz="0" w:space="0" w:color="auto"/>
            <w:bottom w:val="none" w:sz="0" w:space="0" w:color="auto"/>
            <w:right w:val="none" w:sz="0" w:space="0" w:color="auto"/>
          </w:divBdr>
        </w:div>
      </w:divsChild>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1243494">
      <w:bodyDiv w:val="1"/>
      <w:marLeft w:val="0"/>
      <w:marRight w:val="0"/>
      <w:marTop w:val="0"/>
      <w:marBottom w:val="0"/>
      <w:divBdr>
        <w:top w:val="none" w:sz="0" w:space="0" w:color="auto"/>
        <w:left w:val="none" w:sz="0" w:space="0" w:color="auto"/>
        <w:bottom w:val="none" w:sz="0" w:space="0" w:color="auto"/>
        <w:right w:val="none" w:sz="0" w:space="0" w:color="auto"/>
      </w:divBdr>
      <w:divsChild>
        <w:div w:id="1938441772">
          <w:marLeft w:val="1080"/>
          <w:marRight w:val="0"/>
          <w:marTop w:val="100"/>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39064911">
      <w:bodyDiv w:val="1"/>
      <w:marLeft w:val="0"/>
      <w:marRight w:val="0"/>
      <w:marTop w:val="0"/>
      <w:marBottom w:val="0"/>
      <w:divBdr>
        <w:top w:val="none" w:sz="0" w:space="0" w:color="auto"/>
        <w:left w:val="none" w:sz="0" w:space="0" w:color="auto"/>
        <w:bottom w:val="none" w:sz="0" w:space="0" w:color="auto"/>
        <w:right w:val="none" w:sz="0" w:space="0" w:color="auto"/>
      </w:divBdr>
      <w:divsChild>
        <w:div w:id="774516678">
          <w:marLeft w:val="1080"/>
          <w:marRight w:val="0"/>
          <w:marTop w:val="100"/>
          <w:marBottom w:val="0"/>
          <w:divBdr>
            <w:top w:val="none" w:sz="0" w:space="0" w:color="auto"/>
            <w:left w:val="none" w:sz="0" w:space="0" w:color="auto"/>
            <w:bottom w:val="none" w:sz="0" w:space="0" w:color="auto"/>
            <w:right w:val="none" w:sz="0" w:space="0" w:color="auto"/>
          </w:divBdr>
        </w:div>
        <w:div w:id="1252271934">
          <w:marLeft w:val="1800"/>
          <w:marRight w:val="0"/>
          <w:marTop w:val="100"/>
          <w:marBottom w:val="0"/>
          <w:divBdr>
            <w:top w:val="none" w:sz="0" w:space="0" w:color="auto"/>
            <w:left w:val="none" w:sz="0" w:space="0" w:color="auto"/>
            <w:bottom w:val="none" w:sz="0" w:space="0" w:color="auto"/>
            <w:right w:val="none" w:sz="0" w:space="0" w:color="auto"/>
          </w:divBdr>
        </w:div>
        <w:div w:id="1190920323">
          <w:marLeft w:val="2520"/>
          <w:marRight w:val="0"/>
          <w:marTop w:val="100"/>
          <w:marBottom w:val="0"/>
          <w:divBdr>
            <w:top w:val="none" w:sz="0" w:space="0" w:color="auto"/>
            <w:left w:val="none" w:sz="0" w:space="0" w:color="auto"/>
            <w:bottom w:val="none" w:sz="0" w:space="0" w:color="auto"/>
            <w:right w:val="none" w:sz="0" w:space="0" w:color="auto"/>
          </w:divBdr>
        </w:div>
        <w:div w:id="1434285366">
          <w:marLeft w:val="3240"/>
          <w:marRight w:val="0"/>
          <w:marTop w:val="100"/>
          <w:marBottom w:val="0"/>
          <w:divBdr>
            <w:top w:val="none" w:sz="0" w:space="0" w:color="auto"/>
            <w:left w:val="none" w:sz="0" w:space="0" w:color="auto"/>
            <w:bottom w:val="none" w:sz="0" w:space="0" w:color="auto"/>
            <w:right w:val="none" w:sz="0" w:space="0" w:color="auto"/>
          </w:divBdr>
        </w:div>
        <w:div w:id="417755839">
          <w:marLeft w:val="3240"/>
          <w:marRight w:val="0"/>
          <w:marTop w:val="100"/>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37060733">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32944288">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49126950">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62027991">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1585261">
      <w:bodyDiv w:val="1"/>
      <w:marLeft w:val="0"/>
      <w:marRight w:val="0"/>
      <w:marTop w:val="0"/>
      <w:marBottom w:val="0"/>
      <w:divBdr>
        <w:top w:val="none" w:sz="0" w:space="0" w:color="auto"/>
        <w:left w:val="none" w:sz="0" w:space="0" w:color="auto"/>
        <w:bottom w:val="none" w:sz="0" w:space="0" w:color="auto"/>
        <w:right w:val="none" w:sz="0" w:space="0" w:color="auto"/>
      </w:divBdr>
      <w:divsChild>
        <w:div w:id="554704769">
          <w:marLeft w:val="1080"/>
          <w:marRight w:val="0"/>
          <w:marTop w:val="100"/>
          <w:marBottom w:val="0"/>
          <w:divBdr>
            <w:top w:val="none" w:sz="0" w:space="0" w:color="auto"/>
            <w:left w:val="none" w:sz="0" w:space="0" w:color="auto"/>
            <w:bottom w:val="none" w:sz="0" w:space="0" w:color="auto"/>
            <w:right w:val="none" w:sz="0" w:space="0" w:color="auto"/>
          </w:divBdr>
        </w:div>
        <w:div w:id="1605186948">
          <w:marLeft w:val="1800"/>
          <w:marRight w:val="0"/>
          <w:marTop w:val="100"/>
          <w:marBottom w:val="0"/>
          <w:divBdr>
            <w:top w:val="none" w:sz="0" w:space="0" w:color="auto"/>
            <w:left w:val="none" w:sz="0" w:space="0" w:color="auto"/>
            <w:bottom w:val="none" w:sz="0" w:space="0" w:color="auto"/>
            <w:right w:val="none" w:sz="0" w:space="0" w:color="auto"/>
          </w:divBdr>
        </w:div>
        <w:div w:id="1064447974">
          <w:marLeft w:val="2520"/>
          <w:marRight w:val="0"/>
          <w:marTop w:val="100"/>
          <w:marBottom w:val="0"/>
          <w:divBdr>
            <w:top w:val="none" w:sz="0" w:space="0" w:color="auto"/>
            <w:left w:val="none" w:sz="0" w:space="0" w:color="auto"/>
            <w:bottom w:val="none" w:sz="0" w:space="0" w:color="auto"/>
            <w:right w:val="none" w:sz="0" w:space="0" w:color="auto"/>
          </w:divBdr>
        </w:div>
        <w:div w:id="1073428709">
          <w:marLeft w:val="3240"/>
          <w:marRight w:val="0"/>
          <w:marTop w:val="100"/>
          <w:marBottom w:val="0"/>
          <w:divBdr>
            <w:top w:val="none" w:sz="0" w:space="0" w:color="auto"/>
            <w:left w:val="none" w:sz="0" w:space="0" w:color="auto"/>
            <w:bottom w:val="none" w:sz="0" w:space="0" w:color="auto"/>
            <w:right w:val="none" w:sz="0" w:space="0" w:color="auto"/>
          </w:divBdr>
        </w:div>
        <w:div w:id="1409962809">
          <w:marLeft w:val="3240"/>
          <w:marRight w:val="0"/>
          <w:marTop w:val="100"/>
          <w:marBottom w:val="0"/>
          <w:divBdr>
            <w:top w:val="none" w:sz="0" w:space="0" w:color="auto"/>
            <w:left w:val="none" w:sz="0" w:space="0" w:color="auto"/>
            <w:bottom w:val="none" w:sz="0" w:space="0" w:color="auto"/>
            <w:right w:val="none" w:sz="0" w:space="0" w:color="auto"/>
          </w:divBdr>
        </w:div>
      </w:divsChild>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package" Target="embeddings/Microsoft_Visio_Drawing8.vsdx"/><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package" Target="embeddings/Microsoft_Visio_Drawing9.vsdx"/><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emf"/><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FB253A-5760-4536-841B-B7765872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2653</TotalTime>
  <Pages>14</Pages>
  <Words>6089</Words>
  <Characters>34713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40721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R18 SL-evo channel access mechanisms</dc:title>
  <dc:subject/>
  <dc:creator>OPPO</dc:creator>
  <cp:keywords/>
  <dc:description/>
  <cp:lastModifiedBy>Zhenshan Zhao</cp:lastModifiedBy>
  <cp:revision>321</cp:revision>
  <cp:lastPrinted>2021-09-30T03:20:00Z</cp:lastPrinted>
  <dcterms:created xsi:type="dcterms:W3CDTF">2024-04-04T16:52:00Z</dcterms:created>
  <dcterms:modified xsi:type="dcterms:W3CDTF">2024-08-09T03:55:00Z</dcterms:modified>
</cp:coreProperties>
</file>